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F5" w:rsidRDefault="00FF42C3" w:rsidP="00D463F5">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80175" cy="10673229"/>
            <wp:effectExtent l="0" t="0" r="0" b="0"/>
            <wp:docPr id="1" name="Рисунок 1" descr="E:\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10673229"/>
                    </a:xfrm>
                    <a:prstGeom prst="rect">
                      <a:avLst/>
                    </a:prstGeom>
                    <a:noFill/>
                    <a:ln>
                      <a:noFill/>
                    </a:ln>
                  </pic:spPr>
                </pic:pic>
              </a:graphicData>
            </a:graphic>
          </wp:inline>
        </w:drawing>
      </w:r>
      <w:bookmarkStart w:id="0" w:name="_GoBack"/>
      <w:bookmarkEnd w:id="0"/>
    </w:p>
    <w:p w:rsidR="007A6AB0" w:rsidRPr="00206EC5" w:rsidRDefault="007A6AB0" w:rsidP="00206EC5">
      <w:pPr>
        <w:pStyle w:val="a7"/>
        <w:rPr>
          <w:rFonts w:ascii="Times New Roman" w:hAnsi="Times New Roman"/>
          <w:b/>
          <w:sz w:val="28"/>
          <w:szCs w:val="28"/>
        </w:rPr>
      </w:pPr>
      <w:r w:rsidRPr="00206EC5">
        <w:rPr>
          <w:rFonts w:ascii="Times New Roman" w:hAnsi="Times New Roman"/>
          <w:b/>
          <w:sz w:val="28"/>
          <w:szCs w:val="28"/>
        </w:rPr>
        <w:lastRenderedPageBreak/>
        <w:t>СОДЕРЖАНИЕ</w:t>
      </w:r>
    </w:p>
    <w:p w:rsidR="00D9612F" w:rsidRPr="006D427B" w:rsidRDefault="000D3DE1">
      <w:pPr>
        <w:pStyle w:val="13"/>
        <w:rPr>
          <w:rFonts w:ascii="Calibri" w:eastAsia="Times New Roman" w:hAnsi="Calibri" w:cs="Times New Roman"/>
          <w:bCs w:val="0"/>
          <w:caps w:val="0"/>
          <w:noProof/>
          <w:sz w:val="22"/>
          <w:szCs w:val="22"/>
          <w:lang w:eastAsia="ru-RU"/>
        </w:rPr>
      </w:pPr>
      <w:r>
        <w:rPr>
          <w:rFonts w:ascii="Arial" w:hAnsi="Arial"/>
          <w:sz w:val="24"/>
        </w:rPr>
        <w:fldChar w:fldCharType="begin"/>
      </w:r>
      <w:r w:rsidR="00F761EB">
        <w:rPr>
          <w:rFonts w:ascii="Arial" w:hAnsi="Arial"/>
          <w:sz w:val="24"/>
        </w:rPr>
        <w:instrText xml:space="preserve"> TOC \h \z \t "Заголовок 1;1;Заголовок 2;2" </w:instrText>
      </w:r>
      <w:r>
        <w:rPr>
          <w:rFonts w:ascii="Arial" w:hAnsi="Arial"/>
          <w:sz w:val="24"/>
        </w:rPr>
        <w:fldChar w:fldCharType="separate"/>
      </w:r>
      <w:hyperlink w:anchor="_Toc312049656" w:history="1">
        <w:r w:rsidR="00D9612F" w:rsidRPr="003B1E73">
          <w:rPr>
            <w:rStyle w:val="a8"/>
            <w:noProof/>
          </w:rPr>
          <w:t>РАЗДЕЛ 1. ОБЩИЕ ПОЛОЖЕНИЯ</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657" w:history="1">
        <w:r w:rsidR="00D9612F" w:rsidRPr="003B1E73">
          <w:rPr>
            <w:rStyle w:val="a8"/>
          </w:rPr>
          <w:t>Статья 1. Термины и определения</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58" w:history="1">
        <w:r w:rsidR="00D9612F" w:rsidRPr="003B1E73">
          <w:rPr>
            <w:rStyle w:val="a8"/>
          </w:rPr>
          <w:t>Статья 2. Область применения</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59" w:history="1">
        <w:r w:rsidR="00D9612F" w:rsidRPr="003B1E73">
          <w:rPr>
            <w:rStyle w:val="a8"/>
          </w:rPr>
          <w:t>Статья 3. Цели и принципы закупочной деятельности</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660" w:history="1">
        <w:r w:rsidR="00D9612F" w:rsidRPr="003B1E73">
          <w:rPr>
            <w:rStyle w:val="a8"/>
            <w:noProof/>
          </w:rPr>
          <w:t>РАЗДЕЛ 2. ОРГАНИЗАЦИЯ ЗАКУПОЧНОЙ ДЕЯТЕЛЬНОСТИ</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661" w:history="1">
        <w:r w:rsidR="00D9612F" w:rsidRPr="003B1E73">
          <w:rPr>
            <w:rStyle w:val="a8"/>
          </w:rPr>
          <w:t xml:space="preserve">Статья 4. Организация закупочной деятельности </w:t>
        </w:r>
        <w:r w:rsidR="004B2A2F">
          <w:rPr>
            <w:rStyle w:val="a8"/>
          </w:rPr>
          <w:t xml:space="preserve">ГАУ </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62" w:history="1">
        <w:r w:rsidR="00D9612F" w:rsidRPr="003B1E73">
          <w:rPr>
            <w:rStyle w:val="a8"/>
          </w:rPr>
          <w:t>Статья 5. Закупочная комиссия</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663" w:history="1">
        <w:r w:rsidR="00D9612F" w:rsidRPr="003B1E73">
          <w:rPr>
            <w:rStyle w:val="a8"/>
            <w:noProof/>
          </w:rPr>
          <w:t>РАЗДЕЛ 3. ПЛАНИРОВАНИЕ ЗАКУПОК ПРОДУКЦИИ</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664" w:history="1">
        <w:r w:rsidR="00D9612F" w:rsidRPr="003B1E73">
          <w:rPr>
            <w:rStyle w:val="a8"/>
          </w:rPr>
          <w:t>Статья 6. Основы планирования закупок продукции</w:t>
        </w:r>
        <w:r w:rsidR="00D9612F">
          <w:rPr>
            <w:webHidden/>
          </w:rPr>
          <w:tab/>
        </w:r>
      </w:hyperlink>
    </w:p>
    <w:p w:rsidR="00D9612F" w:rsidRPr="006D427B" w:rsidRDefault="00FF42C3">
      <w:pPr>
        <w:pStyle w:val="13"/>
        <w:tabs>
          <w:tab w:val="left" w:pos="1550"/>
        </w:tabs>
        <w:rPr>
          <w:rFonts w:ascii="Calibri" w:eastAsia="Times New Roman" w:hAnsi="Calibri" w:cs="Times New Roman"/>
          <w:bCs w:val="0"/>
          <w:caps w:val="0"/>
          <w:noProof/>
          <w:sz w:val="22"/>
          <w:szCs w:val="22"/>
          <w:lang w:eastAsia="ru-RU"/>
        </w:rPr>
      </w:pPr>
      <w:hyperlink w:anchor="_Toc312049665" w:history="1">
        <w:r w:rsidR="00D9612F" w:rsidRPr="003B1E73">
          <w:rPr>
            <w:rStyle w:val="a8"/>
            <w:noProof/>
          </w:rPr>
          <w:t>РАЗДЕЛ 4.</w:t>
        </w:r>
        <w:r w:rsidR="00D9612F" w:rsidRPr="006D427B">
          <w:rPr>
            <w:rFonts w:ascii="Calibri" w:eastAsia="Times New Roman" w:hAnsi="Calibri" w:cs="Times New Roman"/>
            <w:bCs w:val="0"/>
            <w:caps w:val="0"/>
            <w:noProof/>
            <w:sz w:val="22"/>
            <w:szCs w:val="22"/>
            <w:lang w:eastAsia="ru-RU"/>
          </w:rPr>
          <w:tab/>
        </w:r>
        <w:r w:rsidR="00D9612F" w:rsidRPr="003B1E73">
          <w:rPr>
            <w:rStyle w:val="a8"/>
            <w:noProof/>
          </w:rPr>
          <w:t>ОРГАНИЗАЦИЯ И ПРОВЕДЕНИЕ ЗАКУПОК</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666" w:history="1">
        <w:r w:rsidR="00D9612F" w:rsidRPr="003B1E73">
          <w:rPr>
            <w:rStyle w:val="a8"/>
          </w:rPr>
          <w:t>Статья 7. Перечень разрешенных способов закупок</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67" w:history="1">
        <w:r w:rsidR="00D9612F" w:rsidRPr="003B1E73">
          <w:rPr>
            <w:rStyle w:val="a8"/>
          </w:rPr>
          <w:t>Статья 8. Общие положения о принятии решения о выборе способа закупки</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68" w:history="1">
        <w:r w:rsidR="00D9612F" w:rsidRPr="003B1E73">
          <w:rPr>
            <w:rStyle w:val="a8"/>
          </w:rPr>
          <w:t>Статья 9. Конкурентные закупочные процедуры</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69" w:history="1">
        <w:r w:rsidR="00D9612F" w:rsidRPr="003B1E73">
          <w:rPr>
            <w:rStyle w:val="a8"/>
          </w:rPr>
          <w:t>Статья 10. Неконкурентные закупочные процедуры (закупка у единственного поставщика)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0" w:history="1">
        <w:r w:rsidR="00D9612F" w:rsidRPr="003B1E73">
          <w:rPr>
            <w:rStyle w:val="a8"/>
          </w:rPr>
          <w:t>Статья 11. Общая последовательность действий при проведении конкурентных закупочных процедур</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1" w:history="1">
        <w:r w:rsidR="00D9612F" w:rsidRPr="003B1E73">
          <w:rPr>
            <w:rStyle w:val="a8"/>
          </w:rPr>
          <w:t>Статья 12. Общая последовательность действий при неконкурентных способах закупки</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2" w:history="1">
        <w:r w:rsidR="00D9612F" w:rsidRPr="003B1E73">
          <w:rPr>
            <w:rStyle w:val="a8"/>
          </w:rPr>
          <w:t>Статья 13. Привлечение специализированной организации</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3" w:history="1">
        <w:r w:rsidR="00D9612F" w:rsidRPr="003B1E73">
          <w:rPr>
            <w:rStyle w:val="a8"/>
          </w:rPr>
          <w:t>Статья 14. Требования к участникам закупочных процедур</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4" w:history="1">
        <w:r w:rsidR="00D9612F" w:rsidRPr="003B1E73">
          <w:rPr>
            <w:rStyle w:val="a8"/>
          </w:rPr>
          <w:t>Статья 15. Обеспечение исполнения обязательств</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675" w:history="1">
        <w:r w:rsidR="00D9612F" w:rsidRPr="003B1E73">
          <w:rPr>
            <w:rStyle w:val="a8"/>
            <w:noProof/>
          </w:rPr>
          <w:t>РАЗДЕЛ 5. ПОРЯДОК ПОДГОТОВКИ И ПРОВЕДЕНИЯ КОНКУРЕНТНЫХ ЗАКУПОЧНЫХ ПРОЦЕДУР</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676" w:history="1">
        <w:r w:rsidR="00D9612F" w:rsidRPr="003B1E73">
          <w:rPr>
            <w:rStyle w:val="a8"/>
          </w:rPr>
          <w:t>Статья 16. Извещение о проведении конкурса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7" w:history="1">
        <w:r w:rsidR="00D9612F" w:rsidRPr="003B1E73">
          <w:rPr>
            <w:rStyle w:val="a8"/>
          </w:rPr>
          <w:t>Статья 17. Конкурсная документация</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8" w:history="1">
        <w:r w:rsidR="00D9612F" w:rsidRPr="003B1E73">
          <w:rPr>
            <w:rStyle w:val="a8"/>
          </w:rPr>
          <w:t>Статья 18. Предоставление конкурсной документации</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79" w:history="1">
        <w:r w:rsidR="00D9612F" w:rsidRPr="003B1E73">
          <w:rPr>
            <w:rStyle w:val="a8"/>
          </w:rPr>
          <w:t>Статья 19. Разъяснение конкурсной документации. Внесение изменений в конкурсную документацию</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0" w:history="1">
        <w:r w:rsidR="00D9612F" w:rsidRPr="003B1E73">
          <w:rPr>
            <w:rStyle w:val="a8"/>
          </w:rPr>
          <w:t>Статья 20. Порядок подачи заявок на участие в конкурсе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1" w:history="1">
        <w:r w:rsidR="00D9612F" w:rsidRPr="003B1E73">
          <w:rPr>
            <w:rStyle w:val="a8"/>
          </w:rPr>
          <w:t>Статья 21. Вскрытие поступивших на конкурс конвертов с заявками на участие в конкурсе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2" w:history="1">
        <w:r w:rsidR="00D9612F" w:rsidRPr="003B1E73">
          <w:rPr>
            <w:rStyle w:val="a8"/>
          </w:rPr>
          <w:t>Статья 22. Порядок рассмотрения заявок на участие в конкурсе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3" w:history="1">
        <w:r w:rsidR="00D9612F" w:rsidRPr="003B1E73">
          <w:rPr>
            <w:rStyle w:val="a8"/>
          </w:rPr>
          <w:t>Статья 23. Оценка и сопоставление заявок на участие в конкурсе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4" w:history="1">
        <w:r w:rsidR="00D9612F" w:rsidRPr="003B1E73">
          <w:rPr>
            <w:rStyle w:val="a8"/>
          </w:rPr>
          <w:t>Статья 24. Разъяснение результатов конкурса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5" w:history="1">
        <w:r w:rsidR="00D9612F" w:rsidRPr="003B1E73">
          <w:rPr>
            <w:rStyle w:val="a8"/>
          </w:rPr>
          <w:t>Статья 26. Извещение о проведении аукциона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6" w:history="1">
        <w:r w:rsidR="00D9612F" w:rsidRPr="003B1E73">
          <w:rPr>
            <w:rStyle w:val="a8"/>
          </w:rPr>
          <w:t>Статья 27. Аукционная документация</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7" w:history="1">
        <w:r w:rsidR="00D9612F" w:rsidRPr="003B1E73">
          <w:rPr>
            <w:rStyle w:val="a8"/>
          </w:rPr>
          <w:t>Статья 28. Предоставление аукционной документации</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8" w:history="1">
        <w:r w:rsidR="00D9612F" w:rsidRPr="003B1E73">
          <w:rPr>
            <w:rStyle w:val="a8"/>
          </w:rPr>
          <w:t>Статья 29. Разъяснение аукционной документации. Внесение изменений в аукционную документацию</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89" w:history="1">
        <w:r w:rsidR="00D9612F" w:rsidRPr="003B1E73">
          <w:rPr>
            <w:rStyle w:val="a8"/>
          </w:rPr>
          <w:t>Статья 30. Порядок подачи заявок на участие в аукционе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0" w:history="1">
        <w:r w:rsidR="00D9612F" w:rsidRPr="003B1E73">
          <w:rPr>
            <w:rStyle w:val="a8"/>
          </w:rPr>
          <w:t>Статья 31. Порядок рассмотрения заявок на участие в  аукционе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1" w:history="1">
        <w:r w:rsidR="00D9612F" w:rsidRPr="003B1E73">
          <w:rPr>
            <w:rStyle w:val="a8"/>
          </w:rPr>
          <w:t>Статья 32. Порядок проведения  аукциона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2" w:history="1">
        <w:r w:rsidR="00D9612F" w:rsidRPr="003B1E73">
          <w:rPr>
            <w:rStyle w:val="a8"/>
          </w:rPr>
          <w:t>Статья 33. Заключение договора по результатам аукциона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3" w:history="1">
        <w:r w:rsidR="00D9612F" w:rsidRPr="003B1E73">
          <w:rPr>
            <w:rStyle w:val="a8"/>
          </w:rPr>
          <w:t>Статья 34. Извещение о запросе предложений</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4" w:history="1">
        <w:r w:rsidR="00D9612F" w:rsidRPr="003B1E73">
          <w:rPr>
            <w:rStyle w:val="a8"/>
          </w:rPr>
          <w:t>Статья 35. Документация запроса предложений</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5" w:history="1">
        <w:r w:rsidR="00D9612F" w:rsidRPr="003B1E73">
          <w:rPr>
            <w:rStyle w:val="a8"/>
          </w:rPr>
          <w:t>Статья 36. Порядок оформления и подачи предложений на участие в запросе предложений</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6" w:history="1">
        <w:r w:rsidR="00D9612F" w:rsidRPr="003B1E73">
          <w:rPr>
            <w:rStyle w:val="a8"/>
          </w:rPr>
          <w:t>Статья 37. Вскрытие поступивших на запрос предложений конвертов</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7" w:history="1">
        <w:r w:rsidR="00D9612F" w:rsidRPr="003B1E73">
          <w:rPr>
            <w:rStyle w:val="a8"/>
          </w:rPr>
          <w:t>Статья 38. Порядок рассмотрения и оценки предложений на участие в запросе предложений</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8" w:history="1">
        <w:r w:rsidR="00D9612F" w:rsidRPr="003B1E73">
          <w:rPr>
            <w:rStyle w:val="a8"/>
          </w:rPr>
          <w:t>Статья 39. Заключение договора по результатам проведения запроса предложений</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699" w:history="1">
        <w:r w:rsidR="00D9612F" w:rsidRPr="003B1E73">
          <w:rPr>
            <w:rStyle w:val="a8"/>
          </w:rPr>
          <w:t>Статья 40. Извещение о запросе цен</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0" w:history="1">
        <w:r w:rsidR="00D9612F" w:rsidRPr="003B1E73">
          <w:rPr>
            <w:rStyle w:val="a8"/>
          </w:rPr>
          <w:t>Статья 41. Порядок оформления и подачи заявки на участие в запросе цен</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1" w:history="1">
        <w:r w:rsidR="00D9612F" w:rsidRPr="003B1E73">
          <w:rPr>
            <w:rStyle w:val="a8"/>
          </w:rPr>
          <w:t>Статья 42. Порядок вскрытия конвертов с заявками на участие в запросе</w:t>
        </w:r>
        <w:r w:rsidR="006B41E1">
          <w:rPr>
            <w:rStyle w:val="a8"/>
          </w:rPr>
          <w:t xml:space="preserve"> </w:t>
        </w:r>
        <w:r w:rsidR="00D9612F" w:rsidRPr="003B1E73">
          <w:rPr>
            <w:rStyle w:val="a8"/>
          </w:rPr>
          <w:t xml:space="preserve"> цен</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2" w:history="1">
        <w:r w:rsidR="00D9612F" w:rsidRPr="003B1E73">
          <w:rPr>
            <w:rStyle w:val="a8"/>
          </w:rPr>
          <w:t>Статья 43. Рассмотрение и оценка заявок на участие  в запросе цен</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3" w:history="1">
        <w:r w:rsidR="00D9612F" w:rsidRPr="003B1E73">
          <w:rPr>
            <w:rStyle w:val="a8"/>
          </w:rPr>
          <w:t>Статья 44. Условия проведения закупочных процедур в электронной форме</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4" w:history="1">
        <w:r w:rsidR="00D9612F" w:rsidRPr="003B1E73">
          <w:rPr>
            <w:rStyle w:val="a8"/>
          </w:rPr>
          <w:t>Статья 45. Общий порядок осуществления действий при проведении закупочных процедур в электронной форме</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705" w:history="1">
        <w:r w:rsidR="00D9612F" w:rsidRPr="003B1E73">
          <w:rPr>
            <w:rStyle w:val="a8"/>
            <w:noProof/>
          </w:rPr>
          <w:t>РАЗДЕЛ 6. ОСОБЕННОСТИ ПРОВЕДЕНИЯ ОТДЕЛЬНЫХ ВИДОВ КОНКУРЕНТНЫХ ЗАКУПОЧНЫХ ПРОЦЕДУР</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706" w:history="1">
        <w:r w:rsidR="00D9612F" w:rsidRPr="003B1E73">
          <w:rPr>
            <w:rStyle w:val="a8"/>
          </w:rPr>
          <w:t>Статья 46. Особенности процедур закрытого конкурса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7" w:history="1">
        <w:r w:rsidR="00D9612F" w:rsidRPr="003B1E73">
          <w:rPr>
            <w:rStyle w:val="a8"/>
          </w:rPr>
          <w:t>Статья 47. Особенности процедур двухэтапного конкурса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8" w:history="1">
        <w:r w:rsidR="00D9612F" w:rsidRPr="003B1E73">
          <w:rPr>
            <w:rStyle w:val="a8"/>
          </w:rPr>
          <w:t>Статья 48. Особенности процедур многоэтапного конкурса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09" w:history="1">
        <w:r w:rsidR="00D9612F" w:rsidRPr="003B1E73">
          <w:rPr>
            <w:rStyle w:val="a8"/>
          </w:rPr>
          <w:t>Статья 49. Предварительный квалификационный отбор</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10" w:history="1">
        <w:r w:rsidR="00D9612F" w:rsidRPr="003B1E73">
          <w:rPr>
            <w:rStyle w:val="a8"/>
          </w:rPr>
          <w:t>Статья 50. Переторжка</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711" w:history="1">
        <w:r w:rsidR="00D9612F" w:rsidRPr="003B1E73">
          <w:rPr>
            <w:rStyle w:val="a8"/>
            <w:noProof/>
          </w:rPr>
          <w:t>РАЗДЕЛ 7. ПОРЯДОК ЗАКЛЮЧЕНИЯ И ИСПОЛНЕНИЯ ДОГОВОРОВ ПО РЕЗУЛЬТАТАМ ПРОВЕДЕННЫХ ЗАКУПОЧНЫХ ПРОЦЕДУР</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712" w:history="1">
        <w:r w:rsidR="00D9612F" w:rsidRPr="003B1E73">
          <w:rPr>
            <w:rStyle w:val="a8"/>
          </w:rPr>
          <w:t>Статья 51. Общий порядок заключения договора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13" w:history="1">
        <w:r w:rsidR="00D9612F" w:rsidRPr="003B1E73">
          <w:rPr>
            <w:rStyle w:val="a8"/>
          </w:rPr>
          <w:t>Статья 52. Исполнение договора</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14" w:history="1">
        <w:r w:rsidR="00D9612F" w:rsidRPr="003B1E73">
          <w:rPr>
            <w:rStyle w:val="a8"/>
          </w:rPr>
          <w:t>Статья 53. Изменение и расторжение договора</w:t>
        </w:r>
        <w:r w:rsidR="00D9612F">
          <w:rPr>
            <w:webHidden/>
          </w:rPr>
          <w:tab/>
        </w:r>
      </w:hyperlink>
    </w:p>
    <w:p w:rsidR="00D9612F" w:rsidRPr="006D427B" w:rsidRDefault="00FF42C3">
      <w:pPr>
        <w:pStyle w:val="13"/>
        <w:rPr>
          <w:rFonts w:ascii="Calibri" w:eastAsia="Times New Roman" w:hAnsi="Calibri" w:cs="Times New Roman"/>
          <w:bCs w:val="0"/>
          <w:caps w:val="0"/>
          <w:noProof/>
          <w:sz w:val="22"/>
          <w:szCs w:val="22"/>
          <w:lang w:eastAsia="ru-RU"/>
        </w:rPr>
      </w:pPr>
      <w:hyperlink w:anchor="_Toc312049715" w:history="1">
        <w:r w:rsidR="00D9612F" w:rsidRPr="003B1E73">
          <w:rPr>
            <w:rStyle w:val="a8"/>
            <w:noProof/>
          </w:rPr>
          <w:t>РАЗДЕЛ 8. ПРОЧИЕ ПОЛОЖЕНИЯ</w:t>
        </w:r>
        <w:r w:rsidR="00D9612F">
          <w:rPr>
            <w:noProof/>
            <w:webHidden/>
          </w:rPr>
          <w:tab/>
        </w:r>
      </w:hyperlink>
    </w:p>
    <w:p w:rsidR="00D9612F" w:rsidRPr="006D427B" w:rsidRDefault="00FF42C3">
      <w:pPr>
        <w:pStyle w:val="25"/>
        <w:rPr>
          <w:rFonts w:ascii="Calibri" w:eastAsia="Times New Roman" w:hAnsi="Calibri"/>
          <w:bCs w:val="0"/>
          <w:sz w:val="22"/>
          <w:szCs w:val="22"/>
          <w:lang w:eastAsia="ru-RU"/>
        </w:rPr>
      </w:pPr>
      <w:hyperlink w:anchor="_Toc312049716" w:history="1">
        <w:r w:rsidR="00D9612F" w:rsidRPr="003B1E73">
          <w:rPr>
            <w:rStyle w:val="a8"/>
          </w:rPr>
          <w:t>Статья 54. Противодействие согласованным действиям участников конкурентных закупочных процедур</w:t>
        </w:r>
        <w:r w:rsidR="00D9612F">
          <w:rPr>
            <w:webHidden/>
          </w:rPr>
          <w:tab/>
        </w:r>
      </w:hyperlink>
    </w:p>
    <w:p w:rsidR="00D9612F" w:rsidRPr="006D427B" w:rsidRDefault="00FF42C3">
      <w:pPr>
        <w:pStyle w:val="25"/>
        <w:rPr>
          <w:rFonts w:ascii="Calibri" w:eastAsia="Times New Roman" w:hAnsi="Calibri"/>
          <w:bCs w:val="0"/>
          <w:sz w:val="22"/>
          <w:szCs w:val="22"/>
          <w:lang w:eastAsia="ru-RU"/>
        </w:rPr>
      </w:pPr>
      <w:hyperlink w:anchor="_Toc312049717" w:history="1">
        <w:r w:rsidR="00D9612F" w:rsidRPr="003B1E73">
          <w:rPr>
            <w:rStyle w:val="a8"/>
          </w:rPr>
          <w:t>Статья 55. Реестр недобросовестных поставщиков</w:t>
        </w:r>
        <w:r w:rsidR="00D9612F">
          <w:rPr>
            <w:webHidden/>
          </w:rPr>
          <w:tab/>
        </w:r>
      </w:hyperlink>
    </w:p>
    <w:p w:rsidR="007A6AB0" w:rsidRDefault="000D3DE1" w:rsidP="00206EC5">
      <w:pPr>
        <w:pStyle w:val="a7"/>
      </w:pPr>
      <w:r>
        <w:rPr>
          <w:rFonts w:ascii="Arial" w:hAnsi="Arial" w:cs="Arial"/>
          <w:sz w:val="24"/>
          <w:szCs w:val="24"/>
        </w:rPr>
        <w:fldChar w:fldCharType="end"/>
      </w:r>
    </w:p>
    <w:p w:rsidR="003F43C0" w:rsidRDefault="003F43C0" w:rsidP="00E73E88">
      <w:pPr>
        <w:pStyle w:val="11"/>
        <w:jc w:val="center"/>
        <w:rPr>
          <w:rFonts w:ascii="Times New Roman" w:hAnsi="Times New Roman"/>
        </w:rPr>
      </w:pPr>
    </w:p>
    <w:p w:rsidR="007A6AB0" w:rsidRPr="005A3459" w:rsidRDefault="007A6AB0" w:rsidP="001C0CF8">
      <w:pPr>
        <w:pStyle w:val="11"/>
        <w:spacing w:before="0"/>
        <w:jc w:val="center"/>
        <w:rPr>
          <w:rFonts w:ascii="Times New Roman" w:hAnsi="Times New Roman"/>
        </w:rPr>
      </w:pPr>
      <w:bookmarkStart w:id="1" w:name="_Toc312049656"/>
      <w:r w:rsidRPr="005A3459">
        <w:rPr>
          <w:rFonts w:ascii="Times New Roman" w:hAnsi="Times New Roman"/>
        </w:rPr>
        <w:t>РАЗДЕЛ 1. ОБЩИЕ ПОЛОЖЕНИЯ</w:t>
      </w:r>
      <w:bookmarkEnd w:id="1"/>
    </w:p>
    <w:p w:rsidR="007A6AB0" w:rsidRPr="005A3459" w:rsidRDefault="007A6AB0" w:rsidP="00E73E88">
      <w:pPr>
        <w:pStyle w:val="20"/>
        <w:spacing w:line="240" w:lineRule="auto"/>
        <w:ind w:firstLine="709"/>
        <w:rPr>
          <w:rFonts w:ascii="Times New Roman" w:hAnsi="Times New Roman"/>
        </w:rPr>
      </w:pPr>
      <w:bookmarkStart w:id="2" w:name="_Toc312049657"/>
      <w:r w:rsidRPr="005A3459">
        <w:rPr>
          <w:rFonts w:ascii="Times New Roman" w:hAnsi="Times New Roman"/>
        </w:rPr>
        <w:t>Статья 1. Термины и определения</w:t>
      </w:r>
      <w:bookmarkEnd w:id="2"/>
    </w:p>
    <w:p w:rsidR="007A6AB0" w:rsidRPr="00042FB4" w:rsidRDefault="007A6AB0" w:rsidP="004A53E7">
      <w:pPr>
        <w:spacing w:after="0" w:line="240" w:lineRule="auto"/>
        <w:jc w:val="both"/>
        <w:rPr>
          <w:rFonts w:ascii="Times New Roman" w:hAnsi="Times New Roman"/>
          <w:sz w:val="28"/>
          <w:szCs w:val="28"/>
        </w:rPr>
      </w:pPr>
      <w:r w:rsidRPr="00042FB4">
        <w:rPr>
          <w:rFonts w:ascii="Times New Roman" w:hAnsi="Times New Roman"/>
          <w:sz w:val="28"/>
          <w:szCs w:val="28"/>
        </w:rPr>
        <w:t xml:space="preserve">В настоящем Положении используются следующие термины и определения: </w:t>
      </w:r>
    </w:p>
    <w:p w:rsidR="007A6AB0" w:rsidRPr="00042FB4" w:rsidRDefault="006B63C3"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Заказчик </w:t>
      </w:r>
      <w:r w:rsidR="009E1202">
        <w:rPr>
          <w:rFonts w:ascii="Times New Roman" w:hAnsi="Times New Roman"/>
          <w:sz w:val="28"/>
          <w:szCs w:val="28"/>
        </w:rPr>
        <w:t>–</w:t>
      </w:r>
      <w:r w:rsidR="007A6AB0" w:rsidRPr="00042FB4">
        <w:rPr>
          <w:rFonts w:ascii="Times New Roman" w:hAnsi="Times New Roman"/>
          <w:sz w:val="28"/>
          <w:szCs w:val="28"/>
        </w:rPr>
        <w:t xml:space="preserve"> </w:t>
      </w:r>
      <w:r w:rsidR="00D463F5">
        <w:rPr>
          <w:rFonts w:ascii="Times New Roman" w:hAnsi="Times New Roman"/>
          <w:sz w:val="28"/>
          <w:szCs w:val="28"/>
        </w:rPr>
        <w:t xml:space="preserve"> </w:t>
      </w:r>
      <w:r w:rsidR="004B2A2F">
        <w:rPr>
          <w:rFonts w:ascii="Times New Roman" w:hAnsi="Times New Roman"/>
          <w:sz w:val="28"/>
          <w:szCs w:val="28"/>
        </w:rPr>
        <w:t>Г</w:t>
      </w:r>
      <w:r w:rsidR="009E1202">
        <w:rPr>
          <w:rFonts w:ascii="Times New Roman" w:hAnsi="Times New Roman"/>
          <w:sz w:val="28"/>
          <w:szCs w:val="28"/>
        </w:rPr>
        <w:t>осударственное автоно</w:t>
      </w:r>
      <w:r w:rsidR="00BE6D66">
        <w:rPr>
          <w:rFonts w:ascii="Times New Roman" w:hAnsi="Times New Roman"/>
          <w:sz w:val="28"/>
          <w:szCs w:val="28"/>
        </w:rPr>
        <w:t>мное учреждение</w:t>
      </w:r>
      <w:r w:rsidR="004B2A2F">
        <w:rPr>
          <w:rFonts w:ascii="Times New Roman" w:hAnsi="Times New Roman"/>
          <w:sz w:val="28"/>
          <w:szCs w:val="28"/>
        </w:rPr>
        <w:t xml:space="preserve"> Республики Севе</w:t>
      </w:r>
      <w:r w:rsidR="004B2A2F">
        <w:rPr>
          <w:rFonts w:ascii="Times New Roman" w:hAnsi="Times New Roman"/>
          <w:sz w:val="28"/>
          <w:szCs w:val="28"/>
        </w:rPr>
        <w:t>р</w:t>
      </w:r>
      <w:r w:rsidR="004B2A2F">
        <w:rPr>
          <w:rFonts w:ascii="Times New Roman" w:hAnsi="Times New Roman"/>
          <w:sz w:val="28"/>
          <w:szCs w:val="28"/>
        </w:rPr>
        <w:t>ная Осетия-Алания</w:t>
      </w:r>
      <w:r w:rsidR="00BE6D66">
        <w:rPr>
          <w:rFonts w:ascii="Times New Roman" w:hAnsi="Times New Roman"/>
          <w:sz w:val="28"/>
          <w:szCs w:val="28"/>
        </w:rPr>
        <w:t xml:space="preserve"> «</w:t>
      </w:r>
      <w:r w:rsidR="004F7776">
        <w:rPr>
          <w:rFonts w:ascii="Times New Roman" w:hAnsi="Times New Roman"/>
          <w:sz w:val="28"/>
          <w:szCs w:val="28"/>
        </w:rPr>
        <w:t>Государственная экспертиза проектов строительства</w:t>
      </w:r>
      <w:r w:rsidR="009E1202">
        <w:rPr>
          <w:rFonts w:ascii="Times New Roman" w:hAnsi="Times New Roman"/>
          <w:sz w:val="28"/>
          <w:szCs w:val="28"/>
        </w:rPr>
        <w:t xml:space="preserve">» </w:t>
      </w:r>
      <w:r>
        <w:rPr>
          <w:rFonts w:ascii="Times New Roman" w:hAnsi="Times New Roman"/>
          <w:sz w:val="28"/>
          <w:szCs w:val="28"/>
        </w:rPr>
        <w:t xml:space="preserve">(далее </w:t>
      </w:r>
      <w:r w:rsidR="004B2A2F">
        <w:rPr>
          <w:rFonts w:ascii="Times New Roman" w:hAnsi="Times New Roman"/>
          <w:sz w:val="28"/>
          <w:szCs w:val="28"/>
        </w:rPr>
        <w:t xml:space="preserve">ГАУ </w:t>
      </w:r>
      <w:r>
        <w:rPr>
          <w:rFonts w:ascii="Times New Roman" w:hAnsi="Times New Roman"/>
          <w:sz w:val="28"/>
          <w:szCs w:val="28"/>
        </w:rPr>
        <w:t>)</w:t>
      </w:r>
      <w:r w:rsidR="007A6AB0" w:rsidRPr="00042FB4">
        <w:rPr>
          <w:rFonts w:ascii="Times New Roman" w:hAnsi="Times New Roman"/>
          <w:sz w:val="28"/>
          <w:szCs w:val="28"/>
        </w:rPr>
        <w:t>;</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042FB4">
        <w:rPr>
          <w:rFonts w:ascii="Times New Roman" w:hAnsi="Times New Roman"/>
          <w:sz w:val="28"/>
          <w:szCs w:val="28"/>
        </w:rPr>
        <w:t xml:space="preserve">Закупочная комиссия - коллегиальный орган, создаваемый </w:t>
      </w:r>
      <w:r w:rsidR="004B2A2F">
        <w:rPr>
          <w:rFonts w:ascii="Times New Roman" w:hAnsi="Times New Roman"/>
          <w:sz w:val="28"/>
          <w:szCs w:val="28"/>
        </w:rPr>
        <w:t xml:space="preserve">ГАУ </w:t>
      </w:r>
      <w:r w:rsidRPr="00042FB4">
        <w:rPr>
          <w:rFonts w:ascii="Times New Roman" w:hAnsi="Times New Roman"/>
          <w:sz w:val="28"/>
          <w:szCs w:val="28"/>
        </w:rPr>
        <w:t xml:space="preserve"> для пр</w:t>
      </w:r>
      <w:r w:rsidRPr="00042FB4">
        <w:rPr>
          <w:rFonts w:ascii="Times New Roman" w:hAnsi="Times New Roman"/>
          <w:sz w:val="28"/>
          <w:szCs w:val="28"/>
        </w:rPr>
        <w:t>и</w:t>
      </w:r>
      <w:r w:rsidRPr="00042FB4">
        <w:rPr>
          <w:rFonts w:ascii="Times New Roman" w:hAnsi="Times New Roman"/>
          <w:sz w:val="28"/>
          <w:szCs w:val="28"/>
        </w:rPr>
        <w:t>нятия решений в ходе</w:t>
      </w:r>
      <w:r w:rsidRPr="005A3459">
        <w:rPr>
          <w:rFonts w:ascii="Times New Roman" w:hAnsi="Times New Roman"/>
          <w:sz w:val="28"/>
          <w:szCs w:val="28"/>
        </w:rPr>
        <w:t xml:space="preserve"> проведения конкурентных закупочных процедур, определения Победителя конкурентной закупочной процеду</w:t>
      </w:r>
      <w:r w:rsidR="00F26873">
        <w:rPr>
          <w:rFonts w:ascii="Times New Roman" w:hAnsi="Times New Roman"/>
          <w:sz w:val="28"/>
          <w:szCs w:val="28"/>
        </w:rPr>
        <w:t>ры;</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Специализированная организация - юридическое лицо, выполняющее о</w:t>
      </w:r>
      <w:r w:rsidRPr="005A3459">
        <w:rPr>
          <w:rFonts w:ascii="Times New Roman" w:hAnsi="Times New Roman"/>
          <w:sz w:val="28"/>
          <w:szCs w:val="28"/>
        </w:rPr>
        <w:t>т</w:t>
      </w:r>
      <w:r w:rsidRPr="005A3459">
        <w:rPr>
          <w:rFonts w:ascii="Times New Roman" w:hAnsi="Times New Roman"/>
          <w:sz w:val="28"/>
          <w:szCs w:val="28"/>
        </w:rPr>
        <w:t>дельные функции Заказчика по организации и (или) проведению конкурентных з</w:t>
      </w:r>
      <w:r w:rsidRPr="005A3459">
        <w:rPr>
          <w:rFonts w:ascii="Times New Roman" w:hAnsi="Times New Roman"/>
          <w:sz w:val="28"/>
          <w:szCs w:val="28"/>
        </w:rPr>
        <w:t>а</w:t>
      </w:r>
      <w:r w:rsidRPr="005A3459">
        <w:rPr>
          <w:rFonts w:ascii="Times New Roman" w:hAnsi="Times New Roman"/>
          <w:sz w:val="28"/>
          <w:szCs w:val="28"/>
        </w:rPr>
        <w:t>купочных процедур, в рамках  полномочий, переданных ему Заказчиком  по дого</w:t>
      </w:r>
      <w:r w:rsidR="00F26873">
        <w:rPr>
          <w:rFonts w:ascii="Times New Roman" w:hAnsi="Times New Roman"/>
          <w:sz w:val="28"/>
          <w:szCs w:val="28"/>
        </w:rPr>
        <w:t>в</w:t>
      </w:r>
      <w:r w:rsidR="00F26873">
        <w:rPr>
          <w:rFonts w:ascii="Times New Roman" w:hAnsi="Times New Roman"/>
          <w:sz w:val="28"/>
          <w:szCs w:val="28"/>
        </w:rPr>
        <w:t>о</w:t>
      </w:r>
      <w:r w:rsidR="00F26873">
        <w:rPr>
          <w:rFonts w:ascii="Times New Roman" w:hAnsi="Times New Roman"/>
          <w:sz w:val="28"/>
          <w:szCs w:val="28"/>
        </w:rPr>
        <w:t>ру  данной организацией;</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Закупочная процедура или размещение заказа - последовательность де</w:t>
      </w:r>
      <w:r w:rsidRPr="005A3459">
        <w:rPr>
          <w:rFonts w:ascii="Times New Roman" w:hAnsi="Times New Roman"/>
          <w:sz w:val="28"/>
          <w:szCs w:val="28"/>
        </w:rPr>
        <w:t>й</w:t>
      </w:r>
      <w:r w:rsidRPr="005A3459">
        <w:rPr>
          <w:rFonts w:ascii="Times New Roman" w:hAnsi="Times New Roman"/>
          <w:sz w:val="28"/>
          <w:szCs w:val="28"/>
        </w:rPr>
        <w:t>ствий, осуществляемых в порядке, предусмотренным настоящим Положением, по определению контрагентов в целях заключения с ними договоров на поставку тов</w:t>
      </w:r>
      <w:r w:rsidRPr="005A3459">
        <w:rPr>
          <w:rFonts w:ascii="Times New Roman" w:hAnsi="Times New Roman"/>
          <w:sz w:val="28"/>
          <w:szCs w:val="28"/>
        </w:rPr>
        <w:t>а</w:t>
      </w:r>
      <w:r w:rsidRPr="005A3459">
        <w:rPr>
          <w:rFonts w:ascii="Times New Roman" w:hAnsi="Times New Roman"/>
          <w:sz w:val="28"/>
          <w:szCs w:val="28"/>
        </w:rPr>
        <w:t>ров, выполнение работ, оказание услуг</w:t>
      </w:r>
      <w:r w:rsidR="00F26873">
        <w:rPr>
          <w:rFonts w:ascii="Times New Roman" w:hAnsi="Times New Roman"/>
          <w:sz w:val="28"/>
          <w:szCs w:val="28"/>
        </w:rPr>
        <w:t>;</w:t>
      </w:r>
      <w:r w:rsidRPr="005A3459">
        <w:rPr>
          <w:rFonts w:ascii="Times New Roman" w:hAnsi="Times New Roman"/>
          <w:sz w:val="28"/>
          <w:szCs w:val="28"/>
        </w:rPr>
        <w:t xml:space="preserve"> </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Конкурентные закупочные процедуры - процедуры закупки, использу</w:t>
      </w:r>
      <w:r w:rsidRPr="005A3459">
        <w:rPr>
          <w:rFonts w:ascii="Times New Roman" w:hAnsi="Times New Roman"/>
          <w:sz w:val="28"/>
          <w:szCs w:val="28"/>
        </w:rPr>
        <w:t>ю</w:t>
      </w:r>
      <w:r w:rsidRPr="005A3459">
        <w:rPr>
          <w:rFonts w:ascii="Times New Roman" w:hAnsi="Times New Roman"/>
          <w:sz w:val="28"/>
          <w:szCs w:val="28"/>
        </w:rPr>
        <w:t>щие состязательность пре</w:t>
      </w:r>
      <w:r w:rsidR="00F26873">
        <w:rPr>
          <w:rFonts w:ascii="Times New Roman" w:hAnsi="Times New Roman"/>
          <w:sz w:val="28"/>
          <w:szCs w:val="28"/>
        </w:rPr>
        <w:t>дложений независимых участников;</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Неконкурентные закупочные процедуры -  процедуры закупки, не испол</w:t>
      </w:r>
      <w:r w:rsidRPr="005A3459">
        <w:rPr>
          <w:rFonts w:ascii="Times New Roman" w:hAnsi="Times New Roman"/>
          <w:sz w:val="28"/>
          <w:szCs w:val="28"/>
        </w:rPr>
        <w:t>ь</w:t>
      </w:r>
      <w:r w:rsidRPr="005A3459">
        <w:rPr>
          <w:rFonts w:ascii="Times New Roman" w:hAnsi="Times New Roman"/>
          <w:sz w:val="28"/>
          <w:szCs w:val="28"/>
        </w:rPr>
        <w:t>зующие состязательность предложений независимых участни</w:t>
      </w:r>
      <w:r w:rsidR="00F26873">
        <w:rPr>
          <w:rFonts w:ascii="Times New Roman" w:hAnsi="Times New Roman"/>
          <w:sz w:val="28"/>
          <w:szCs w:val="28"/>
        </w:rPr>
        <w:t>ков;</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Продукция - товары, работы, услуги, в том числе имущественные права, включая права на результат</w:t>
      </w:r>
      <w:r w:rsidR="00F26873">
        <w:rPr>
          <w:rFonts w:ascii="Times New Roman" w:hAnsi="Times New Roman"/>
          <w:sz w:val="28"/>
          <w:szCs w:val="28"/>
        </w:rPr>
        <w:t>ы интеллектуальной деятельности;</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Поставщик - любое юридическое или физическое лицо, в том числе инд</w:t>
      </w:r>
      <w:r w:rsidRPr="005A3459">
        <w:rPr>
          <w:rFonts w:ascii="Times New Roman" w:hAnsi="Times New Roman"/>
          <w:sz w:val="28"/>
          <w:szCs w:val="28"/>
        </w:rPr>
        <w:t>и</w:t>
      </w:r>
      <w:r w:rsidRPr="005A3459">
        <w:rPr>
          <w:rFonts w:ascii="Times New Roman" w:hAnsi="Times New Roman"/>
          <w:sz w:val="28"/>
          <w:szCs w:val="28"/>
        </w:rPr>
        <w:t>видуальный предприниматель, способное на законных основаниях поставить тре</w:t>
      </w:r>
      <w:r w:rsidR="00F26873">
        <w:rPr>
          <w:rFonts w:ascii="Times New Roman" w:hAnsi="Times New Roman"/>
          <w:sz w:val="28"/>
          <w:szCs w:val="28"/>
        </w:rPr>
        <w:t>б</w:t>
      </w:r>
      <w:r w:rsidR="00F26873">
        <w:rPr>
          <w:rFonts w:ascii="Times New Roman" w:hAnsi="Times New Roman"/>
          <w:sz w:val="28"/>
          <w:szCs w:val="28"/>
        </w:rPr>
        <w:t>у</w:t>
      </w:r>
      <w:r w:rsidR="00F26873">
        <w:rPr>
          <w:rFonts w:ascii="Times New Roman" w:hAnsi="Times New Roman"/>
          <w:sz w:val="28"/>
          <w:szCs w:val="28"/>
        </w:rPr>
        <w:t>емую продукцию;</w:t>
      </w:r>
    </w:p>
    <w:p w:rsidR="007A6AB0" w:rsidRPr="005A3459" w:rsidRDefault="007A6AB0" w:rsidP="00F36451">
      <w:pPr>
        <w:pStyle w:val="a7"/>
        <w:numPr>
          <w:ilvl w:val="0"/>
          <w:numId w:val="1"/>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Открытые закупочные процедуры - процедуры, в которых может принять участие любое лицо в соответствии с тр</w:t>
      </w:r>
      <w:r w:rsidR="00F26873">
        <w:rPr>
          <w:rFonts w:ascii="Times New Roman" w:hAnsi="Times New Roman"/>
          <w:sz w:val="28"/>
          <w:szCs w:val="28"/>
        </w:rPr>
        <w:t>ебованиями настоящего Положения;</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Закрытые закупочные процедуры - процедуры, в которых могут принять участие толь</w:t>
      </w:r>
      <w:r w:rsidR="00F26873">
        <w:rPr>
          <w:rFonts w:ascii="Times New Roman" w:hAnsi="Times New Roman"/>
          <w:sz w:val="28"/>
          <w:szCs w:val="28"/>
        </w:rPr>
        <w:t>ко специально приглашенные лица;</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Преференция </w:t>
      </w:r>
      <w:r w:rsidR="009F66DD">
        <w:rPr>
          <w:rFonts w:ascii="Times New Roman" w:hAnsi="Times New Roman"/>
          <w:sz w:val="28"/>
          <w:szCs w:val="28"/>
        </w:rPr>
        <w:t>-</w:t>
      </w:r>
      <w:r w:rsidRPr="005A3459">
        <w:rPr>
          <w:rFonts w:ascii="Times New Roman" w:hAnsi="Times New Roman"/>
          <w:sz w:val="28"/>
          <w:szCs w:val="28"/>
        </w:rPr>
        <w:t xml:space="preserve"> преимущество, которое предоставляется определенным группам лиц при </w:t>
      </w:r>
      <w:r w:rsidR="00F26873">
        <w:rPr>
          <w:rFonts w:ascii="Times New Roman" w:hAnsi="Times New Roman"/>
          <w:sz w:val="28"/>
          <w:szCs w:val="28"/>
        </w:rPr>
        <w:t>проведении закупочной процедуры;</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Предварительный квалификационный отбор - отбор поставщиков, допу</w:t>
      </w:r>
      <w:r w:rsidRPr="005A3459">
        <w:rPr>
          <w:rFonts w:ascii="Times New Roman" w:hAnsi="Times New Roman"/>
          <w:sz w:val="28"/>
          <w:szCs w:val="28"/>
        </w:rPr>
        <w:t>с</w:t>
      </w:r>
      <w:r w:rsidRPr="005A3459">
        <w:rPr>
          <w:rFonts w:ascii="Times New Roman" w:hAnsi="Times New Roman"/>
          <w:sz w:val="28"/>
          <w:szCs w:val="28"/>
        </w:rPr>
        <w:t>каемых для участия в конкурентной закупочной процедуре, в соответствии с треб</w:t>
      </w:r>
      <w:r w:rsidRPr="005A3459">
        <w:rPr>
          <w:rFonts w:ascii="Times New Roman" w:hAnsi="Times New Roman"/>
          <w:sz w:val="28"/>
          <w:szCs w:val="28"/>
        </w:rPr>
        <w:t>о</w:t>
      </w:r>
      <w:r w:rsidRPr="005A3459">
        <w:rPr>
          <w:rFonts w:ascii="Times New Roman" w:hAnsi="Times New Roman"/>
          <w:sz w:val="28"/>
          <w:szCs w:val="28"/>
        </w:rPr>
        <w:t>ваниями и критер</w:t>
      </w:r>
      <w:r w:rsidR="00F26873">
        <w:rPr>
          <w:rFonts w:ascii="Times New Roman" w:hAnsi="Times New Roman"/>
          <w:sz w:val="28"/>
          <w:szCs w:val="28"/>
        </w:rPr>
        <w:t>иями, установленными Заказчиком;</w:t>
      </w:r>
      <w:r w:rsidRPr="005A3459">
        <w:rPr>
          <w:rFonts w:ascii="Times New Roman" w:hAnsi="Times New Roman"/>
          <w:sz w:val="28"/>
          <w:szCs w:val="28"/>
        </w:rPr>
        <w:t xml:space="preserve"> </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Конкурс - конкурентная закупочная процедура, являющаяся торгами, п</w:t>
      </w:r>
      <w:r w:rsidRPr="005A3459">
        <w:rPr>
          <w:rFonts w:ascii="Times New Roman" w:hAnsi="Times New Roman"/>
          <w:sz w:val="28"/>
          <w:szCs w:val="28"/>
        </w:rPr>
        <w:t>о</w:t>
      </w:r>
      <w:r w:rsidRPr="005A3459">
        <w:rPr>
          <w:rFonts w:ascii="Times New Roman" w:hAnsi="Times New Roman"/>
          <w:sz w:val="28"/>
          <w:szCs w:val="28"/>
        </w:rPr>
        <w:t>бедителем которой признается лицо, предложившее лучшие условия исполнения д</w:t>
      </w:r>
      <w:r w:rsidRPr="005A3459">
        <w:rPr>
          <w:rFonts w:ascii="Times New Roman" w:hAnsi="Times New Roman"/>
          <w:sz w:val="28"/>
          <w:szCs w:val="28"/>
        </w:rPr>
        <w:t>о</w:t>
      </w:r>
      <w:r w:rsidRPr="005A3459">
        <w:rPr>
          <w:rFonts w:ascii="Times New Roman" w:hAnsi="Times New Roman"/>
          <w:sz w:val="28"/>
          <w:szCs w:val="28"/>
        </w:rPr>
        <w:t>говора</w:t>
      </w:r>
      <w:r w:rsidRPr="005A3459">
        <w:rPr>
          <w:rFonts w:ascii="Times New Roman" w:hAnsi="Times New Roman"/>
          <w:sz w:val="28"/>
          <w:szCs w:val="28"/>
          <w:lang w:eastAsia="ru-RU"/>
        </w:rPr>
        <w:t xml:space="preserve"> в соответствии с критериями и порядком оценки и сопоставления заявок, к</w:t>
      </w:r>
      <w:r w:rsidRPr="005A3459">
        <w:rPr>
          <w:rFonts w:ascii="Times New Roman" w:hAnsi="Times New Roman"/>
          <w:sz w:val="28"/>
          <w:szCs w:val="28"/>
          <w:lang w:eastAsia="ru-RU"/>
        </w:rPr>
        <w:t>о</w:t>
      </w:r>
      <w:r w:rsidRPr="005A3459">
        <w:rPr>
          <w:rFonts w:ascii="Times New Roman" w:hAnsi="Times New Roman"/>
          <w:sz w:val="28"/>
          <w:szCs w:val="28"/>
          <w:lang w:eastAsia="ru-RU"/>
        </w:rPr>
        <w:t>торые установлены в конкурсной документации на основании настоящего Полож</w:t>
      </w:r>
      <w:r w:rsidRPr="005A3459">
        <w:rPr>
          <w:rFonts w:ascii="Times New Roman" w:hAnsi="Times New Roman"/>
          <w:sz w:val="28"/>
          <w:szCs w:val="28"/>
          <w:lang w:eastAsia="ru-RU"/>
        </w:rPr>
        <w:t>е</w:t>
      </w:r>
      <w:r w:rsidRPr="005A3459">
        <w:rPr>
          <w:rFonts w:ascii="Times New Roman" w:hAnsi="Times New Roman"/>
          <w:sz w:val="28"/>
          <w:szCs w:val="28"/>
          <w:lang w:eastAsia="ru-RU"/>
        </w:rPr>
        <w:t>ния</w:t>
      </w:r>
      <w:r w:rsidRPr="005A3459">
        <w:rPr>
          <w:rFonts w:ascii="Times New Roman" w:hAnsi="Times New Roman"/>
          <w:sz w:val="28"/>
          <w:szCs w:val="28"/>
        </w:rPr>
        <w:t xml:space="preserve">, и заявке на участие в конкурсе </w:t>
      </w:r>
      <w:r w:rsidR="00F26873">
        <w:rPr>
          <w:rFonts w:ascii="Times New Roman" w:hAnsi="Times New Roman"/>
          <w:sz w:val="28"/>
          <w:szCs w:val="28"/>
        </w:rPr>
        <w:t>которого присвоен первый номер;</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Аукцион - конкурентная закупочная процедура, являющаяся торгами, п</w:t>
      </w:r>
      <w:r w:rsidRPr="005A3459">
        <w:rPr>
          <w:rFonts w:ascii="Times New Roman" w:hAnsi="Times New Roman"/>
          <w:sz w:val="28"/>
          <w:szCs w:val="28"/>
        </w:rPr>
        <w:t>о</w:t>
      </w:r>
      <w:r w:rsidRPr="005A3459">
        <w:rPr>
          <w:rFonts w:ascii="Times New Roman" w:hAnsi="Times New Roman"/>
          <w:sz w:val="28"/>
          <w:szCs w:val="28"/>
        </w:rPr>
        <w:t xml:space="preserve">бедителем которой признается лицо, предложившее наиболее низкую цену договора </w:t>
      </w:r>
      <w:r w:rsidRPr="005A3459">
        <w:rPr>
          <w:rFonts w:ascii="Times New Roman" w:hAnsi="Times New Roman"/>
          <w:sz w:val="28"/>
          <w:szCs w:val="28"/>
        </w:rPr>
        <w:lastRenderedPageBreak/>
        <w:t>или, если при проведении аукциона цена договора снижена до нуля и аукцион пр</w:t>
      </w:r>
      <w:r w:rsidRPr="005A3459">
        <w:rPr>
          <w:rFonts w:ascii="Times New Roman" w:hAnsi="Times New Roman"/>
          <w:sz w:val="28"/>
          <w:szCs w:val="28"/>
        </w:rPr>
        <w:t>о</w:t>
      </w:r>
      <w:r w:rsidRPr="005A3459">
        <w:rPr>
          <w:rFonts w:ascii="Times New Roman" w:hAnsi="Times New Roman"/>
          <w:sz w:val="28"/>
          <w:szCs w:val="28"/>
        </w:rPr>
        <w:t>водится на право заключить договор, наиболее высокую цену догово</w:t>
      </w:r>
      <w:r w:rsidR="00F26873">
        <w:rPr>
          <w:rFonts w:ascii="Times New Roman" w:hAnsi="Times New Roman"/>
          <w:sz w:val="28"/>
          <w:szCs w:val="28"/>
        </w:rPr>
        <w:t>ра;</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Конкурентные закупочные процедуры в электронной форме - закупочные процедуры с использованием электронных торговых площадок (ЭТП) в сети Инте</w:t>
      </w:r>
      <w:r w:rsidRPr="005A3459">
        <w:rPr>
          <w:rFonts w:ascii="Times New Roman" w:hAnsi="Times New Roman"/>
          <w:sz w:val="28"/>
          <w:szCs w:val="28"/>
        </w:rPr>
        <w:t>р</w:t>
      </w:r>
      <w:r w:rsidR="00F26873">
        <w:rPr>
          <w:rFonts w:ascii="Times New Roman" w:hAnsi="Times New Roman"/>
          <w:sz w:val="28"/>
          <w:szCs w:val="28"/>
        </w:rPr>
        <w:t>нет;</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Электронная торговая площадка (ЭТП) - комплекс информационных и технических решений, обеспечивающий взаимодействие Заказчика с участниками закупочных процедур через электронные каналы связи на всех этапах закупочной про</w:t>
      </w:r>
      <w:r w:rsidR="00F26873">
        <w:rPr>
          <w:rFonts w:ascii="Times New Roman" w:hAnsi="Times New Roman"/>
          <w:sz w:val="28"/>
          <w:szCs w:val="28"/>
        </w:rPr>
        <w:t>цедуры;</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Запрос предложений  - конкурентная закупочная процедура, не являющ</w:t>
      </w:r>
      <w:r w:rsidRPr="005A3459">
        <w:rPr>
          <w:rFonts w:ascii="Times New Roman" w:hAnsi="Times New Roman"/>
          <w:sz w:val="28"/>
          <w:szCs w:val="28"/>
        </w:rPr>
        <w:t>а</w:t>
      </w:r>
      <w:r w:rsidRPr="005A3459">
        <w:rPr>
          <w:rFonts w:ascii="Times New Roman" w:hAnsi="Times New Roman"/>
          <w:sz w:val="28"/>
          <w:szCs w:val="28"/>
        </w:rPr>
        <w:t>яся торгами, победителем в которой признается лицо, предложившего лучшие усл</w:t>
      </w:r>
      <w:r w:rsidRPr="005A3459">
        <w:rPr>
          <w:rFonts w:ascii="Times New Roman" w:hAnsi="Times New Roman"/>
          <w:sz w:val="28"/>
          <w:szCs w:val="28"/>
        </w:rPr>
        <w:t>о</w:t>
      </w:r>
      <w:r w:rsidRPr="005A3459">
        <w:rPr>
          <w:rFonts w:ascii="Times New Roman" w:hAnsi="Times New Roman"/>
          <w:sz w:val="28"/>
          <w:szCs w:val="28"/>
        </w:rPr>
        <w:t>вия выполнения договора на поставку продукции на основании установленных кр</w:t>
      </w:r>
      <w:r w:rsidRPr="005A3459">
        <w:rPr>
          <w:rFonts w:ascii="Times New Roman" w:hAnsi="Times New Roman"/>
          <w:sz w:val="28"/>
          <w:szCs w:val="28"/>
        </w:rPr>
        <w:t>и</w:t>
      </w:r>
      <w:r w:rsidRPr="005A3459">
        <w:rPr>
          <w:rFonts w:ascii="Times New Roman" w:hAnsi="Times New Roman"/>
          <w:sz w:val="28"/>
          <w:szCs w:val="28"/>
        </w:rPr>
        <w:t>тери</w:t>
      </w:r>
      <w:r w:rsidR="00F26873">
        <w:rPr>
          <w:rFonts w:ascii="Times New Roman" w:hAnsi="Times New Roman"/>
          <w:sz w:val="28"/>
          <w:szCs w:val="28"/>
        </w:rPr>
        <w:t>ев и порядка оценки;</w:t>
      </w:r>
    </w:p>
    <w:p w:rsidR="007A6AB0" w:rsidRDefault="00CE73F4"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Запрос цен</w:t>
      </w:r>
      <w:r w:rsidR="007A6AB0" w:rsidRPr="005A3459">
        <w:rPr>
          <w:rFonts w:ascii="Times New Roman" w:hAnsi="Times New Roman"/>
          <w:sz w:val="28"/>
          <w:szCs w:val="28"/>
        </w:rPr>
        <w:t xml:space="preserve"> - конкурентная закупочная процедура, не являющаяся торг</w:t>
      </w:r>
      <w:r w:rsidR="007A6AB0" w:rsidRPr="005A3459">
        <w:rPr>
          <w:rFonts w:ascii="Times New Roman" w:hAnsi="Times New Roman"/>
          <w:sz w:val="28"/>
          <w:szCs w:val="28"/>
        </w:rPr>
        <w:t>а</w:t>
      </w:r>
      <w:r w:rsidR="007A6AB0" w:rsidRPr="005A3459">
        <w:rPr>
          <w:rFonts w:ascii="Times New Roman" w:hAnsi="Times New Roman"/>
          <w:sz w:val="28"/>
          <w:szCs w:val="28"/>
        </w:rPr>
        <w:t>ми, победителем в которой признается лицо, предложившего наиболее низкую цену до</w:t>
      </w:r>
      <w:r w:rsidR="00F26873">
        <w:rPr>
          <w:rFonts w:ascii="Times New Roman" w:hAnsi="Times New Roman"/>
          <w:sz w:val="28"/>
          <w:szCs w:val="28"/>
        </w:rPr>
        <w:t>говора;</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Закупка у единственного поставщика - способ закупки, при котором З</w:t>
      </w:r>
      <w:r w:rsidRPr="005A3459">
        <w:rPr>
          <w:rFonts w:ascii="Times New Roman" w:hAnsi="Times New Roman"/>
          <w:sz w:val="28"/>
          <w:szCs w:val="28"/>
        </w:rPr>
        <w:t>а</w:t>
      </w:r>
      <w:r w:rsidRPr="005A3459">
        <w:rPr>
          <w:rFonts w:ascii="Times New Roman" w:hAnsi="Times New Roman"/>
          <w:sz w:val="28"/>
          <w:szCs w:val="28"/>
        </w:rPr>
        <w:t>казчик предлагает заключить договор только одному поставщи</w:t>
      </w:r>
      <w:r w:rsidR="00F26873">
        <w:rPr>
          <w:rFonts w:ascii="Times New Roman" w:hAnsi="Times New Roman"/>
          <w:sz w:val="28"/>
          <w:szCs w:val="28"/>
        </w:rPr>
        <w:t>ку;</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закупочной документацией.</w:t>
      </w:r>
      <w:r w:rsidRPr="005A3459">
        <w:rPr>
          <w:rFonts w:ascii="Times New Roman" w:hAnsi="Times New Roman"/>
        </w:rPr>
        <w:t xml:space="preserve"> </w:t>
      </w:r>
      <w:r w:rsidRPr="005A3459">
        <w:rPr>
          <w:rFonts w:ascii="Times New Roman" w:hAnsi="Times New Roman"/>
          <w:sz w:val="28"/>
          <w:szCs w:val="28"/>
        </w:rPr>
        <w:t>Участником закупочной процед</w:t>
      </w:r>
      <w:r w:rsidRPr="005A3459">
        <w:rPr>
          <w:rFonts w:ascii="Times New Roman" w:hAnsi="Times New Roman"/>
          <w:sz w:val="28"/>
          <w:szCs w:val="28"/>
        </w:rPr>
        <w:t>у</w:t>
      </w:r>
      <w:r w:rsidRPr="005A3459">
        <w:rPr>
          <w:rFonts w:ascii="Times New Roman" w:hAnsi="Times New Roman"/>
          <w:sz w:val="28"/>
          <w:szCs w:val="28"/>
        </w:rPr>
        <w:t>ры может быть любое юридическое лицо или несколько юридических лиц, выст</w:t>
      </w:r>
      <w:r w:rsidRPr="005A3459">
        <w:rPr>
          <w:rFonts w:ascii="Times New Roman" w:hAnsi="Times New Roman"/>
          <w:sz w:val="28"/>
          <w:szCs w:val="28"/>
        </w:rPr>
        <w:t>у</w:t>
      </w:r>
      <w:r w:rsidRPr="005A3459">
        <w:rPr>
          <w:rFonts w:ascii="Times New Roman" w:hAnsi="Times New Roman"/>
          <w:sz w:val="28"/>
          <w:szCs w:val="28"/>
        </w:rPr>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w:t>
      </w:r>
      <w:r w:rsidRPr="005A3459">
        <w:rPr>
          <w:rFonts w:ascii="Times New Roman" w:hAnsi="Times New Roman"/>
          <w:sz w:val="28"/>
          <w:szCs w:val="28"/>
        </w:rPr>
        <w:t>ю</w:t>
      </w:r>
      <w:r w:rsidRPr="005A3459">
        <w:rPr>
          <w:rFonts w:ascii="Times New Roman" w:hAnsi="Times New Roman"/>
          <w:sz w:val="28"/>
          <w:szCs w:val="28"/>
        </w:rPr>
        <w:t>щих на стороне одного участника закупочной процедуры, в том числе индивидуал</w:t>
      </w:r>
      <w:r w:rsidRPr="005A3459">
        <w:rPr>
          <w:rFonts w:ascii="Times New Roman" w:hAnsi="Times New Roman"/>
          <w:sz w:val="28"/>
          <w:szCs w:val="28"/>
        </w:rPr>
        <w:t>ь</w:t>
      </w:r>
      <w:r w:rsidRPr="005A3459">
        <w:rPr>
          <w:rFonts w:ascii="Times New Roman" w:hAnsi="Times New Roman"/>
          <w:sz w:val="28"/>
          <w:szCs w:val="28"/>
        </w:rPr>
        <w:t>ный предприниматель или несколько индивидуальных предпринимателей, выст</w:t>
      </w:r>
      <w:r w:rsidRPr="005A3459">
        <w:rPr>
          <w:rFonts w:ascii="Times New Roman" w:hAnsi="Times New Roman"/>
          <w:sz w:val="28"/>
          <w:szCs w:val="28"/>
        </w:rPr>
        <w:t>у</w:t>
      </w:r>
      <w:r w:rsidRPr="005A3459">
        <w:rPr>
          <w:rFonts w:ascii="Times New Roman" w:hAnsi="Times New Roman"/>
          <w:sz w:val="28"/>
          <w:szCs w:val="28"/>
        </w:rPr>
        <w:t>пающих на стороне одного участника закупочной процедуры, которые соответств</w:t>
      </w:r>
      <w:r w:rsidRPr="005A3459">
        <w:rPr>
          <w:rFonts w:ascii="Times New Roman" w:hAnsi="Times New Roman"/>
          <w:sz w:val="28"/>
          <w:szCs w:val="28"/>
        </w:rPr>
        <w:t>у</w:t>
      </w:r>
      <w:r w:rsidRPr="005A3459">
        <w:rPr>
          <w:rFonts w:ascii="Times New Roman" w:hAnsi="Times New Roman"/>
          <w:sz w:val="28"/>
          <w:szCs w:val="28"/>
        </w:rPr>
        <w:t>ют требованиям, установленным Заказчиком в соответствии с настоящим Полож</w:t>
      </w:r>
      <w:r w:rsidRPr="005A3459">
        <w:rPr>
          <w:rFonts w:ascii="Times New Roman" w:hAnsi="Times New Roman"/>
          <w:sz w:val="28"/>
          <w:szCs w:val="28"/>
        </w:rPr>
        <w:t>е</w:t>
      </w:r>
      <w:r w:rsidR="00F26873">
        <w:rPr>
          <w:rFonts w:ascii="Times New Roman" w:hAnsi="Times New Roman"/>
          <w:sz w:val="28"/>
          <w:szCs w:val="28"/>
        </w:rPr>
        <w:t>нием;</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Переторжка - процедура, предполагающая добровольное изменение пе</w:t>
      </w:r>
      <w:r w:rsidRPr="005A3459">
        <w:rPr>
          <w:rFonts w:ascii="Times New Roman" w:hAnsi="Times New Roman"/>
          <w:sz w:val="28"/>
          <w:szCs w:val="28"/>
        </w:rPr>
        <w:t>р</w:t>
      </w:r>
      <w:r w:rsidRPr="005A3459">
        <w:rPr>
          <w:rFonts w:ascii="Times New Roman" w:hAnsi="Times New Roman"/>
          <w:sz w:val="28"/>
          <w:szCs w:val="28"/>
        </w:rPr>
        <w:t>воначальных предложений участниками закупочных процедур. Переторжка во</w:t>
      </w:r>
      <w:r w:rsidRPr="005A3459">
        <w:rPr>
          <w:rFonts w:ascii="Times New Roman" w:hAnsi="Times New Roman"/>
          <w:sz w:val="28"/>
          <w:szCs w:val="28"/>
        </w:rPr>
        <w:t>з</w:t>
      </w:r>
      <w:r w:rsidRPr="005A3459">
        <w:rPr>
          <w:rFonts w:ascii="Times New Roman" w:hAnsi="Times New Roman"/>
          <w:sz w:val="28"/>
          <w:szCs w:val="28"/>
        </w:rPr>
        <w:t>можна при проведении конкурсов, запросов предложе</w:t>
      </w:r>
      <w:r w:rsidR="00F26873">
        <w:rPr>
          <w:rFonts w:ascii="Times New Roman" w:hAnsi="Times New Roman"/>
          <w:sz w:val="28"/>
          <w:szCs w:val="28"/>
        </w:rPr>
        <w:t>ний, запросов цен;</w:t>
      </w:r>
      <w:r w:rsidRPr="005A3459">
        <w:rPr>
          <w:rFonts w:ascii="Times New Roman" w:hAnsi="Times New Roman"/>
          <w:sz w:val="28"/>
          <w:szCs w:val="28"/>
        </w:rPr>
        <w:t xml:space="preserve"> </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Закупочная документация  - комплект документов, содержащий необх</w:t>
      </w:r>
      <w:r w:rsidRPr="005A3459">
        <w:rPr>
          <w:rFonts w:ascii="Times New Roman" w:hAnsi="Times New Roman"/>
          <w:sz w:val="28"/>
          <w:szCs w:val="28"/>
        </w:rPr>
        <w:t>о</w:t>
      </w:r>
      <w:r w:rsidRPr="005A3459">
        <w:rPr>
          <w:rFonts w:ascii="Times New Roman" w:hAnsi="Times New Roman"/>
          <w:sz w:val="28"/>
          <w:szCs w:val="28"/>
        </w:rPr>
        <w:t>димую и достаточную информацию о предмете закупочной процедуры, у</w:t>
      </w:r>
      <w:r w:rsidR="00F26873">
        <w:rPr>
          <w:rFonts w:ascii="Times New Roman" w:hAnsi="Times New Roman"/>
          <w:sz w:val="28"/>
          <w:szCs w:val="28"/>
        </w:rPr>
        <w:t>словиях и порядке ее проведения;</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Заявка (заявка на участие в конкурсе, заявка на участие в аукционе, пре</w:t>
      </w:r>
      <w:r w:rsidRPr="005A3459">
        <w:rPr>
          <w:rFonts w:ascii="Times New Roman" w:hAnsi="Times New Roman"/>
          <w:sz w:val="28"/>
          <w:szCs w:val="28"/>
        </w:rPr>
        <w:t>д</w:t>
      </w:r>
      <w:r w:rsidRPr="005A3459">
        <w:rPr>
          <w:rFonts w:ascii="Times New Roman" w:hAnsi="Times New Roman"/>
          <w:sz w:val="28"/>
          <w:szCs w:val="28"/>
        </w:rPr>
        <w:t>ложение на участие в запросе предложений, заявка на участие в запросе цен) - ко</w:t>
      </w:r>
      <w:r w:rsidRPr="005A3459">
        <w:rPr>
          <w:rFonts w:ascii="Times New Roman" w:hAnsi="Times New Roman"/>
          <w:sz w:val="28"/>
          <w:szCs w:val="28"/>
        </w:rPr>
        <w:t>м</w:t>
      </w:r>
      <w:r w:rsidRPr="005A3459">
        <w:rPr>
          <w:rFonts w:ascii="Times New Roman" w:hAnsi="Times New Roman"/>
          <w:sz w:val="28"/>
          <w:szCs w:val="28"/>
        </w:rPr>
        <w:t>плект документов, содержащий предложение участника закупочной процедуры, направленный Заказчику с намерением принять участие в закупочных процедурах и впоследствии заключить договор на условиях, определенных закупочной докуме</w:t>
      </w:r>
      <w:r w:rsidRPr="005A3459">
        <w:rPr>
          <w:rFonts w:ascii="Times New Roman" w:hAnsi="Times New Roman"/>
          <w:sz w:val="28"/>
          <w:szCs w:val="28"/>
        </w:rPr>
        <w:t>н</w:t>
      </w:r>
      <w:r w:rsidRPr="005A3459">
        <w:rPr>
          <w:rFonts w:ascii="Times New Roman" w:hAnsi="Times New Roman"/>
          <w:sz w:val="28"/>
          <w:szCs w:val="28"/>
        </w:rPr>
        <w:t>таци</w:t>
      </w:r>
      <w:r w:rsidR="00F26873">
        <w:rPr>
          <w:rFonts w:ascii="Times New Roman" w:hAnsi="Times New Roman"/>
          <w:sz w:val="28"/>
          <w:szCs w:val="28"/>
        </w:rPr>
        <w:t>ей;</w:t>
      </w:r>
      <w:r w:rsidRPr="005A3459">
        <w:rPr>
          <w:rFonts w:ascii="Times New Roman" w:hAnsi="Times New Roman"/>
          <w:sz w:val="28"/>
          <w:szCs w:val="28"/>
        </w:rPr>
        <w:t xml:space="preserve"> </w:t>
      </w:r>
    </w:p>
    <w:p w:rsidR="007A6AB0" w:rsidRPr="005A3459" w:rsidRDefault="007A6AB0" w:rsidP="00F36451">
      <w:pPr>
        <w:pStyle w:val="a7"/>
        <w:numPr>
          <w:ilvl w:val="0"/>
          <w:numId w:val="1"/>
        </w:numPr>
        <w:tabs>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Официальный сайт - сайт в информационно - телекоммуникационной с</w:t>
      </w:r>
      <w:r w:rsidRPr="005A3459">
        <w:rPr>
          <w:rFonts w:ascii="Times New Roman" w:hAnsi="Times New Roman"/>
          <w:sz w:val="28"/>
          <w:szCs w:val="28"/>
        </w:rPr>
        <w:t>е</w:t>
      </w:r>
      <w:r w:rsidRPr="005A3459">
        <w:rPr>
          <w:rFonts w:ascii="Times New Roman" w:hAnsi="Times New Roman"/>
          <w:sz w:val="28"/>
          <w:szCs w:val="28"/>
        </w:rPr>
        <w:t>ти «Интернет» для размещения информации о размещении заказов на поставки т</w:t>
      </w:r>
      <w:r w:rsidRPr="005A3459">
        <w:rPr>
          <w:rFonts w:ascii="Times New Roman" w:hAnsi="Times New Roman"/>
          <w:sz w:val="28"/>
          <w:szCs w:val="28"/>
        </w:rPr>
        <w:t>о</w:t>
      </w:r>
      <w:r w:rsidRPr="005A3459">
        <w:rPr>
          <w:rFonts w:ascii="Times New Roman" w:hAnsi="Times New Roman"/>
          <w:sz w:val="28"/>
          <w:szCs w:val="28"/>
        </w:rPr>
        <w:t>варов, выполнение работ, оказание услуг</w:t>
      </w:r>
      <w:r w:rsidR="00CF1541">
        <w:rPr>
          <w:rFonts w:ascii="Times New Roman" w:hAnsi="Times New Roman"/>
          <w:sz w:val="28"/>
          <w:szCs w:val="28"/>
        </w:rPr>
        <w:t>.</w:t>
      </w:r>
    </w:p>
    <w:p w:rsidR="007A6AB0" w:rsidRPr="005A3459" w:rsidRDefault="007A6AB0" w:rsidP="002B1B75">
      <w:pPr>
        <w:tabs>
          <w:tab w:val="left" w:pos="1276"/>
        </w:tabs>
        <w:spacing w:after="0" w:line="240" w:lineRule="auto"/>
        <w:ind w:firstLine="708"/>
        <w:jc w:val="both"/>
        <w:rPr>
          <w:rFonts w:ascii="Times New Roman" w:hAnsi="Times New Roman"/>
          <w:sz w:val="28"/>
          <w:szCs w:val="28"/>
        </w:rPr>
      </w:pPr>
      <w:r w:rsidRPr="005A3459">
        <w:rPr>
          <w:rFonts w:ascii="Times New Roman" w:hAnsi="Times New Roman"/>
          <w:sz w:val="28"/>
          <w:szCs w:val="28"/>
        </w:rPr>
        <w:lastRenderedPageBreak/>
        <w:t>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Российской Федерации или обычаев делового оборота.</w:t>
      </w:r>
    </w:p>
    <w:p w:rsidR="007A6AB0" w:rsidRPr="005A3459" w:rsidRDefault="007A6AB0" w:rsidP="00E73E88">
      <w:pPr>
        <w:pStyle w:val="20"/>
        <w:spacing w:line="240" w:lineRule="auto"/>
        <w:ind w:firstLine="709"/>
        <w:rPr>
          <w:rFonts w:ascii="Times New Roman" w:hAnsi="Times New Roman"/>
        </w:rPr>
      </w:pPr>
      <w:bookmarkStart w:id="3" w:name="_Toc312049658"/>
      <w:r w:rsidRPr="005A3459">
        <w:rPr>
          <w:rFonts w:ascii="Times New Roman" w:hAnsi="Times New Roman"/>
        </w:rPr>
        <w:t>Статья 2. Область применения</w:t>
      </w:r>
      <w:bookmarkEnd w:id="3"/>
    </w:p>
    <w:p w:rsidR="007A6AB0" w:rsidRPr="005A3459" w:rsidRDefault="007A6AB0" w:rsidP="00C94A1D">
      <w:pPr>
        <w:tabs>
          <w:tab w:val="left" w:pos="900"/>
        </w:tabs>
        <w:autoSpaceDE w:val="0"/>
        <w:autoSpaceDN w:val="0"/>
        <w:adjustRightInd w:val="0"/>
        <w:spacing w:after="0" w:line="240" w:lineRule="auto"/>
        <w:ind w:firstLine="709"/>
        <w:jc w:val="both"/>
        <w:outlineLvl w:val="0"/>
        <w:rPr>
          <w:rFonts w:ascii="Times New Roman" w:hAnsi="Times New Roman"/>
          <w:bCs/>
          <w:sz w:val="28"/>
          <w:szCs w:val="28"/>
          <w:lang w:eastAsia="ru-RU"/>
        </w:rPr>
      </w:pPr>
      <w:bookmarkStart w:id="4" w:name="_Toc310846144"/>
      <w:bookmarkStart w:id="5" w:name="_Toc310848022"/>
      <w:bookmarkStart w:id="6" w:name="_Toc311624863"/>
      <w:r w:rsidRPr="005A3459">
        <w:rPr>
          <w:rFonts w:ascii="Times New Roman" w:hAnsi="Times New Roman"/>
          <w:sz w:val="28"/>
          <w:szCs w:val="28"/>
        </w:rPr>
        <w:t>1.</w:t>
      </w:r>
      <w:r w:rsidR="00F26873" w:rsidRPr="005A3459">
        <w:rPr>
          <w:rFonts w:ascii="Times New Roman" w:hAnsi="Times New Roman"/>
          <w:sz w:val="28"/>
          <w:szCs w:val="28"/>
        </w:rPr>
        <w:t xml:space="preserve"> </w:t>
      </w:r>
      <w:r w:rsidRPr="005A3459">
        <w:rPr>
          <w:rFonts w:ascii="Times New Roman" w:hAnsi="Times New Roman"/>
          <w:sz w:val="28"/>
          <w:szCs w:val="28"/>
        </w:rPr>
        <w:t>При з</w:t>
      </w:r>
      <w:r w:rsidRPr="005A3459">
        <w:rPr>
          <w:rFonts w:ascii="Times New Roman" w:hAnsi="Times New Roman"/>
          <w:bCs/>
          <w:sz w:val="28"/>
          <w:szCs w:val="28"/>
          <w:lang w:eastAsia="ru-RU"/>
        </w:rPr>
        <w:t xml:space="preserve">акупке товаров, работ, услуг Заказчик руководствуется </w:t>
      </w:r>
      <w:hyperlink r:id="rId9" w:history="1">
        <w:r w:rsidRPr="005A3459">
          <w:rPr>
            <w:rFonts w:ascii="Times New Roman" w:hAnsi="Times New Roman"/>
            <w:bCs/>
            <w:sz w:val="28"/>
            <w:szCs w:val="28"/>
            <w:lang w:eastAsia="ru-RU"/>
          </w:rPr>
          <w:t>Конституцией</w:t>
        </w:r>
      </w:hyperlink>
      <w:r w:rsidRPr="005A3459">
        <w:rPr>
          <w:rFonts w:ascii="Times New Roman" w:hAnsi="Times New Roman"/>
          <w:bCs/>
          <w:sz w:val="28"/>
          <w:szCs w:val="28"/>
          <w:lang w:eastAsia="ru-RU"/>
        </w:rPr>
        <w:t xml:space="preserve"> Российской Федерации, Гражданским </w:t>
      </w:r>
      <w:hyperlink r:id="rId10" w:history="1">
        <w:r w:rsidRPr="005A3459">
          <w:rPr>
            <w:rFonts w:ascii="Times New Roman" w:hAnsi="Times New Roman"/>
            <w:bCs/>
            <w:sz w:val="28"/>
            <w:szCs w:val="28"/>
            <w:lang w:eastAsia="ru-RU"/>
          </w:rPr>
          <w:t>кодексом</w:t>
        </w:r>
      </w:hyperlink>
      <w:r w:rsidRPr="005A3459">
        <w:rPr>
          <w:rFonts w:ascii="Times New Roman" w:hAnsi="Times New Roman"/>
          <w:bCs/>
          <w:sz w:val="28"/>
          <w:szCs w:val="28"/>
          <w:lang w:eastAsia="ru-RU"/>
        </w:rPr>
        <w:t xml:space="preserve"> Российской Федерации,</w:t>
      </w:r>
      <w:r w:rsidRPr="005A3459">
        <w:rPr>
          <w:rFonts w:ascii="Times New Roman" w:hAnsi="Times New Roman"/>
          <w:sz w:val="28"/>
          <w:szCs w:val="28"/>
        </w:rPr>
        <w:t xml:space="preserve"> Федерал</w:t>
      </w:r>
      <w:r w:rsidRPr="005A3459">
        <w:rPr>
          <w:rFonts w:ascii="Times New Roman" w:hAnsi="Times New Roman"/>
          <w:sz w:val="28"/>
          <w:szCs w:val="28"/>
        </w:rPr>
        <w:t>ь</w:t>
      </w:r>
      <w:r w:rsidRPr="005A3459">
        <w:rPr>
          <w:rFonts w:ascii="Times New Roman" w:hAnsi="Times New Roman"/>
          <w:sz w:val="28"/>
          <w:szCs w:val="28"/>
        </w:rPr>
        <w:t>ным законом от 18.07.2011 № 223-ФЗ «О закупках товаров, работ, услуг отдельными видами юридических лиц»,</w:t>
      </w:r>
      <w:r w:rsidRPr="005A3459">
        <w:rPr>
          <w:rFonts w:ascii="Times New Roman" w:hAnsi="Times New Roman"/>
          <w:bCs/>
          <w:sz w:val="28"/>
          <w:szCs w:val="28"/>
          <w:lang w:eastAsia="ru-RU"/>
        </w:rPr>
        <w:t xml:space="preserve"> другими федеральными законами и иными нормативн</w:t>
      </w:r>
      <w:r w:rsidRPr="005A3459">
        <w:rPr>
          <w:rFonts w:ascii="Times New Roman" w:hAnsi="Times New Roman"/>
          <w:bCs/>
          <w:sz w:val="28"/>
          <w:szCs w:val="28"/>
          <w:lang w:eastAsia="ru-RU"/>
        </w:rPr>
        <w:t>ы</w:t>
      </w:r>
      <w:r w:rsidRPr="005A3459">
        <w:rPr>
          <w:rFonts w:ascii="Times New Roman" w:hAnsi="Times New Roman"/>
          <w:bCs/>
          <w:sz w:val="28"/>
          <w:szCs w:val="28"/>
          <w:lang w:eastAsia="ru-RU"/>
        </w:rPr>
        <w:t>ми правовыми актами Российской Федерации, а также настоящим Положением.</w:t>
      </w:r>
      <w:bookmarkEnd w:id="4"/>
      <w:bookmarkEnd w:id="5"/>
      <w:bookmarkEnd w:id="6"/>
    </w:p>
    <w:p w:rsidR="007A6AB0" w:rsidRPr="005A3459" w:rsidRDefault="007A6AB0" w:rsidP="00C94A1D">
      <w:pPr>
        <w:autoSpaceDE w:val="0"/>
        <w:autoSpaceDN w:val="0"/>
        <w:adjustRightInd w:val="0"/>
        <w:spacing w:after="0" w:line="240" w:lineRule="auto"/>
        <w:ind w:firstLine="709"/>
        <w:jc w:val="both"/>
        <w:outlineLvl w:val="0"/>
        <w:rPr>
          <w:rFonts w:ascii="Times New Roman" w:hAnsi="Times New Roman"/>
          <w:bCs/>
          <w:sz w:val="28"/>
          <w:szCs w:val="28"/>
          <w:lang w:eastAsia="ru-RU"/>
        </w:rPr>
      </w:pPr>
      <w:bookmarkStart w:id="7" w:name="_Toc310846145"/>
      <w:bookmarkStart w:id="8" w:name="_Toc310848023"/>
      <w:bookmarkStart w:id="9" w:name="_Toc311624864"/>
      <w:r w:rsidRPr="005A3459">
        <w:rPr>
          <w:rFonts w:ascii="Times New Roman" w:hAnsi="Times New Roman"/>
          <w:bCs/>
          <w:sz w:val="28"/>
          <w:szCs w:val="28"/>
          <w:lang w:eastAsia="ru-RU"/>
        </w:rPr>
        <w:t>2. Настоящее Положение является документом, который регламентирует зак</w:t>
      </w:r>
      <w:r w:rsidRPr="005A3459">
        <w:rPr>
          <w:rFonts w:ascii="Times New Roman" w:hAnsi="Times New Roman"/>
          <w:bCs/>
          <w:sz w:val="28"/>
          <w:szCs w:val="28"/>
          <w:lang w:eastAsia="ru-RU"/>
        </w:rPr>
        <w:t>у</w:t>
      </w:r>
      <w:r w:rsidRPr="005A3459">
        <w:rPr>
          <w:rFonts w:ascii="Times New Roman" w:hAnsi="Times New Roman"/>
          <w:bCs/>
          <w:sz w:val="28"/>
          <w:szCs w:val="28"/>
          <w:lang w:eastAsia="ru-RU"/>
        </w:rPr>
        <w:t>почную деятельность Заказчика и содержит требования к закупке, в том числе пор</w:t>
      </w:r>
      <w:r w:rsidRPr="005A3459">
        <w:rPr>
          <w:rFonts w:ascii="Times New Roman" w:hAnsi="Times New Roman"/>
          <w:bCs/>
          <w:sz w:val="28"/>
          <w:szCs w:val="28"/>
          <w:lang w:eastAsia="ru-RU"/>
        </w:rPr>
        <w:t>я</w:t>
      </w:r>
      <w:r w:rsidRPr="005A3459">
        <w:rPr>
          <w:rFonts w:ascii="Times New Roman" w:hAnsi="Times New Roman"/>
          <w:bCs/>
          <w:sz w:val="28"/>
          <w:szCs w:val="28"/>
          <w:lang w:eastAsia="ru-RU"/>
        </w:rPr>
        <w:t>док подготовки и проведения закупочных процедур (включая способы закупки) и условия их применения, порядок заключения и исполнения договоров, а также иные связанные с обеспечением закупки положения.</w:t>
      </w:r>
      <w:bookmarkEnd w:id="7"/>
      <w:bookmarkEnd w:id="8"/>
      <w:bookmarkEnd w:id="9"/>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Настоящее Положение не регулирует отношения, связанные с:</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куплей-продажей ценных бумаг и валютных ценностей;</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приобретением биржевых товаров на товарной бирже в соответствии с з</w:t>
      </w:r>
      <w:r w:rsidRPr="005A3459">
        <w:rPr>
          <w:rFonts w:ascii="Times New Roman" w:hAnsi="Times New Roman"/>
          <w:sz w:val="28"/>
          <w:szCs w:val="28"/>
        </w:rPr>
        <w:t>а</w:t>
      </w:r>
      <w:r w:rsidRPr="005A3459">
        <w:rPr>
          <w:rFonts w:ascii="Times New Roman" w:hAnsi="Times New Roman"/>
          <w:sz w:val="28"/>
          <w:szCs w:val="28"/>
        </w:rPr>
        <w:t>конодательством о товарных биржах и биржевой торговле;</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осуществлением размещения заказов на поставки товаров, выполнение р</w:t>
      </w:r>
      <w:r w:rsidRPr="005A3459">
        <w:rPr>
          <w:rFonts w:ascii="Times New Roman" w:hAnsi="Times New Roman"/>
          <w:sz w:val="28"/>
          <w:szCs w:val="28"/>
        </w:rPr>
        <w:t>а</w:t>
      </w:r>
      <w:r w:rsidRPr="005A3459">
        <w:rPr>
          <w:rFonts w:ascii="Times New Roman" w:hAnsi="Times New Roman"/>
          <w:sz w:val="28"/>
          <w:szCs w:val="28"/>
        </w:rPr>
        <w:t xml:space="preserve">бот, оказание услуг в соответствии с Федеральным законом от 21 июля 2005 года </w:t>
      </w:r>
      <w:r w:rsidR="00A45E13">
        <w:rPr>
          <w:rFonts w:ascii="Times New Roman" w:hAnsi="Times New Roman"/>
          <w:sz w:val="28"/>
          <w:szCs w:val="28"/>
        </w:rPr>
        <w:t xml:space="preserve">            </w:t>
      </w:r>
      <w:r w:rsidRPr="005A3459">
        <w:rPr>
          <w:rFonts w:ascii="Times New Roman" w:hAnsi="Times New Roman"/>
          <w:sz w:val="28"/>
          <w:szCs w:val="28"/>
        </w:rPr>
        <w:t>№ 94-ФЗ «О размещении заказов на поставки товаров, выполнение работ, оказание услуг для государственных и муниципальных нужд»;</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закупкой в области военно-технического сотрудничества;</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w:t>
      </w:r>
      <w:r w:rsidRPr="005A3459">
        <w:rPr>
          <w:rFonts w:ascii="Times New Roman" w:hAnsi="Times New Roman"/>
          <w:sz w:val="28"/>
          <w:szCs w:val="28"/>
        </w:rPr>
        <w:t>е</w:t>
      </w:r>
      <w:r w:rsidRPr="005A3459">
        <w:rPr>
          <w:rFonts w:ascii="Times New Roman" w:hAnsi="Times New Roman"/>
          <w:sz w:val="28"/>
          <w:szCs w:val="28"/>
        </w:rPr>
        <w:t>ления поставщиков (подрядчиков, исполнителей) таких товаров, работ, услуг;</w:t>
      </w:r>
    </w:p>
    <w:p w:rsidR="007A6AB0" w:rsidRPr="005A3459" w:rsidRDefault="00431965" w:rsidP="00C94A1D">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осуществлением отбора аудиторской организации для проведения обяз</w:t>
      </w:r>
      <w:r w:rsidR="007A6AB0" w:rsidRPr="005A3459">
        <w:rPr>
          <w:rFonts w:ascii="Times New Roman" w:hAnsi="Times New Roman"/>
          <w:sz w:val="28"/>
          <w:szCs w:val="28"/>
        </w:rPr>
        <w:t>а</w:t>
      </w:r>
      <w:r w:rsidR="007A6AB0" w:rsidRPr="005A3459">
        <w:rPr>
          <w:rFonts w:ascii="Times New Roman" w:hAnsi="Times New Roman"/>
          <w:sz w:val="28"/>
          <w:szCs w:val="28"/>
        </w:rPr>
        <w:t>тельного аудита бухгалтерской (финансовой) отчетности заказчика в соответствии со статьей 5 Федерального закона от 30 декабря 2008 года № 307-ФЗ «Об аудито</w:t>
      </w:r>
      <w:r w:rsidR="007A6AB0" w:rsidRPr="005A3459">
        <w:rPr>
          <w:rFonts w:ascii="Times New Roman" w:hAnsi="Times New Roman"/>
          <w:sz w:val="28"/>
          <w:szCs w:val="28"/>
        </w:rPr>
        <w:t>р</w:t>
      </w:r>
      <w:r w:rsidR="007A6AB0" w:rsidRPr="005A3459">
        <w:rPr>
          <w:rFonts w:ascii="Times New Roman" w:hAnsi="Times New Roman"/>
          <w:sz w:val="28"/>
          <w:szCs w:val="28"/>
        </w:rPr>
        <w:t>ской деятельности»;</w:t>
      </w:r>
    </w:p>
    <w:p w:rsidR="007A6AB0" w:rsidRPr="005A3459" w:rsidRDefault="00431965" w:rsidP="00C94A1D">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заключением договоров купли-продажи недвижимого имущества;</w:t>
      </w:r>
    </w:p>
    <w:p w:rsidR="007A6AB0" w:rsidRPr="00D76866" w:rsidRDefault="00431965" w:rsidP="00C94A1D">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xml:space="preserve">) </w:t>
      </w:r>
      <w:r w:rsidR="007A6AB0" w:rsidRPr="00D76866">
        <w:rPr>
          <w:rFonts w:ascii="Times New Roman" w:hAnsi="Times New Roman"/>
          <w:sz w:val="28"/>
          <w:szCs w:val="28"/>
        </w:rPr>
        <w:t>заключением договоров аренды движимого и недвижимого имущества.</w:t>
      </w:r>
    </w:p>
    <w:p w:rsidR="00D72F17" w:rsidRDefault="00811156" w:rsidP="00C94A1D">
      <w:pPr>
        <w:tabs>
          <w:tab w:val="left" w:pos="1080"/>
        </w:tabs>
        <w:spacing w:after="0" w:line="240" w:lineRule="auto"/>
        <w:ind w:firstLine="709"/>
        <w:jc w:val="both"/>
        <w:rPr>
          <w:rFonts w:ascii="Times New Roman" w:hAnsi="Times New Roman"/>
          <w:sz w:val="28"/>
          <w:szCs w:val="28"/>
        </w:rPr>
      </w:pPr>
      <w:r w:rsidRPr="00D76866">
        <w:rPr>
          <w:rFonts w:ascii="Times New Roman" w:hAnsi="Times New Roman"/>
          <w:sz w:val="28"/>
          <w:szCs w:val="28"/>
        </w:rPr>
        <w:t>4. Настоящее Положение не</w:t>
      </w:r>
      <w:r w:rsidR="00180AA3" w:rsidRPr="00D76866">
        <w:rPr>
          <w:rFonts w:ascii="Times New Roman" w:hAnsi="Times New Roman"/>
          <w:sz w:val="28"/>
          <w:szCs w:val="28"/>
        </w:rPr>
        <w:t xml:space="preserve"> распространяется на</w:t>
      </w:r>
      <w:r w:rsidRPr="00D76866">
        <w:rPr>
          <w:rFonts w:ascii="Times New Roman" w:hAnsi="Times New Roman"/>
          <w:sz w:val="28"/>
          <w:szCs w:val="28"/>
        </w:rPr>
        <w:t xml:space="preserve"> правоотношения, возник</w:t>
      </w:r>
      <w:r w:rsidR="00FA105A">
        <w:rPr>
          <w:rFonts w:ascii="Times New Roman" w:hAnsi="Times New Roman"/>
          <w:sz w:val="28"/>
          <w:szCs w:val="28"/>
        </w:rPr>
        <w:t>шие до вступления в силу настоящего</w:t>
      </w:r>
      <w:r w:rsidR="00FA105A">
        <w:rPr>
          <w:rFonts w:ascii="Times New Roman" w:hAnsi="Times New Roman"/>
          <w:b/>
          <w:sz w:val="28"/>
          <w:szCs w:val="28"/>
        </w:rPr>
        <w:t xml:space="preserve"> </w:t>
      </w:r>
      <w:r w:rsidR="00FA105A">
        <w:rPr>
          <w:rFonts w:ascii="Times New Roman" w:hAnsi="Times New Roman"/>
          <w:sz w:val="28"/>
          <w:szCs w:val="28"/>
        </w:rPr>
        <w:t>Положения</w:t>
      </w:r>
      <w:r w:rsidR="00D72F17">
        <w:rPr>
          <w:rFonts w:ascii="Times New Roman" w:hAnsi="Times New Roman"/>
          <w:sz w:val="28"/>
          <w:szCs w:val="28"/>
        </w:rPr>
        <w:t>, а также на договоры (соглашения), з</w:t>
      </w:r>
      <w:r w:rsidR="00D72F17">
        <w:rPr>
          <w:rFonts w:ascii="Times New Roman" w:hAnsi="Times New Roman"/>
          <w:sz w:val="28"/>
          <w:szCs w:val="28"/>
        </w:rPr>
        <w:t>а</w:t>
      </w:r>
      <w:r w:rsidR="00D72F17">
        <w:rPr>
          <w:rFonts w:ascii="Times New Roman" w:hAnsi="Times New Roman"/>
          <w:sz w:val="28"/>
          <w:szCs w:val="28"/>
        </w:rPr>
        <w:t>ключенные после указанной даты, согласование по заключению которых в устано</w:t>
      </w:r>
      <w:r w:rsidR="00D72F17">
        <w:rPr>
          <w:rFonts w:ascii="Times New Roman" w:hAnsi="Times New Roman"/>
          <w:sz w:val="28"/>
          <w:szCs w:val="28"/>
        </w:rPr>
        <w:t>в</w:t>
      </w:r>
      <w:r w:rsidR="00D72F17">
        <w:rPr>
          <w:rFonts w:ascii="Times New Roman" w:hAnsi="Times New Roman"/>
          <w:sz w:val="28"/>
          <w:szCs w:val="28"/>
        </w:rPr>
        <w:t xml:space="preserve">ленном порядке началось до </w:t>
      </w:r>
      <w:r w:rsidR="00FA105A">
        <w:rPr>
          <w:rFonts w:ascii="Times New Roman" w:hAnsi="Times New Roman"/>
          <w:sz w:val="28"/>
          <w:szCs w:val="28"/>
        </w:rPr>
        <w:t>вступления в силу настоящего Положения.</w:t>
      </w:r>
    </w:p>
    <w:p w:rsidR="007A6AB0" w:rsidRPr="005A3459" w:rsidRDefault="00811156" w:rsidP="00C94A1D">
      <w:pPr>
        <w:tabs>
          <w:tab w:val="left" w:pos="1080"/>
        </w:tabs>
        <w:spacing w:after="0" w:line="240" w:lineRule="auto"/>
        <w:ind w:firstLine="709"/>
        <w:jc w:val="both"/>
        <w:rPr>
          <w:rFonts w:ascii="Times New Roman" w:hAnsi="Times New Roman"/>
          <w:sz w:val="28"/>
          <w:szCs w:val="28"/>
        </w:rPr>
      </w:pPr>
      <w:r w:rsidRPr="00D76866">
        <w:rPr>
          <w:rFonts w:ascii="Times New Roman" w:hAnsi="Times New Roman"/>
          <w:sz w:val="28"/>
          <w:szCs w:val="28"/>
        </w:rPr>
        <w:t>5</w:t>
      </w:r>
      <w:r w:rsidR="007A6AB0" w:rsidRPr="00D76866">
        <w:rPr>
          <w:rFonts w:ascii="Times New Roman" w:hAnsi="Times New Roman"/>
          <w:sz w:val="28"/>
          <w:szCs w:val="28"/>
        </w:rPr>
        <w:t>.</w:t>
      </w:r>
      <w:r w:rsidR="007A6AB0" w:rsidRPr="00D76866">
        <w:rPr>
          <w:rFonts w:ascii="Times New Roman" w:hAnsi="Times New Roman"/>
          <w:sz w:val="28"/>
          <w:szCs w:val="28"/>
        </w:rPr>
        <w:tab/>
        <w:t>Локальные</w:t>
      </w:r>
      <w:r w:rsidR="007A6AB0" w:rsidRPr="005A3459">
        <w:rPr>
          <w:rFonts w:ascii="Times New Roman" w:hAnsi="Times New Roman"/>
          <w:sz w:val="28"/>
          <w:szCs w:val="28"/>
        </w:rPr>
        <w:t xml:space="preserve"> нормативные акты </w:t>
      </w:r>
      <w:r w:rsidR="004B2A2F">
        <w:rPr>
          <w:rFonts w:ascii="Times New Roman" w:hAnsi="Times New Roman"/>
          <w:sz w:val="28"/>
          <w:szCs w:val="28"/>
        </w:rPr>
        <w:t xml:space="preserve">ГАУ </w:t>
      </w:r>
      <w:r w:rsidR="007A6AB0" w:rsidRPr="005A3459">
        <w:rPr>
          <w:rFonts w:ascii="Times New Roman" w:hAnsi="Times New Roman"/>
          <w:sz w:val="28"/>
          <w:szCs w:val="28"/>
        </w:rPr>
        <w:t xml:space="preserve"> по вопросам закупочной деятельности включают:</w:t>
      </w:r>
      <w:r w:rsidR="007A6AB0" w:rsidRPr="005A3459">
        <w:rPr>
          <w:rFonts w:ascii="Times New Roman" w:hAnsi="Times New Roman"/>
          <w:sz w:val="28"/>
          <w:szCs w:val="28"/>
        </w:rPr>
        <w:tab/>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настоящее Положение;</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приказы, регламенты </w:t>
      </w:r>
      <w:r w:rsidR="004B2A2F">
        <w:rPr>
          <w:rFonts w:ascii="Times New Roman" w:hAnsi="Times New Roman"/>
          <w:sz w:val="28"/>
          <w:szCs w:val="28"/>
        </w:rPr>
        <w:t xml:space="preserve">ГАУ </w:t>
      </w:r>
      <w:r w:rsidRPr="005A3459">
        <w:rPr>
          <w:rFonts w:ascii="Times New Roman" w:hAnsi="Times New Roman"/>
          <w:sz w:val="28"/>
          <w:szCs w:val="28"/>
        </w:rPr>
        <w:t>, принимаемые в соответствии с настоящим П</w:t>
      </w:r>
      <w:r w:rsidRPr="005A3459">
        <w:rPr>
          <w:rFonts w:ascii="Times New Roman" w:hAnsi="Times New Roman"/>
          <w:sz w:val="28"/>
          <w:szCs w:val="28"/>
        </w:rPr>
        <w:t>о</w:t>
      </w:r>
      <w:r w:rsidRPr="005A3459">
        <w:rPr>
          <w:rFonts w:ascii="Times New Roman" w:hAnsi="Times New Roman"/>
          <w:sz w:val="28"/>
          <w:szCs w:val="28"/>
        </w:rPr>
        <w:t>ложением и в его развитие.</w:t>
      </w:r>
    </w:p>
    <w:p w:rsidR="007A6AB0" w:rsidRPr="005A3459" w:rsidRDefault="00811156" w:rsidP="00C94A1D">
      <w:pPr>
        <w:autoSpaceDE w:val="0"/>
        <w:autoSpaceDN w:val="0"/>
        <w:adjustRightInd w:val="0"/>
        <w:spacing w:after="0" w:line="240" w:lineRule="auto"/>
        <w:ind w:firstLine="709"/>
        <w:jc w:val="both"/>
        <w:outlineLvl w:val="0"/>
        <w:rPr>
          <w:rFonts w:ascii="Times New Roman" w:hAnsi="Times New Roman"/>
          <w:sz w:val="28"/>
          <w:szCs w:val="28"/>
          <w:lang w:eastAsia="ru-RU"/>
        </w:rPr>
      </w:pPr>
      <w:bookmarkStart w:id="10" w:name="_Toc310846146"/>
      <w:bookmarkStart w:id="11" w:name="_Toc310848024"/>
      <w:bookmarkStart w:id="12" w:name="_Toc311624865"/>
      <w:r>
        <w:rPr>
          <w:rFonts w:ascii="Times New Roman" w:hAnsi="Times New Roman"/>
          <w:sz w:val="28"/>
          <w:szCs w:val="28"/>
        </w:rPr>
        <w:t>6</w:t>
      </w:r>
      <w:r w:rsidR="007A6AB0" w:rsidRPr="005A3459">
        <w:rPr>
          <w:rFonts w:ascii="Times New Roman" w:hAnsi="Times New Roman"/>
          <w:sz w:val="28"/>
          <w:szCs w:val="28"/>
        </w:rPr>
        <w:t xml:space="preserve">. Настоящее </w:t>
      </w:r>
      <w:r w:rsidR="007A6AB0" w:rsidRPr="005A3459">
        <w:rPr>
          <w:rFonts w:ascii="Times New Roman" w:hAnsi="Times New Roman"/>
          <w:sz w:val="28"/>
          <w:szCs w:val="28"/>
          <w:lang w:eastAsia="ru-RU"/>
        </w:rPr>
        <w:t>Положение, изменения, вносимые в настоящее Положение, по</w:t>
      </w:r>
      <w:r w:rsidR="007A6AB0" w:rsidRPr="005A3459">
        <w:rPr>
          <w:rFonts w:ascii="Times New Roman" w:hAnsi="Times New Roman"/>
          <w:sz w:val="28"/>
          <w:szCs w:val="28"/>
          <w:lang w:eastAsia="ru-RU"/>
        </w:rPr>
        <w:t>д</w:t>
      </w:r>
      <w:r w:rsidR="007A6AB0" w:rsidRPr="005A3459">
        <w:rPr>
          <w:rFonts w:ascii="Times New Roman" w:hAnsi="Times New Roman"/>
          <w:sz w:val="28"/>
          <w:szCs w:val="28"/>
          <w:lang w:eastAsia="ru-RU"/>
        </w:rPr>
        <w:t>лежат обязательному размещению на официальном сайте</w:t>
      </w:r>
      <w:r w:rsidR="005E0ED0">
        <w:rPr>
          <w:rFonts w:ascii="Times New Roman" w:hAnsi="Times New Roman"/>
          <w:sz w:val="28"/>
          <w:szCs w:val="28"/>
          <w:lang w:eastAsia="ru-RU"/>
        </w:rPr>
        <w:t xml:space="preserve"> </w:t>
      </w:r>
      <w:r w:rsidR="007A6AB0" w:rsidRPr="005A3459">
        <w:rPr>
          <w:rFonts w:ascii="Times New Roman" w:hAnsi="Times New Roman"/>
          <w:sz w:val="28"/>
          <w:szCs w:val="28"/>
          <w:lang w:eastAsia="ru-RU"/>
        </w:rPr>
        <w:t>не позднее чем в течение пятнадцати дней со дня утверждения.</w:t>
      </w:r>
      <w:bookmarkEnd w:id="10"/>
      <w:bookmarkEnd w:id="11"/>
      <w:bookmarkEnd w:id="12"/>
    </w:p>
    <w:p w:rsidR="007A6AB0" w:rsidRPr="005A3459" w:rsidRDefault="007A6AB0" w:rsidP="006F5DA3">
      <w:pPr>
        <w:pStyle w:val="20"/>
        <w:spacing w:line="240" w:lineRule="auto"/>
        <w:ind w:firstLine="709"/>
        <w:rPr>
          <w:rFonts w:ascii="Times New Roman" w:hAnsi="Times New Roman"/>
        </w:rPr>
      </w:pPr>
      <w:bookmarkStart w:id="13" w:name="_Toc311624866"/>
      <w:bookmarkStart w:id="14" w:name="_Toc312049659"/>
      <w:r w:rsidRPr="005A3459">
        <w:rPr>
          <w:rFonts w:ascii="Times New Roman" w:hAnsi="Times New Roman"/>
        </w:rPr>
        <w:lastRenderedPageBreak/>
        <w:t>Статья 3. Цели и принципы закупочной деятельности</w:t>
      </w:r>
      <w:bookmarkEnd w:id="13"/>
      <w:bookmarkEnd w:id="14"/>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Регламентация закупочной деятельности применяется в целях обеспечения единства экономического пространства, создания условий для своевременного и полного удовлетворения потребностей </w:t>
      </w:r>
      <w:r w:rsidR="004B2A2F">
        <w:rPr>
          <w:rFonts w:ascii="Times New Roman" w:hAnsi="Times New Roman"/>
          <w:sz w:val="28"/>
          <w:szCs w:val="28"/>
        </w:rPr>
        <w:t xml:space="preserve">ГАУ </w:t>
      </w:r>
      <w:r w:rsidRPr="005A3459">
        <w:rPr>
          <w:rFonts w:ascii="Times New Roman" w:hAnsi="Times New Roman"/>
          <w:sz w:val="28"/>
          <w:szCs w:val="28"/>
        </w:rPr>
        <w:t xml:space="preserve"> в </w:t>
      </w:r>
      <w:r w:rsidR="00A45E13">
        <w:rPr>
          <w:rFonts w:ascii="Times New Roman" w:hAnsi="Times New Roman"/>
          <w:sz w:val="28"/>
          <w:szCs w:val="28"/>
        </w:rPr>
        <w:t>продукции</w:t>
      </w:r>
      <w:r w:rsidRPr="005A3459">
        <w:rPr>
          <w:rFonts w:ascii="Times New Roman" w:hAnsi="Times New Roman"/>
          <w:sz w:val="28"/>
          <w:szCs w:val="28"/>
        </w:rPr>
        <w:t xml:space="preserve"> с необходимыми показ</w:t>
      </w:r>
      <w:r w:rsidRPr="005A3459">
        <w:rPr>
          <w:rFonts w:ascii="Times New Roman" w:hAnsi="Times New Roman"/>
          <w:sz w:val="28"/>
          <w:szCs w:val="28"/>
        </w:rPr>
        <w:t>а</w:t>
      </w:r>
      <w:r w:rsidRPr="005A3459">
        <w:rPr>
          <w:rFonts w:ascii="Times New Roman" w:hAnsi="Times New Roman"/>
          <w:sz w:val="28"/>
          <w:szCs w:val="28"/>
        </w:rPr>
        <w:t>телями цены, качества и надежности, эффективного использования денежных средств, расширения возможностей участия юридических и физических лиц в з</w:t>
      </w:r>
      <w:r w:rsidRPr="005A3459">
        <w:rPr>
          <w:rFonts w:ascii="Times New Roman" w:hAnsi="Times New Roman"/>
          <w:sz w:val="28"/>
          <w:szCs w:val="28"/>
        </w:rPr>
        <w:t>а</w:t>
      </w:r>
      <w:r w:rsidRPr="005A3459">
        <w:rPr>
          <w:rFonts w:ascii="Times New Roman" w:hAnsi="Times New Roman"/>
          <w:sz w:val="28"/>
          <w:szCs w:val="28"/>
        </w:rPr>
        <w:t xml:space="preserve">купке товаров, работ, услуг для нужд </w:t>
      </w:r>
      <w:r w:rsidR="004B2A2F">
        <w:rPr>
          <w:rFonts w:ascii="Times New Roman" w:hAnsi="Times New Roman"/>
          <w:sz w:val="28"/>
          <w:szCs w:val="28"/>
        </w:rPr>
        <w:t xml:space="preserve">ГАУ </w:t>
      </w:r>
      <w:r w:rsidRPr="005A3459">
        <w:rPr>
          <w:rFonts w:ascii="Times New Roman" w:hAnsi="Times New Roman"/>
          <w:sz w:val="28"/>
          <w:szCs w:val="28"/>
        </w:rPr>
        <w:t xml:space="preserve"> и стимулирование такого участия, разв</w:t>
      </w:r>
      <w:r w:rsidRPr="005A3459">
        <w:rPr>
          <w:rFonts w:ascii="Times New Roman" w:hAnsi="Times New Roman"/>
          <w:sz w:val="28"/>
          <w:szCs w:val="28"/>
        </w:rPr>
        <w:t>и</w:t>
      </w:r>
      <w:r w:rsidRPr="005A3459">
        <w:rPr>
          <w:rFonts w:ascii="Times New Roman" w:hAnsi="Times New Roman"/>
          <w:sz w:val="28"/>
          <w:szCs w:val="28"/>
        </w:rPr>
        <w:t>тия добросовестной конкуренции, обеспечения гласности и прозрачности закупки, предотвращения коррупции и других злоупотреблений.</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2. При закупке </w:t>
      </w:r>
      <w:r w:rsidR="00A45E13">
        <w:rPr>
          <w:rFonts w:ascii="Times New Roman" w:hAnsi="Times New Roman"/>
          <w:sz w:val="28"/>
          <w:szCs w:val="28"/>
        </w:rPr>
        <w:t>продукции</w:t>
      </w:r>
      <w:r w:rsidRPr="005A3459">
        <w:rPr>
          <w:rFonts w:ascii="Times New Roman" w:hAnsi="Times New Roman"/>
          <w:sz w:val="28"/>
          <w:szCs w:val="28"/>
        </w:rPr>
        <w:t xml:space="preserve"> </w:t>
      </w:r>
      <w:r w:rsidR="004B2A2F">
        <w:rPr>
          <w:rFonts w:ascii="Times New Roman" w:hAnsi="Times New Roman"/>
          <w:sz w:val="28"/>
          <w:szCs w:val="28"/>
        </w:rPr>
        <w:t xml:space="preserve">ГАУ </w:t>
      </w:r>
      <w:r w:rsidRPr="005A3459">
        <w:rPr>
          <w:rFonts w:ascii="Times New Roman" w:hAnsi="Times New Roman"/>
          <w:sz w:val="28"/>
          <w:szCs w:val="28"/>
        </w:rPr>
        <w:t xml:space="preserve"> руководствуется следующими принципами:</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информационная открытость закупки;</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равноправие, справедливость, отсутствие дискриминации и необоснованных ограничений конкуренции по отношению к участникам закупочных процедур;</w:t>
      </w:r>
    </w:p>
    <w:p w:rsidR="007A6AB0" w:rsidRPr="005A3459" w:rsidRDefault="007A6AB0" w:rsidP="009364D2">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целевое и экономически эффективное расходование денежных средств на приобретение </w:t>
      </w:r>
      <w:r w:rsidR="00A45E13">
        <w:rPr>
          <w:rFonts w:ascii="Times New Roman" w:hAnsi="Times New Roman"/>
          <w:sz w:val="28"/>
          <w:szCs w:val="28"/>
        </w:rPr>
        <w:t>продукции</w:t>
      </w:r>
      <w:r w:rsidRPr="005A3459">
        <w:rPr>
          <w:rFonts w:ascii="Times New Roman" w:hAnsi="Times New Roman"/>
          <w:sz w:val="28"/>
          <w:szCs w:val="28"/>
        </w:rPr>
        <w:t xml:space="preserve"> (с учетом при необходимости стоимости жизненного ци</w:t>
      </w:r>
      <w:r w:rsidRPr="005A3459">
        <w:rPr>
          <w:rFonts w:ascii="Times New Roman" w:hAnsi="Times New Roman"/>
          <w:sz w:val="28"/>
          <w:szCs w:val="28"/>
        </w:rPr>
        <w:t>к</w:t>
      </w:r>
      <w:r w:rsidRPr="005A3459">
        <w:rPr>
          <w:rFonts w:ascii="Times New Roman" w:hAnsi="Times New Roman"/>
          <w:sz w:val="28"/>
          <w:szCs w:val="28"/>
        </w:rPr>
        <w:t xml:space="preserve">ла закупаемой продукции) и реализация мер, направленных на сокращение издержек </w:t>
      </w:r>
      <w:r w:rsidR="004B2A2F">
        <w:rPr>
          <w:rFonts w:ascii="Times New Roman" w:hAnsi="Times New Roman"/>
          <w:sz w:val="28"/>
          <w:szCs w:val="28"/>
        </w:rPr>
        <w:t xml:space="preserve">ГАУ </w:t>
      </w:r>
      <w:r w:rsidRPr="005A3459">
        <w:rPr>
          <w:rFonts w:ascii="Times New Roman" w:hAnsi="Times New Roman"/>
          <w:sz w:val="28"/>
          <w:szCs w:val="28"/>
        </w:rPr>
        <w:t>;</w:t>
      </w:r>
    </w:p>
    <w:p w:rsidR="007A6AB0" w:rsidRPr="005A3459" w:rsidRDefault="007A6AB0" w:rsidP="00C94A1D">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отсутствие ограничения допуска к участию в закупке путем установления </w:t>
      </w:r>
      <w:proofErr w:type="spellStart"/>
      <w:r w:rsidRPr="005A3459">
        <w:rPr>
          <w:rFonts w:ascii="Times New Roman" w:hAnsi="Times New Roman"/>
          <w:sz w:val="28"/>
          <w:szCs w:val="28"/>
        </w:rPr>
        <w:t>неизмеряемых</w:t>
      </w:r>
      <w:proofErr w:type="spellEnd"/>
      <w:r w:rsidRPr="005A3459">
        <w:rPr>
          <w:rFonts w:ascii="Times New Roman" w:hAnsi="Times New Roman"/>
          <w:sz w:val="28"/>
          <w:szCs w:val="28"/>
        </w:rPr>
        <w:t xml:space="preserve"> требований к участникам закупки.</w:t>
      </w:r>
    </w:p>
    <w:p w:rsidR="00F761EB" w:rsidRPr="00C4484D" w:rsidRDefault="00F761EB" w:rsidP="00C4484D">
      <w:pPr>
        <w:pStyle w:val="11"/>
        <w:spacing w:before="0"/>
        <w:jc w:val="center"/>
        <w:rPr>
          <w:rFonts w:ascii="Times New Roman" w:hAnsi="Times New Roman"/>
          <w:sz w:val="28"/>
          <w:szCs w:val="28"/>
        </w:rPr>
      </w:pPr>
      <w:bookmarkStart w:id="15" w:name="_Toc304547035"/>
      <w:bookmarkStart w:id="16" w:name="_Toc310846147"/>
    </w:p>
    <w:p w:rsidR="007A6AB0" w:rsidRPr="005A3459" w:rsidRDefault="007A6AB0" w:rsidP="00C4484D">
      <w:pPr>
        <w:pStyle w:val="11"/>
        <w:spacing w:before="0"/>
        <w:jc w:val="center"/>
        <w:rPr>
          <w:rFonts w:ascii="Times New Roman" w:hAnsi="Times New Roman"/>
        </w:rPr>
      </w:pPr>
      <w:bookmarkStart w:id="17" w:name="_Toc312049660"/>
      <w:r w:rsidRPr="005A3459">
        <w:rPr>
          <w:rFonts w:ascii="Times New Roman" w:hAnsi="Times New Roman"/>
        </w:rPr>
        <w:t xml:space="preserve">РАЗДЕЛ 2. </w:t>
      </w:r>
      <w:bookmarkEnd w:id="15"/>
      <w:r w:rsidRPr="005A3459">
        <w:rPr>
          <w:rFonts w:ascii="Times New Roman" w:hAnsi="Times New Roman"/>
        </w:rPr>
        <w:t>ОРГАНИЗАЦИЯ ЗАКУПОЧНОЙ ДЕЯТЕЛЬНОСТИ</w:t>
      </w:r>
      <w:bookmarkEnd w:id="16"/>
      <w:bookmarkEnd w:id="17"/>
    </w:p>
    <w:p w:rsidR="00001258" w:rsidRPr="00001258" w:rsidRDefault="00001258" w:rsidP="004A53E7">
      <w:pPr>
        <w:pStyle w:val="20"/>
        <w:spacing w:line="240" w:lineRule="auto"/>
        <w:rPr>
          <w:rFonts w:ascii="Times New Roman" w:hAnsi="Times New Roman"/>
        </w:rPr>
      </w:pPr>
      <w:bookmarkStart w:id="18" w:name="_Toc312049661"/>
      <w:r w:rsidRPr="00001258">
        <w:rPr>
          <w:rFonts w:ascii="Times New Roman" w:hAnsi="Times New Roman"/>
        </w:rPr>
        <w:t>Статья 4</w:t>
      </w:r>
      <w:r>
        <w:rPr>
          <w:rFonts w:ascii="Times New Roman" w:hAnsi="Times New Roman"/>
        </w:rPr>
        <w:t xml:space="preserve">. Организация закупочной деятельности </w:t>
      </w:r>
      <w:r w:rsidR="004B2A2F">
        <w:rPr>
          <w:rFonts w:ascii="Times New Roman" w:hAnsi="Times New Roman"/>
        </w:rPr>
        <w:t xml:space="preserve">ГАУ </w:t>
      </w:r>
      <w:bookmarkEnd w:id="18"/>
      <w:r>
        <w:rPr>
          <w:rFonts w:ascii="Times New Roman" w:hAnsi="Times New Roman"/>
        </w:rPr>
        <w:t xml:space="preserve"> </w:t>
      </w:r>
    </w:p>
    <w:p w:rsidR="00001258" w:rsidRPr="00001258" w:rsidRDefault="00001258" w:rsidP="00C94A1D">
      <w:pPr>
        <w:autoSpaceDE w:val="0"/>
        <w:autoSpaceDN w:val="0"/>
        <w:adjustRightInd w:val="0"/>
        <w:spacing w:after="0" w:line="240" w:lineRule="auto"/>
        <w:ind w:firstLine="709"/>
        <w:jc w:val="both"/>
        <w:outlineLvl w:val="0"/>
        <w:rPr>
          <w:rFonts w:ascii="Times New Roman" w:hAnsi="Times New Roman"/>
          <w:sz w:val="28"/>
          <w:szCs w:val="28"/>
        </w:rPr>
      </w:pPr>
      <w:bookmarkStart w:id="19" w:name="_Toc311624869"/>
      <w:r w:rsidRPr="00001258">
        <w:rPr>
          <w:rFonts w:ascii="Times New Roman" w:hAnsi="Times New Roman"/>
          <w:sz w:val="28"/>
          <w:szCs w:val="28"/>
        </w:rPr>
        <w:t xml:space="preserve">1. В целях обеспечения организации закупочной </w:t>
      </w:r>
      <w:r>
        <w:rPr>
          <w:rFonts w:ascii="Times New Roman" w:hAnsi="Times New Roman"/>
          <w:sz w:val="28"/>
          <w:szCs w:val="28"/>
        </w:rPr>
        <w:t xml:space="preserve">деятельности </w:t>
      </w:r>
      <w:r w:rsidRPr="00001258">
        <w:rPr>
          <w:rFonts w:ascii="Times New Roman" w:hAnsi="Times New Roman"/>
          <w:sz w:val="28"/>
          <w:szCs w:val="28"/>
        </w:rPr>
        <w:t xml:space="preserve">Заказчик </w:t>
      </w:r>
      <w:r>
        <w:rPr>
          <w:rFonts w:ascii="Times New Roman" w:hAnsi="Times New Roman"/>
          <w:sz w:val="28"/>
          <w:szCs w:val="28"/>
        </w:rPr>
        <w:t>в</w:t>
      </w:r>
      <w:r>
        <w:rPr>
          <w:rFonts w:ascii="Times New Roman" w:hAnsi="Times New Roman"/>
          <w:sz w:val="28"/>
          <w:szCs w:val="28"/>
        </w:rPr>
        <w:t>ы</w:t>
      </w:r>
      <w:r>
        <w:rPr>
          <w:rFonts w:ascii="Times New Roman" w:hAnsi="Times New Roman"/>
          <w:sz w:val="28"/>
          <w:szCs w:val="28"/>
        </w:rPr>
        <w:t>полняет</w:t>
      </w:r>
      <w:r w:rsidRPr="00001258">
        <w:rPr>
          <w:rFonts w:ascii="Times New Roman" w:hAnsi="Times New Roman"/>
          <w:sz w:val="28"/>
          <w:szCs w:val="28"/>
        </w:rPr>
        <w:t xml:space="preserve"> </w:t>
      </w:r>
      <w:r>
        <w:rPr>
          <w:rFonts w:ascii="Times New Roman" w:hAnsi="Times New Roman"/>
          <w:sz w:val="28"/>
          <w:szCs w:val="28"/>
        </w:rPr>
        <w:t xml:space="preserve">следующие </w:t>
      </w:r>
      <w:r w:rsidRPr="00001258">
        <w:rPr>
          <w:rFonts w:ascii="Times New Roman" w:hAnsi="Times New Roman"/>
          <w:sz w:val="28"/>
          <w:szCs w:val="28"/>
        </w:rPr>
        <w:t>функции размещения заказа:</w:t>
      </w:r>
      <w:bookmarkEnd w:id="19"/>
    </w:p>
    <w:p w:rsidR="00001258" w:rsidRPr="00001258" w:rsidRDefault="00001258" w:rsidP="00F36451">
      <w:pPr>
        <w:numPr>
          <w:ilvl w:val="1"/>
          <w:numId w:val="4"/>
        </w:numPr>
        <w:tabs>
          <w:tab w:val="left" w:pos="900"/>
        </w:tabs>
        <w:spacing w:after="0" w:line="240" w:lineRule="auto"/>
        <w:ind w:hanging="900"/>
        <w:jc w:val="both"/>
        <w:rPr>
          <w:rFonts w:ascii="Times New Roman" w:hAnsi="Times New Roman"/>
          <w:sz w:val="28"/>
          <w:szCs w:val="28"/>
        </w:rPr>
      </w:pPr>
      <w:r w:rsidRPr="00001258">
        <w:rPr>
          <w:rFonts w:ascii="Times New Roman" w:hAnsi="Times New Roman"/>
          <w:sz w:val="28"/>
          <w:szCs w:val="28"/>
        </w:rPr>
        <w:t>планирование закупок;</w:t>
      </w:r>
    </w:p>
    <w:p w:rsidR="00001258" w:rsidRPr="00001258" w:rsidRDefault="00001258" w:rsidP="00F36451">
      <w:pPr>
        <w:numPr>
          <w:ilvl w:val="1"/>
          <w:numId w:val="4"/>
        </w:numPr>
        <w:tabs>
          <w:tab w:val="left" w:pos="900"/>
        </w:tabs>
        <w:spacing w:after="0" w:line="240" w:lineRule="auto"/>
        <w:ind w:hanging="900"/>
        <w:jc w:val="both"/>
        <w:rPr>
          <w:rFonts w:ascii="Times New Roman" w:hAnsi="Times New Roman"/>
          <w:sz w:val="28"/>
          <w:szCs w:val="28"/>
        </w:rPr>
      </w:pPr>
      <w:r w:rsidRPr="00001258">
        <w:rPr>
          <w:rFonts w:ascii="Times New Roman" w:hAnsi="Times New Roman"/>
          <w:sz w:val="28"/>
          <w:szCs w:val="28"/>
        </w:rPr>
        <w:t>организация и проведени</w:t>
      </w:r>
      <w:r>
        <w:rPr>
          <w:rFonts w:ascii="Times New Roman" w:hAnsi="Times New Roman"/>
          <w:sz w:val="28"/>
          <w:szCs w:val="28"/>
        </w:rPr>
        <w:t>е</w:t>
      </w:r>
      <w:r w:rsidRPr="00001258">
        <w:rPr>
          <w:rFonts w:ascii="Times New Roman" w:hAnsi="Times New Roman"/>
          <w:sz w:val="28"/>
          <w:szCs w:val="28"/>
        </w:rPr>
        <w:t xml:space="preserve"> закупочных процедур;</w:t>
      </w:r>
    </w:p>
    <w:p w:rsidR="00001258" w:rsidRPr="00001258" w:rsidRDefault="00001258" w:rsidP="00F36451">
      <w:pPr>
        <w:numPr>
          <w:ilvl w:val="1"/>
          <w:numId w:val="4"/>
        </w:numPr>
        <w:tabs>
          <w:tab w:val="left" w:pos="900"/>
        </w:tabs>
        <w:spacing w:after="0" w:line="240" w:lineRule="auto"/>
        <w:ind w:hanging="900"/>
        <w:jc w:val="both"/>
        <w:rPr>
          <w:rFonts w:ascii="Times New Roman" w:hAnsi="Times New Roman"/>
          <w:sz w:val="28"/>
          <w:szCs w:val="28"/>
        </w:rPr>
      </w:pPr>
      <w:r w:rsidRPr="00001258">
        <w:rPr>
          <w:rFonts w:ascii="Times New Roman" w:hAnsi="Times New Roman"/>
          <w:sz w:val="28"/>
          <w:szCs w:val="28"/>
        </w:rPr>
        <w:t>заключени</w:t>
      </w:r>
      <w:r>
        <w:rPr>
          <w:rFonts w:ascii="Times New Roman" w:hAnsi="Times New Roman"/>
          <w:sz w:val="28"/>
          <w:szCs w:val="28"/>
        </w:rPr>
        <w:t>е</w:t>
      </w:r>
      <w:r w:rsidRPr="00001258">
        <w:rPr>
          <w:rFonts w:ascii="Times New Roman" w:hAnsi="Times New Roman"/>
          <w:sz w:val="28"/>
          <w:szCs w:val="28"/>
        </w:rPr>
        <w:t xml:space="preserve"> и ведени</w:t>
      </w:r>
      <w:r>
        <w:rPr>
          <w:rFonts w:ascii="Times New Roman" w:hAnsi="Times New Roman"/>
          <w:sz w:val="28"/>
          <w:szCs w:val="28"/>
        </w:rPr>
        <w:t>е</w:t>
      </w:r>
      <w:r w:rsidRPr="00001258">
        <w:rPr>
          <w:rFonts w:ascii="Times New Roman" w:hAnsi="Times New Roman"/>
          <w:sz w:val="28"/>
          <w:szCs w:val="28"/>
        </w:rPr>
        <w:t xml:space="preserve"> отчетности по заключенным договорам;</w:t>
      </w:r>
    </w:p>
    <w:p w:rsidR="00001258" w:rsidRDefault="00001258" w:rsidP="00F36451">
      <w:pPr>
        <w:numPr>
          <w:ilvl w:val="1"/>
          <w:numId w:val="4"/>
        </w:numPr>
        <w:tabs>
          <w:tab w:val="left" w:pos="900"/>
        </w:tabs>
        <w:spacing w:after="0" w:line="240" w:lineRule="auto"/>
        <w:ind w:hanging="900"/>
        <w:jc w:val="both"/>
        <w:rPr>
          <w:rFonts w:ascii="Times New Roman" w:hAnsi="Times New Roman"/>
          <w:sz w:val="28"/>
          <w:szCs w:val="28"/>
        </w:rPr>
      </w:pPr>
      <w:r w:rsidRPr="00001258">
        <w:rPr>
          <w:rFonts w:ascii="Times New Roman" w:hAnsi="Times New Roman"/>
          <w:sz w:val="28"/>
          <w:szCs w:val="28"/>
        </w:rPr>
        <w:t>контрол</w:t>
      </w:r>
      <w:r>
        <w:rPr>
          <w:rFonts w:ascii="Times New Roman" w:hAnsi="Times New Roman"/>
          <w:sz w:val="28"/>
          <w:szCs w:val="28"/>
        </w:rPr>
        <w:t>ь исполнения договоров;</w:t>
      </w:r>
    </w:p>
    <w:p w:rsidR="00001258" w:rsidRPr="00296B8E" w:rsidRDefault="00001258" w:rsidP="00F36451">
      <w:pPr>
        <w:numPr>
          <w:ilvl w:val="1"/>
          <w:numId w:val="4"/>
        </w:numPr>
        <w:tabs>
          <w:tab w:val="left" w:pos="900"/>
        </w:tabs>
        <w:spacing w:after="0" w:line="240" w:lineRule="auto"/>
        <w:ind w:hanging="900"/>
        <w:jc w:val="both"/>
        <w:rPr>
          <w:rFonts w:ascii="Times New Roman" w:hAnsi="Times New Roman"/>
          <w:sz w:val="28"/>
          <w:szCs w:val="28"/>
        </w:rPr>
      </w:pPr>
      <w:r w:rsidRPr="00296B8E">
        <w:rPr>
          <w:rFonts w:ascii="Times New Roman" w:hAnsi="Times New Roman"/>
          <w:sz w:val="28"/>
          <w:szCs w:val="28"/>
        </w:rPr>
        <w:t>выполняет иные функции, связанные с заключением договоров.</w:t>
      </w:r>
    </w:p>
    <w:p w:rsidR="005450EE" w:rsidRPr="005450EE" w:rsidRDefault="005450EE" w:rsidP="00F36451">
      <w:pPr>
        <w:numPr>
          <w:ilvl w:val="1"/>
          <w:numId w:val="7"/>
        </w:numPr>
        <w:tabs>
          <w:tab w:val="num" w:pos="0"/>
          <w:tab w:val="left" w:pos="900"/>
        </w:tabs>
        <w:spacing w:after="0" w:line="240" w:lineRule="auto"/>
        <w:ind w:left="0" w:firstLine="540"/>
        <w:jc w:val="both"/>
        <w:rPr>
          <w:rFonts w:ascii="Times New Roman" w:hAnsi="Times New Roman"/>
          <w:sz w:val="28"/>
          <w:szCs w:val="28"/>
          <w:lang w:eastAsia="ru-RU"/>
        </w:rPr>
      </w:pPr>
      <w:r>
        <w:rPr>
          <w:rFonts w:ascii="Times New Roman" w:hAnsi="Times New Roman"/>
          <w:sz w:val="28"/>
          <w:szCs w:val="28"/>
        </w:rPr>
        <w:t>Е</w:t>
      </w:r>
      <w:r w:rsidRPr="005450EE">
        <w:rPr>
          <w:rFonts w:ascii="Times New Roman" w:hAnsi="Times New Roman"/>
          <w:sz w:val="28"/>
          <w:szCs w:val="28"/>
        </w:rPr>
        <w:t xml:space="preserve">жемесячно, </w:t>
      </w:r>
      <w:r w:rsidRPr="005450EE">
        <w:rPr>
          <w:rFonts w:ascii="Times New Roman" w:hAnsi="Times New Roman"/>
          <w:sz w:val="28"/>
          <w:szCs w:val="28"/>
          <w:lang w:eastAsia="ru-RU"/>
        </w:rPr>
        <w:t>не позднее 10-го числа месяца, следующего за отчетным мес</w:t>
      </w:r>
      <w:r w:rsidRPr="005450EE">
        <w:rPr>
          <w:rFonts w:ascii="Times New Roman" w:hAnsi="Times New Roman"/>
          <w:sz w:val="28"/>
          <w:szCs w:val="28"/>
          <w:lang w:eastAsia="ru-RU"/>
        </w:rPr>
        <w:t>я</w:t>
      </w:r>
      <w:r w:rsidRPr="005450EE">
        <w:rPr>
          <w:rFonts w:ascii="Times New Roman" w:hAnsi="Times New Roman"/>
          <w:sz w:val="28"/>
          <w:szCs w:val="28"/>
          <w:lang w:eastAsia="ru-RU"/>
        </w:rPr>
        <w:t xml:space="preserve">цем, </w:t>
      </w:r>
      <w:r>
        <w:rPr>
          <w:rFonts w:ascii="Times New Roman" w:hAnsi="Times New Roman"/>
          <w:sz w:val="28"/>
          <w:szCs w:val="28"/>
          <w:lang w:eastAsia="ru-RU"/>
        </w:rPr>
        <w:t xml:space="preserve">Заказчик </w:t>
      </w:r>
      <w:r w:rsidRPr="005450EE">
        <w:rPr>
          <w:rFonts w:ascii="Times New Roman" w:hAnsi="Times New Roman"/>
          <w:sz w:val="28"/>
          <w:szCs w:val="28"/>
          <w:lang w:eastAsia="ru-RU"/>
        </w:rPr>
        <w:t>разме</w:t>
      </w:r>
      <w:r w:rsidR="00653D1D">
        <w:rPr>
          <w:rFonts w:ascii="Times New Roman" w:hAnsi="Times New Roman"/>
          <w:sz w:val="28"/>
          <w:szCs w:val="28"/>
          <w:lang w:eastAsia="ru-RU"/>
        </w:rPr>
        <w:t xml:space="preserve">щает на официальном сайте </w:t>
      </w:r>
      <w:r w:rsidRPr="005450EE">
        <w:rPr>
          <w:rFonts w:ascii="Times New Roman" w:hAnsi="Times New Roman"/>
          <w:sz w:val="28"/>
          <w:szCs w:val="28"/>
          <w:lang w:eastAsia="ru-RU"/>
        </w:rPr>
        <w:t>:</w:t>
      </w:r>
    </w:p>
    <w:p w:rsidR="005450EE" w:rsidRPr="005450EE" w:rsidRDefault="00FA591F" w:rsidP="004A53E7">
      <w:pPr>
        <w:autoSpaceDE w:val="0"/>
        <w:autoSpaceDN w:val="0"/>
        <w:adjustRightInd w:val="0"/>
        <w:spacing w:after="0" w:line="240" w:lineRule="auto"/>
        <w:ind w:firstLine="540"/>
        <w:jc w:val="both"/>
        <w:outlineLvl w:val="0"/>
        <w:rPr>
          <w:rFonts w:ascii="Times New Roman" w:hAnsi="Times New Roman"/>
          <w:sz w:val="28"/>
          <w:szCs w:val="28"/>
          <w:lang w:eastAsia="ru-RU"/>
        </w:rPr>
      </w:pPr>
      <w:bookmarkStart w:id="20" w:name="_Toc311624870"/>
      <w:r>
        <w:rPr>
          <w:rFonts w:ascii="Times New Roman" w:hAnsi="Times New Roman"/>
          <w:sz w:val="28"/>
          <w:szCs w:val="28"/>
          <w:lang w:eastAsia="ru-RU"/>
        </w:rPr>
        <w:t>1)</w:t>
      </w:r>
      <w:r w:rsidR="005450EE" w:rsidRPr="005450EE">
        <w:rPr>
          <w:rFonts w:ascii="Times New Roman" w:hAnsi="Times New Roman"/>
          <w:sz w:val="28"/>
          <w:szCs w:val="28"/>
          <w:lang w:eastAsia="ru-RU"/>
        </w:rPr>
        <w:t xml:space="preserve"> сведения о количестве и общей стоимости договоров, заключенных </w:t>
      </w:r>
      <w:r w:rsidR="004B2A2F">
        <w:rPr>
          <w:rFonts w:ascii="Times New Roman" w:hAnsi="Times New Roman"/>
          <w:sz w:val="28"/>
          <w:szCs w:val="28"/>
          <w:lang w:eastAsia="ru-RU"/>
        </w:rPr>
        <w:t xml:space="preserve">ГАУ </w:t>
      </w:r>
      <w:r w:rsidR="005450EE" w:rsidRPr="005450EE">
        <w:rPr>
          <w:rFonts w:ascii="Times New Roman" w:hAnsi="Times New Roman"/>
          <w:sz w:val="28"/>
          <w:szCs w:val="28"/>
          <w:lang w:eastAsia="ru-RU"/>
        </w:rPr>
        <w:t xml:space="preserve"> по результатам конкурентных закупочных процедур;</w:t>
      </w:r>
      <w:bookmarkEnd w:id="20"/>
    </w:p>
    <w:p w:rsidR="005450EE" w:rsidRPr="005450EE" w:rsidRDefault="00FA591F" w:rsidP="004A53E7">
      <w:pPr>
        <w:autoSpaceDE w:val="0"/>
        <w:autoSpaceDN w:val="0"/>
        <w:adjustRightInd w:val="0"/>
        <w:spacing w:after="0" w:line="240" w:lineRule="auto"/>
        <w:ind w:firstLine="540"/>
        <w:jc w:val="both"/>
        <w:outlineLvl w:val="0"/>
        <w:rPr>
          <w:rFonts w:ascii="Times New Roman" w:hAnsi="Times New Roman"/>
          <w:sz w:val="28"/>
          <w:szCs w:val="28"/>
          <w:lang w:eastAsia="ru-RU"/>
        </w:rPr>
      </w:pPr>
      <w:bookmarkStart w:id="21" w:name="_Toc311624871"/>
      <w:r>
        <w:rPr>
          <w:rFonts w:ascii="Times New Roman" w:hAnsi="Times New Roman"/>
          <w:sz w:val="28"/>
          <w:szCs w:val="28"/>
          <w:lang w:eastAsia="ru-RU"/>
        </w:rPr>
        <w:t>2)</w:t>
      </w:r>
      <w:r w:rsidR="005450EE" w:rsidRPr="005450EE">
        <w:rPr>
          <w:rFonts w:ascii="Times New Roman" w:hAnsi="Times New Roman"/>
          <w:sz w:val="28"/>
          <w:szCs w:val="28"/>
          <w:lang w:eastAsia="ru-RU"/>
        </w:rPr>
        <w:t xml:space="preserve"> сведения о количестве и общей стоимости договоров, заключенных </w:t>
      </w:r>
      <w:r w:rsidR="004B2A2F">
        <w:rPr>
          <w:rFonts w:ascii="Times New Roman" w:hAnsi="Times New Roman"/>
          <w:sz w:val="28"/>
          <w:szCs w:val="28"/>
          <w:lang w:eastAsia="ru-RU"/>
        </w:rPr>
        <w:t xml:space="preserve">ГАУ </w:t>
      </w:r>
      <w:r w:rsidR="005450EE" w:rsidRPr="005450EE">
        <w:rPr>
          <w:rFonts w:ascii="Times New Roman" w:hAnsi="Times New Roman"/>
          <w:sz w:val="28"/>
          <w:szCs w:val="28"/>
          <w:lang w:eastAsia="ru-RU"/>
        </w:rPr>
        <w:t xml:space="preserve"> по результатам закупки у единственного поставщика (исполнителя, подрядчика), за и</w:t>
      </w:r>
      <w:r w:rsidR="005450EE" w:rsidRPr="005450EE">
        <w:rPr>
          <w:rFonts w:ascii="Times New Roman" w:hAnsi="Times New Roman"/>
          <w:sz w:val="28"/>
          <w:szCs w:val="28"/>
          <w:lang w:eastAsia="ru-RU"/>
        </w:rPr>
        <w:t>с</w:t>
      </w:r>
      <w:r w:rsidR="005450EE" w:rsidRPr="005450EE">
        <w:rPr>
          <w:rFonts w:ascii="Times New Roman" w:hAnsi="Times New Roman"/>
          <w:sz w:val="28"/>
          <w:szCs w:val="28"/>
          <w:lang w:eastAsia="ru-RU"/>
        </w:rPr>
        <w:t>ключением договоров, стоимостью до ста тысяч рублей;</w:t>
      </w:r>
      <w:bookmarkEnd w:id="21"/>
    </w:p>
    <w:p w:rsidR="005450EE" w:rsidRPr="005450EE" w:rsidRDefault="008E67C2" w:rsidP="004A53E7">
      <w:pPr>
        <w:autoSpaceDE w:val="0"/>
        <w:autoSpaceDN w:val="0"/>
        <w:adjustRightInd w:val="0"/>
        <w:spacing w:after="0" w:line="240" w:lineRule="auto"/>
        <w:ind w:firstLine="540"/>
        <w:jc w:val="both"/>
        <w:outlineLvl w:val="0"/>
        <w:rPr>
          <w:rFonts w:ascii="Times New Roman" w:hAnsi="Times New Roman"/>
          <w:sz w:val="28"/>
          <w:szCs w:val="28"/>
        </w:rPr>
      </w:pPr>
      <w:bookmarkStart w:id="22" w:name="_Toc311624872"/>
      <w:r>
        <w:rPr>
          <w:rFonts w:ascii="Times New Roman" w:hAnsi="Times New Roman"/>
          <w:sz w:val="28"/>
          <w:szCs w:val="28"/>
          <w:lang w:eastAsia="ru-RU"/>
        </w:rPr>
        <w:t>3</w:t>
      </w:r>
      <w:r w:rsidR="00FA591F">
        <w:rPr>
          <w:rFonts w:ascii="Times New Roman" w:hAnsi="Times New Roman"/>
          <w:sz w:val="28"/>
          <w:szCs w:val="28"/>
          <w:lang w:eastAsia="ru-RU"/>
        </w:rPr>
        <w:t>)</w:t>
      </w:r>
      <w:r w:rsidR="005450EE" w:rsidRPr="005450EE">
        <w:rPr>
          <w:rFonts w:ascii="Times New Roman" w:hAnsi="Times New Roman"/>
          <w:sz w:val="28"/>
          <w:szCs w:val="28"/>
          <w:lang w:eastAsia="ru-RU"/>
        </w:rPr>
        <w:t xml:space="preserve"> сведения о количестве и общей стоимости договоров, заключенных по р</w:t>
      </w:r>
      <w:r w:rsidR="005450EE" w:rsidRPr="005450EE">
        <w:rPr>
          <w:rFonts w:ascii="Times New Roman" w:hAnsi="Times New Roman"/>
          <w:sz w:val="28"/>
          <w:szCs w:val="28"/>
          <w:lang w:eastAsia="ru-RU"/>
        </w:rPr>
        <w:t>е</w:t>
      </w:r>
      <w:r w:rsidR="005450EE" w:rsidRPr="005450EE">
        <w:rPr>
          <w:rFonts w:ascii="Times New Roman" w:hAnsi="Times New Roman"/>
          <w:sz w:val="28"/>
          <w:szCs w:val="28"/>
          <w:lang w:eastAsia="ru-RU"/>
        </w:rPr>
        <w:t>зультатам закупки, сведения о которой составляют государственную тайну или в о</w:t>
      </w:r>
      <w:r w:rsidR="005450EE" w:rsidRPr="005450EE">
        <w:rPr>
          <w:rFonts w:ascii="Times New Roman" w:hAnsi="Times New Roman"/>
          <w:sz w:val="28"/>
          <w:szCs w:val="28"/>
          <w:lang w:eastAsia="ru-RU"/>
        </w:rPr>
        <w:t>т</w:t>
      </w:r>
      <w:r w:rsidR="005450EE" w:rsidRPr="005450EE">
        <w:rPr>
          <w:rFonts w:ascii="Times New Roman" w:hAnsi="Times New Roman"/>
          <w:sz w:val="28"/>
          <w:szCs w:val="28"/>
          <w:lang w:eastAsia="ru-RU"/>
        </w:rPr>
        <w:t>ношении которой приняты решения Правительства Российской Федерации в соо</w:t>
      </w:r>
      <w:r w:rsidR="005450EE" w:rsidRPr="005450EE">
        <w:rPr>
          <w:rFonts w:ascii="Times New Roman" w:hAnsi="Times New Roman"/>
          <w:sz w:val="28"/>
          <w:szCs w:val="28"/>
          <w:lang w:eastAsia="ru-RU"/>
        </w:rPr>
        <w:t>т</w:t>
      </w:r>
      <w:r w:rsidR="005450EE" w:rsidRPr="005450EE">
        <w:rPr>
          <w:rFonts w:ascii="Times New Roman" w:hAnsi="Times New Roman"/>
          <w:sz w:val="28"/>
          <w:szCs w:val="28"/>
          <w:lang w:eastAsia="ru-RU"/>
        </w:rPr>
        <w:t xml:space="preserve">ветствии с </w:t>
      </w:r>
      <w:hyperlink r:id="rId11" w:history="1">
        <w:r w:rsidR="005450EE" w:rsidRPr="005450EE">
          <w:rPr>
            <w:rFonts w:ascii="Times New Roman" w:hAnsi="Times New Roman"/>
            <w:sz w:val="28"/>
            <w:szCs w:val="28"/>
            <w:lang w:eastAsia="ru-RU"/>
          </w:rPr>
          <w:t>частью 16</w:t>
        </w:r>
      </w:hyperlink>
      <w:r w:rsidR="005450EE" w:rsidRPr="005450EE">
        <w:rPr>
          <w:rFonts w:ascii="Times New Roman" w:hAnsi="Times New Roman"/>
          <w:sz w:val="28"/>
          <w:szCs w:val="28"/>
          <w:lang w:eastAsia="ru-RU"/>
        </w:rPr>
        <w:t xml:space="preserve"> статьи 4 Федерального закона </w:t>
      </w:r>
      <w:r w:rsidR="005450EE" w:rsidRPr="005450EE">
        <w:rPr>
          <w:rFonts w:ascii="Times New Roman" w:hAnsi="Times New Roman"/>
          <w:sz w:val="28"/>
          <w:szCs w:val="28"/>
        </w:rPr>
        <w:t>от 18.07.2011 № 223-ФЗ «О з</w:t>
      </w:r>
      <w:r w:rsidR="005450EE" w:rsidRPr="005450EE">
        <w:rPr>
          <w:rFonts w:ascii="Times New Roman" w:hAnsi="Times New Roman"/>
          <w:sz w:val="28"/>
          <w:szCs w:val="28"/>
        </w:rPr>
        <w:t>а</w:t>
      </w:r>
      <w:r w:rsidR="005450EE" w:rsidRPr="005450EE">
        <w:rPr>
          <w:rFonts w:ascii="Times New Roman" w:hAnsi="Times New Roman"/>
          <w:sz w:val="28"/>
          <w:szCs w:val="28"/>
        </w:rPr>
        <w:t>купках товаров, работ, услуг отдельными видами юридических лиц».</w:t>
      </w:r>
      <w:bookmarkEnd w:id="22"/>
    </w:p>
    <w:p w:rsidR="007A6AB0" w:rsidRPr="005A3459" w:rsidRDefault="007A6AB0" w:rsidP="00E73E88">
      <w:pPr>
        <w:pStyle w:val="20"/>
        <w:spacing w:line="240" w:lineRule="auto"/>
        <w:ind w:firstLine="709"/>
        <w:rPr>
          <w:rFonts w:ascii="Times New Roman" w:hAnsi="Times New Roman"/>
        </w:rPr>
      </w:pPr>
      <w:bookmarkStart w:id="23" w:name="_Toc310846154"/>
      <w:bookmarkStart w:id="24" w:name="_Toc312049662"/>
      <w:bookmarkStart w:id="25" w:name="_Toc304547038"/>
      <w:r w:rsidRPr="005A3459">
        <w:rPr>
          <w:rFonts w:ascii="Times New Roman" w:hAnsi="Times New Roman"/>
        </w:rPr>
        <w:lastRenderedPageBreak/>
        <w:t>Статья 5. Закупочная комиссия</w:t>
      </w:r>
      <w:bookmarkEnd w:id="23"/>
      <w:bookmarkEnd w:id="24"/>
      <w:r w:rsidRPr="005A3459">
        <w:rPr>
          <w:rFonts w:ascii="Times New Roman" w:hAnsi="Times New Roman"/>
        </w:rPr>
        <w:t xml:space="preserve"> </w:t>
      </w:r>
      <w:bookmarkEnd w:id="25"/>
    </w:p>
    <w:p w:rsidR="007A6AB0" w:rsidRPr="005A3459" w:rsidRDefault="007A6AB0" w:rsidP="00F36451">
      <w:pPr>
        <w:pStyle w:val="3"/>
        <w:numPr>
          <w:ilvl w:val="0"/>
          <w:numId w:val="9"/>
        </w:numPr>
        <w:tabs>
          <w:tab w:val="clear" w:pos="1069"/>
          <w:tab w:val="left" w:pos="1134"/>
        </w:tabs>
        <w:spacing w:before="0" w:after="0" w:line="240" w:lineRule="auto"/>
        <w:ind w:left="0" w:firstLine="709"/>
        <w:rPr>
          <w:b w:val="0"/>
          <w:szCs w:val="28"/>
        </w:rPr>
      </w:pPr>
      <w:bookmarkStart w:id="26" w:name="_Toc310846155"/>
      <w:bookmarkStart w:id="27" w:name="_Toc310848034"/>
      <w:bookmarkStart w:id="28" w:name="_Toc311624875"/>
      <w:r w:rsidRPr="005A3459">
        <w:rPr>
          <w:b w:val="0"/>
          <w:szCs w:val="28"/>
        </w:rPr>
        <w:t>Закупочная комиссия - коллегиальный орган, создаваемый Заказчиком для принятия решений в ходе проведения конкурентных закупочных процедур, определения Победителя конкурентной закупочной процедуры.</w:t>
      </w:r>
      <w:bookmarkEnd w:id="26"/>
      <w:bookmarkEnd w:id="27"/>
      <w:bookmarkEnd w:id="28"/>
    </w:p>
    <w:p w:rsidR="007A6AB0" w:rsidRPr="005A3459" w:rsidRDefault="007A6AB0" w:rsidP="00F36451">
      <w:pPr>
        <w:pStyle w:val="3"/>
        <w:numPr>
          <w:ilvl w:val="0"/>
          <w:numId w:val="9"/>
        </w:numPr>
        <w:tabs>
          <w:tab w:val="clear" w:pos="1069"/>
          <w:tab w:val="left" w:pos="1134"/>
        </w:tabs>
        <w:spacing w:before="0" w:after="0" w:line="240" w:lineRule="auto"/>
        <w:ind w:left="0" w:firstLine="709"/>
        <w:rPr>
          <w:b w:val="0"/>
          <w:szCs w:val="28"/>
        </w:rPr>
      </w:pPr>
      <w:bookmarkStart w:id="29" w:name="_Toc310846156"/>
      <w:bookmarkStart w:id="30" w:name="_Toc310848035"/>
      <w:bookmarkStart w:id="31" w:name="_Toc311624876"/>
      <w:r w:rsidRPr="005A3459">
        <w:rPr>
          <w:b w:val="0"/>
          <w:szCs w:val="28"/>
        </w:rPr>
        <w:t>Закупочная комиссия принимает решения, необходимые для осуществления выбора поставщика при проведении закупочных процедур в том числе:</w:t>
      </w:r>
      <w:bookmarkEnd w:id="29"/>
      <w:bookmarkEnd w:id="30"/>
      <w:bookmarkEnd w:id="31"/>
    </w:p>
    <w:p w:rsidR="007A6AB0" w:rsidRPr="005A3459" w:rsidRDefault="007A6AB0" w:rsidP="00F36451">
      <w:pPr>
        <w:numPr>
          <w:ilvl w:val="0"/>
          <w:numId w:val="8"/>
        </w:numPr>
        <w:tabs>
          <w:tab w:val="clear" w:pos="720"/>
          <w:tab w:val="num" w:pos="0"/>
          <w:tab w:val="left" w:pos="900"/>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 допуске или отказе в допуске к участию в закупочной процедуре;</w:t>
      </w:r>
    </w:p>
    <w:p w:rsidR="007A6AB0" w:rsidRPr="005A3459" w:rsidRDefault="007A6AB0" w:rsidP="00F36451">
      <w:pPr>
        <w:numPr>
          <w:ilvl w:val="0"/>
          <w:numId w:val="8"/>
        </w:numPr>
        <w:tabs>
          <w:tab w:val="clear" w:pos="720"/>
          <w:tab w:val="num" w:pos="0"/>
          <w:tab w:val="left" w:pos="900"/>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 выборе победителя закупочной процедуры;</w:t>
      </w:r>
    </w:p>
    <w:p w:rsidR="007A6AB0" w:rsidRPr="005A3459" w:rsidRDefault="007A6AB0" w:rsidP="00F36451">
      <w:pPr>
        <w:numPr>
          <w:ilvl w:val="0"/>
          <w:numId w:val="8"/>
        </w:numPr>
        <w:tabs>
          <w:tab w:val="clear" w:pos="720"/>
          <w:tab w:val="num" w:pos="0"/>
          <w:tab w:val="left" w:pos="900"/>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 признании процедуры закупочной процедуры несостоявшейся;</w:t>
      </w:r>
    </w:p>
    <w:p w:rsidR="007A6AB0" w:rsidRPr="005A3459" w:rsidRDefault="007A6AB0" w:rsidP="00F36451">
      <w:pPr>
        <w:numPr>
          <w:ilvl w:val="0"/>
          <w:numId w:val="8"/>
        </w:numPr>
        <w:tabs>
          <w:tab w:val="clear" w:pos="720"/>
          <w:tab w:val="num" w:pos="0"/>
          <w:tab w:val="left" w:pos="900"/>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 проведении переторжки в рамках проводимых  закупочных процедур.</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3. По своему усмотрению Заказчик вправе создать единую Закупочную коми</w:t>
      </w:r>
      <w:r w:rsidRPr="005A3459">
        <w:rPr>
          <w:rFonts w:ascii="Times New Roman" w:hAnsi="Times New Roman"/>
          <w:sz w:val="28"/>
          <w:szCs w:val="28"/>
        </w:rPr>
        <w:t>с</w:t>
      </w:r>
      <w:r w:rsidRPr="005A3459">
        <w:rPr>
          <w:rFonts w:ascii="Times New Roman" w:hAnsi="Times New Roman"/>
          <w:sz w:val="28"/>
          <w:szCs w:val="28"/>
        </w:rPr>
        <w:t xml:space="preserve">сию либо несколько Закупочных комиссий по проведению  закупочных процедур.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4.  Число членов Закупочной комиссии </w:t>
      </w:r>
      <w:r w:rsidR="006B63C3">
        <w:rPr>
          <w:rFonts w:ascii="Times New Roman" w:hAnsi="Times New Roman"/>
          <w:sz w:val="28"/>
          <w:szCs w:val="28"/>
        </w:rPr>
        <w:t xml:space="preserve">определяется приказом директора </w:t>
      </w:r>
      <w:r w:rsidR="004B2A2F">
        <w:rPr>
          <w:rFonts w:ascii="Times New Roman" w:hAnsi="Times New Roman"/>
          <w:sz w:val="28"/>
          <w:szCs w:val="28"/>
        </w:rPr>
        <w:t xml:space="preserve">ГАУ </w:t>
      </w:r>
      <w:r w:rsidRPr="005A3459">
        <w:rPr>
          <w:rFonts w:ascii="Times New Roman" w:hAnsi="Times New Roman"/>
          <w:sz w:val="28"/>
          <w:szCs w:val="28"/>
        </w:rPr>
        <w:t xml:space="preserve">.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5. В состав Закупочной комиссии могут включат</w:t>
      </w:r>
      <w:r w:rsidR="003C547A">
        <w:rPr>
          <w:rFonts w:ascii="Times New Roman" w:hAnsi="Times New Roman"/>
          <w:sz w:val="28"/>
          <w:szCs w:val="28"/>
        </w:rPr>
        <w:t>ь</w:t>
      </w:r>
      <w:r w:rsidRPr="005A3459">
        <w:rPr>
          <w:rFonts w:ascii="Times New Roman" w:hAnsi="Times New Roman"/>
          <w:sz w:val="28"/>
          <w:szCs w:val="28"/>
        </w:rPr>
        <w:t>ся как сотрудники Заказчика, так и лица не связанные с Заказчиком трудовыми отношениями. В состав Закупо</w:t>
      </w:r>
      <w:r w:rsidRPr="005A3459">
        <w:rPr>
          <w:rFonts w:ascii="Times New Roman" w:hAnsi="Times New Roman"/>
          <w:sz w:val="28"/>
          <w:szCs w:val="28"/>
        </w:rPr>
        <w:t>ч</w:t>
      </w:r>
      <w:r w:rsidRPr="005A3459">
        <w:rPr>
          <w:rFonts w:ascii="Times New Roman" w:hAnsi="Times New Roman"/>
          <w:sz w:val="28"/>
          <w:szCs w:val="28"/>
        </w:rPr>
        <w:t>ной комиссии не могут включаться лица, лично заинтересованные в результатах з</w:t>
      </w:r>
      <w:r w:rsidRPr="005A3459">
        <w:rPr>
          <w:rFonts w:ascii="Times New Roman" w:hAnsi="Times New Roman"/>
          <w:sz w:val="28"/>
          <w:szCs w:val="28"/>
        </w:rPr>
        <w:t>а</w:t>
      </w:r>
      <w:r w:rsidRPr="005A3459">
        <w:rPr>
          <w:rFonts w:ascii="Times New Roman" w:hAnsi="Times New Roman"/>
          <w:sz w:val="28"/>
          <w:szCs w:val="28"/>
        </w:rPr>
        <w:t>купки (представители участников, подавших заявки на участие в закупочной проц</w:t>
      </w:r>
      <w:r w:rsidRPr="005A3459">
        <w:rPr>
          <w:rFonts w:ascii="Times New Roman" w:hAnsi="Times New Roman"/>
          <w:sz w:val="28"/>
          <w:szCs w:val="28"/>
        </w:rPr>
        <w:t>е</w:t>
      </w:r>
      <w:r w:rsidRPr="005A3459">
        <w:rPr>
          <w:rFonts w:ascii="Times New Roman" w:hAnsi="Times New Roman"/>
          <w:sz w:val="28"/>
          <w:szCs w:val="28"/>
        </w:rPr>
        <w:t>дуре, состоящие в штате организаций, подавших указанные заявки), либо лица, на которых способны оказывать влияние участники закупочных процедур. В случае выявления в составе Закупочной комиссии лиц, лично заинтересованных в  резул</w:t>
      </w:r>
      <w:r w:rsidRPr="005A3459">
        <w:rPr>
          <w:rFonts w:ascii="Times New Roman" w:hAnsi="Times New Roman"/>
          <w:sz w:val="28"/>
          <w:szCs w:val="28"/>
        </w:rPr>
        <w:t>ь</w:t>
      </w:r>
      <w:r w:rsidRPr="005A3459">
        <w:rPr>
          <w:rFonts w:ascii="Times New Roman" w:hAnsi="Times New Roman"/>
          <w:sz w:val="28"/>
          <w:szCs w:val="28"/>
        </w:rPr>
        <w:t>татах закупки, в течение одного рабочего дня со дня установления факта заинтер</w:t>
      </w:r>
      <w:r w:rsidRPr="005A3459">
        <w:rPr>
          <w:rFonts w:ascii="Times New Roman" w:hAnsi="Times New Roman"/>
          <w:sz w:val="28"/>
          <w:szCs w:val="28"/>
        </w:rPr>
        <w:t>е</w:t>
      </w:r>
      <w:r w:rsidRPr="005A3459">
        <w:rPr>
          <w:rFonts w:ascii="Times New Roman" w:hAnsi="Times New Roman"/>
          <w:sz w:val="28"/>
          <w:szCs w:val="28"/>
        </w:rPr>
        <w:t xml:space="preserve">сованности осуществляется замена такого члена Закупочной комиссии.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6. Замена члена Закупочной комиссии допускается только по решению Зака</w:t>
      </w:r>
      <w:r w:rsidRPr="005A3459">
        <w:rPr>
          <w:rFonts w:ascii="Times New Roman" w:hAnsi="Times New Roman"/>
          <w:sz w:val="28"/>
          <w:szCs w:val="28"/>
        </w:rPr>
        <w:t>з</w:t>
      </w:r>
      <w:r w:rsidRPr="005A3459">
        <w:rPr>
          <w:rFonts w:ascii="Times New Roman" w:hAnsi="Times New Roman"/>
          <w:sz w:val="28"/>
          <w:szCs w:val="28"/>
        </w:rPr>
        <w:t>чика.</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7.  Заседание Закупочной комиссии считается правомочным, если на нем пр</w:t>
      </w:r>
      <w:r w:rsidRPr="005A3459">
        <w:rPr>
          <w:rFonts w:ascii="Times New Roman" w:hAnsi="Times New Roman"/>
          <w:sz w:val="28"/>
          <w:szCs w:val="28"/>
        </w:rPr>
        <w:t>и</w:t>
      </w:r>
      <w:r w:rsidRPr="005A3459">
        <w:rPr>
          <w:rFonts w:ascii="Times New Roman" w:hAnsi="Times New Roman"/>
          <w:sz w:val="28"/>
          <w:szCs w:val="28"/>
        </w:rPr>
        <w:t xml:space="preserve">сутствует не менее чем пятьдесят процентов от общего числа ее членов. </w:t>
      </w:r>
    </w:p>
    <w:p w:rsidR="007A6AB0" w:rsidRPr="009A2F09" w:rsidRDefault="007A6AB0" w:rsidP="006F5DA3">
      <w:pPr>
        <w:pStyle w:val="11"/>
        <w:jc w:val="center"/>
        <w:rPr>
          <w:rFonts w:ascii="Times New Roman" w:hAnsi="Times New Roman"/>
        </w:rPr>
      </w:pPr>
      <w:bookmarkStart w:id="32" w:name="_Toc312049663"/>
      <w:r w:rsidRPr="005A3459">
        <w:rPr>
          <w:rFonts w:ascii="Times New Roman" w:hAnsi="Times New Roman"/>
        </w:rPr>
        <w:t xml:space="preserve">РАЗДЕЛ 3. ПЛАНИРОВАНИЕ ЗАКУПОК </w:t>
      </w:r>
      <w:r w:rsidR="009A2F09">
        <w:rPr>
          <w:rFonts w:ascii="Times New Roman" w:hAnsi="Times New Roman"/>
        </w:rPr>
        <w:t>ПРОДУКЦИИ</w:t>
      </w:r>
      <w:bookmarkEnd w:id="32"/>
    </w:p>
    <w:p w:rsidR="007A6AB0" w:rsidRPr="005A3459" w:rsidRDefault="007A6AB0" w:rsidP="006F5DA3">
      <w:pPr>
        <w:pStyle w:val="20"/>
        <w:spacing w:line="240" w:lineRule="auto"/>
        <w:ind w:firstLine="709"/>
        <w:rPr>
          <w:rFonts w:ascii="Times New Roman" w:hAnsi="Times New Roman"/>
        </w:rPr>
      </w:pPr>
      <w:bookmarkStart w:id="33" w:name="_Toc312049664"/>
      <w:r w:rsidRPr="005A3459">
        <w:rPr>
          <w:rFonts w:ascii="Times New Roman" w:hAnsi="Times New Roman"/>
        </w:rPr>
        <w:t xml:space="preserve">Статья 6. Основы планирования закупок </w:t>
      </w:r>
      <w:r w:rsidR="003C547A">
        <w:rPr>
          <w:rFonts w:ascii="Times New Roman" w:hAnsi="Times New Roman"/>
        </w:rPr>
        <w:t>продукции</w:t>
      </w:r>
      <w:bookmarkEnd w:id="33"/>
    </w:p>
    <w:p w:rsidR="007A6AB0" w:rsidRPr="005A3459" w:rsidRDefault="007A6AB0" w:rsidP="00F36451">
      <w:pPr>
        <w:pStyle w:val="a7"/>
        <w:numPr>
          <w:ilvl w:val="0"/>
          <w:numId w:val="2"/>
        </w:numPr>
        <w:tabs>
          <w:tab w:val="left" w:pos="720"/>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Порядок формирования Плана закупок, порядок и сроки размещения  на официальном сайте</w:t>
      </w:r>
      <w:r w:rsidR="005E0ED0">
        <w:rPr>
          <w:rFonts w:ascii="Times New Roman" w:hAnsi="Times New Roman"/>
          <w:sz w:val="28"/>
          <w:szCs w:val="28"/>
        </w:rPr>
        <w:t xml:space="preserve"> </w:t>
      </w:r>
      <w:r w:rsidRPr="005A3459">
        <w:rPr>
          <w:rFonts w:ascii="Times New Roman" w:hAnsi="Times New Roman"/>
          <w:sz w:val="28"/>
          <w:szCs w:val="28"/>
        </w:rPr>
        <w:t>такого плана, требования к форме та</w:t>
      </w:r>
      <w:r w:rsidR="000761E0">
        <w:rPr>
          <w:rFonts w:ascii="Times New Roman" w:hAnsi="Times New Roman"/>
          <w:sz w:val="28"/>
          <w:szCs w:val="28"/>
        </w:rPr>
        <w:t>кого плана установлены Постановлением  Правительства</w:t>
      </w:r>
      <w:r w:rsidR="001D000C">
        <w:rPr>
          <w:rFonts w:ascii="Times New Roman" w:hAnsi="Times New Roman"/>
          <w:sz w:val="28"/>
          <w:szCs w:val="28"/>
        </w:rPr>
        <w:t xml:space="preserve"> </w:t>
      </w:r>
      <w:r w:rsidRPr="005A3459">
        <w:rPr>
          <w:rFonts w:ascii="Times New Roman" w:hAnsi="Times New Roman"/>
          <w:sz w:val="28"/>
          <w:szCs w:val="28"/>
        </w:rPr>
        <w:t xml:space="preserve"> Российской Федерации</w:t>
      </w:r>
      <w:r w:rsidR="001D000C">
        <w:rPr>
          <w:rFonts w:ascii="Times New Roman" w:hAnsi="Times New Roman"/>
          <w:sz w:val="28"/>
          <w:szCs w:val="28"/>
        </w:rPr>
        <w:t xml:space="preserve"> от 17 сентября 2012 года № 932</w:t>
      </w:r>
      <w:r w:rsidRPr="005A3459">
        <w:rPr>
          <w:rFonts w:ascii="Times New Roman" w:hAnsi="Times New Roman"/>
          <w:sz w:val="28"/>
          <w:szCs w:val="28"/>
        </w:rPr>
        <w:t xml:space="preserve"> и настоящим Положением.</w:t>
      </w:r>
    </w:p>
    <w:p w:rsidR="007A6AB0" w:rsidRPr="005A3459" w:rsidRDefault="007A6AB0" w:rsidP="00F36451">
      <w:pPr>
        <w:pStyle w:val="a7"/>
        <w:numPr>
          <w:ilvl w:val="0"/>
          <w:numId w:val="2"/>
        </w:numPr>
        <w:tabs>
          <w:tab w:val="left" w:pos="720"/>
          <w:tab w:val="left" w:pos="993"/>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Проведение закупок  осуществляется в соответствии с Планом закупок. Не допускается проведение закупочной процедуры без включения соответствующей з</w:t>
      </w:r>
      <w:r w:rsidRPr="005A3459">
        <w:rPr>
          <w:rFonts w:ascii="Times New Roman" w:hAnsi="Times New Roman"/>
          <w:sz w:val="28"/>
          <w:szCs w:val="28"/>
        </w:rPr>
        <w:t>а</w:t>
      </w:r>
      <w:r w:rsidR="00D72F17">
        <w:rPr>
          <w:rFonts w:ascii="Times New Roman" w:hAnsi="Times New Roman"/>
          <w:sz w:val="28"/>
          <w:szCs w:val="28"/>
        </w:rPr>
        <w:t>купки в План закупок, за исключением случае</w:t>
      </w:r>
      <w:r w:rsidR="006B63C3">
        <w:rPr>
          <w:rFonts w:ascii="Times New Roman" w:hAnsi="Times New Roman"/>
          <w:sz w:val="28"/>
          <w:szCs w:val="28"/>
        </w:rPr>
        <w:t>в</w:t>
      </w:r>
      <w:r w:rsidR="00D72F17">
        <w:rPr>
          <w:rFonts w:ascii="Times New Roman" w:hAnsi="Times New Roman"/>
          <w:sz w:val="28"/>
          <w:szCs w:val="28"/>
        </w:rPr>
        <w:t>, предусмотренны</w:t>
      </w:r>
      <w:r w:rsidR="006B63C3">
        <w:rPr>
          <w:rFonts w:ascii="Times New Roman" w:hAnsi="Times New Roman"/>
          <w:sz w:val="28"/>
          <w:szCs w:val="28"/>
        </w:rPr>
        <w:t>х</w:t>
      </w:r>
      <w:r w:rsidR="00D72F17">
        <w:rPr>
          <w:rFonts w:ascii="Times New Roman" w:hAnsi="Times New Roman"/>
          <w:sz w:val="28"/>
          <w:szCs w:val="28"/>
        </w:rPr>
        <w:t xml:space="preserve"> настоящим По</w:t>
      </w:r>
      <w:r w:rsidR="00F446DA">
        <w:rPr>
          <w:rFonts w:ascii="Times New Roman" w:hAnsi="Times New Roman"/>
          <w:sz w:val="28"/>
          <w:szCs w:val="28"/>
        </w:rPr>
        <w:t xml:space="preserve"> </w:t>
      </w:r>
      <w:proofErr w:type="spellStart"/>
      <w:r w:rsidR="00D72F17">
        <w:rPr>
          <w:rFonts w:ascii="Times New Roman" w:hAnsi="Times New Roman"/>
          <w:sz w:val="28"/>
          <w:szCs w:val="28"/>
        </w:rPr>
        <w:t>ложением</w:t>
      </w:r>
      <w:proofErr w:type="spellEnd"/>
      <w:r w:rsidR="00D72F17">
        <w:rPr>
          <w:rFonts w:ascii="Times New Roman" w:hAnsi="Times New Roman"/>
          <w:sz w:val="28"/>
          <w:szCs w:val="28"/>
        </w:rPr>
        <w:t>.</w:t>
      </w:r>
    </w:p>
    <w:p w:rsidR="007A6AB0" w:rsidRPr="005A3459" w:rsidRDefault="007A6AB0" w:rsidP="00F36451">
      <w:pPr>
        <w:pStyle w:val="a7"/>
        <w:numPr>
          <w:ilvl w:val="0"/>
          <w:numId w:val="2"/>
        </w:numPr>
        <w:tabs>
          <w:tab w:val="left" w:pos="720"/>
          <w:tab w:val="left" w:pos="993"/>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Периодом планирования установлен календарный год, следующий  за т</w:t>
      </w:r>
      <w:r w:rsidRPr="005A3459">
        <w:rPr>
          <w:rFonts w:ascii="Times New Roman" w:hAnsi="Times New Roman"/>
          <w:sz w:val="28"/>
          <w:szCs w:val="28"/>
        </w:rPr>
        <w:t>е</w:t>
      </w:r>
      <w:r w:rsidRPr="005A3459">
        <w:rPr>
          <w:rFonts w:ascii="Times New Roman" w:hAnsi="Times New Roman"/>
          <w:sz w:val="28"/>
          <w:szCs w:val="28"/>
        </w:rPr>
        <w:t>кущим календарным годом.</w:t>
      </w:r>
    </w:p>
    <w:p w:rsidR="007A6AB0" w:rsidRPr="00D76866" w:rsidRDefault="007A6AB0" w:rsidP="00F36451">
      <w:pPr>
        <w:pStyle w:val="a7"/>
        <w:numPr>
          <w:ilvl w:val="0"/>
          <w:numId w:val="2"/>
        </w:numPr>
        <w:tabs>
          <w:tab w:val="left" w:pos="720"/>
          <w:tab w:val="left" w:pos="993"/>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В План закупок на следующий календарный год включаются </w:t>
      </w:r>
      <w:r w:rsidRPr="0017478A">
        <w:rPr>
          <w:rFonts w:ascii="Times New Roman" w:hAnsi="Times New Roman"/>
          <w:sz w:val="28"/>
          <w:szCs w:val="28"/>
        </w:rPr>
        <w:t xml:space="preserve">закупки </w:t>
      </w:r>
      <w:r w:rsidR="003C547A" w:rsidRPr="0017478A">
        <w:rPr>
          <w:rFonts w:ascii="Times New Roman" w:hAnsi="Times New Roman"/>
          <w:sz w:val="28"/>
          <w:szCs w:val="28"/>
        </w:rPr>
        <w:t>пр</w:t>
      </w:r>
      <w:r w:rsidR="003C547A" w:rsidRPr="0017478A">
        <w:rPr>
          <w:rFonts w:ascii="Times New Roman" w:hAnsi="Times New Roman"/>
          <w:sz w:val="28"/>
          <w:szCs w:val="28"/>
        </w:rPr>
        <w:t>о</w:t>
      </w:r>
      <w:r w:rsidR="003C547A" w:rsidRPr="0017478A">
        <w:rPr>
          <w:rFonts w:ascii="Times New Roman" w:hAnsi="Times New Roman"/>
          <w:sz w:val="28"/>
          <w:szCs w:val="28"/>
        </w:rPr>
        <w:t>дукции,</w:t>
      </w:r>
      <w:r w:rsidRPr="0017478A">
        <w:rPr>
          <w:rFonts w:ascii="Times New Roman" w:hAnsi="Times New Roman"/>
          <w:sz w:val="28"/>
          <w:szCs w:val="28"/>
        </w:rPr>
        <w:t xml:space="preserve"> объявление о начале проведения которых планируется в течение календа</w:t>
      </w:r>
      <w:r w:rsidRPr="0017478A">
        <w:rPr>
          <w:rFonts w:ascii="Times New Roman" w:hAnsi="Times New Roman"/>
          <w:sz w:val="28"/>
          <w:szCs w:val="28"/>
        </w:rPr>
        <w:t>р</w:t>
      </w:r>
      <w:r w:rsidRPr="0017478A">
        <w:rPr>
          <w:rFonts w:ascii="Times New Roman" w:hAnsi="Times New Roman"/>
          <w:sz w:val="28"/>
          <w:szCs w:val="28"/>
        </w:rPr>
        <w:t>ного года (</w:t>
      </w:r>
      <w:r w:rsidRPr="00D76866">
        <w:rPr>
          <w:rFonts w:ascii="Times New Roman" w:hAnsi="Times New Roman"/>
          <w:sz w:val="28"/>
          <w:szCs w:val="28"/>
        </w:rPr>
        <w:t xml:space="preserve">публикация </w:t>
      </w:r>
      <w:r w:rsidR="003C547A" w:rsidRPr="00D76866">
        <w:rPr>
          <w:rFonts w:ascii="Times New Roman" w:hAnsi="Times New Roman"/>
          <w:sz w:val="28"/>
          <w:szCs w:val="28"/>
        </w:rPr>
        <w:t>извещения</w:t>
      </w:r>
      <w:r w:rsidRPr="00D76866">
        <w:rPr>
          <w:rFonts w:ascii="Times New Roman" w:hAnsi="Times New Roman"/>
          <w:sz w:val="28"/>
          <w:szCs w:val="28"/>
        </w:rPr>
        <w:t xml:space="preserve">, объявляющего о начале открытых конкурентных </w:t>
      </w:r>
      <w:r w:rsidRPr="00D76866">
        <w:rPr>
          <w:rFonts w:ascii="Times New Roman" w:hAnsi="Times New Roman"/>
          <w:sz w:val="28"/>
          <w:szCs w:val="28"/>
        </w:rPr>
        <w:lastRenderedPageBreak/>
        <w:t>процедур; направление приглашений к участию в закрытых конкурентных закупо</w:t>
      </w:r>
      <w:r w:rsidRPr="00D76866">
        <w:rPr>
          <w:rFonts w:ascii="Times New Roman" w:hAnsi="Times New Roman"/>
          <w:sz w:val="28"/>
          <w:szCs w:val="28"/>
        </w:rPr>
        <w:t>ч</w:t>
      </w:r>
      <w:r w:rsidRPr="00D76866">
        <w:rPr>
          <w:rFonts w:ascii="Times New Roman" w:hAnsi="Times New Roman"/>
          <w:sz w:val="28"/>
          <w:szCs w:val="28"/>
        </w:rPr>
        <w:t>ных процедурах; дата подписания договора для неконкурентных закупочных проц</w:t>
      </w:r>
      <w:r w:rsidRPr="00D76866">
        <w:rPr>
          <w:rFonts w:ascii="Times New Roman" w:hAnsi="Times New Roman"/>
          <w:sz w:val="28"/>
          <w:szCs w:val="28"/>
        </w:rPr>
        <w:t>е</w:t>
      </w:r>
      <w:r w:rsidRPr="00D76866">
        <w:rPr>
          <w:rFonts w:ascii="Times New Roman" w:hAnsi="Times New Roman"/>
          <w:sz w:val="28"/>
          <w:szCs w:val="28"/>
        </w:rPr>
        <w:t>дур), если иное не предусмотрено настоящим Положением.</w:t>
      </w:r>
    </w:p>
    <w:p w:rsidR="009E362B" w:rsidRPr="00D76866" w:rsidRDefault="009E362B" w:rsidP="009E362B">
      <w:pPr>
        <w:pStyle w:val="a7"/>
        <w:tabs>
          <w:tab w:val="left" w:pos="993"/>
          <w:tab w:val="left" w:pos="1134"/>
        </w:tabs>
        <w:spacing w:after="0" w:line="240" w:lineRule="auto"/>
        <w:ind w:left="0" w:firstLine="709"/>
        <w:jc w:val="both"/>
        <w:rPr>
          <w:rFonts w:ascii="Times New Roman" w:hAnsi="Times New Roman"/>
          <w:sz w:val="28"/>
          <w:szCs w:val="28"/>
        </w:rPr>
      </w:pPr>
      <w:r w:rsidRPr="00D76866">
        <w:rPr>
          <w:rFonts w:ascii="Times New Roman" w:hAnsi="Times New Roman"/>
          <w:sz w:val="28"/>
          <w:szCs w:val="28"/>
        </w:rPr>
        <w:t>Не подлежат включению в План закупок закупки, стоимость которых не пр</w:t>
      </w:r>
      <w:r w:rsidRPr="00D76866">
        <w:rPr>
          <w:rFonts w:ascii="Times New Roman" w:hAnsi="Times New Roman"/>
          <w:sz w:val="28"/>
          <w:szCs w:val="28"/>
        </w:rPr>
        <w:t>е</w:t>
      </w:r>
      <w:r w:rsidRPr="00D76866">
        <w:rPr>
          <w:rFonts w:ascii="Times New Roman" w:hAnsi="Times New Roman"/>
          <w:sz w:val="28"/>
          <w:szCs w:val="28"/>
        </w:rPr>
        <w:t>вышает сто тысяч рублей.</w:t>
      </w:r>
    </w:p>
    <w:p w:rsidR="007A6AB0" w:rsidRPr="00D76866" w:rsidRDefault="007A6AB0" w:rsidP="00F36451">
      <w:pPr>
        <w:pStyle w:val="a7"/>
        <w:numPr>
          <w:ilvl w:val="0"/>
          <w:numId w:val="2"/>
        </w:numPr>
        <w:tabs>
          <w:tab w:val="left" w:pos="720"/>
          <w:tab w:val="left" w:pos="993"/>
          <w:tab w:val="left" w:pos="1134"/>
        </w:tabs>
        <w:spacing w:after="0" w:line="240" w:lineRule="auto"/>
        <w:ind w:left="0" w:firstLine="709"/>
        <w:jc w:val="both"/>
        <w:rPr>
          <w:rFonts w:ascii="Times New Roman" w:hAnsi="Times New Roman"/>
          <w:sz w:val="28"/>
          <w:szCs w:val="28"/>
        </w:rPr>
      </w:pPr>
      <w:r w:rsidRPr="00D76866">
        <w:rPr>
          <w:rFonts w:ascii="Times New Roman" w:hAnsi="Times New Roman"/>
          <w:sz w:val="28"/>
          <w:szCs w:val="28"/>
        </w:rPr>
        <w:t xml:space="preserve">  Закупки, включенные в План закупок на следующий календарный год, подлежат включению в План финансово-хозяйственной деятельности </w:t>
      </w:r>
      <w:r w:rsidR="004B2A2F">
        <w:rPr>
          <w:rFonts w:ascii="Times New Roman" w:hAnsi="Times New Roman"/>
          <w:sz w:val="28"/>
          <w:szCs w:val="28"/>
        </w:rPr>
        <w:t xml:space="preserve">ГАУ </w:t>
      </w:r>
      <w:r w:rsidRPr="00D76866">
        <w:rPr>
          <w:rFonts w:ascii="Times New Roman" w:hAnsi="Times New Roman"/>
          <w:sz w:val="28"/>
          <w:szCs w:val="28"/>
        </w:rPr>
        <w:t>.</w:t>
      </w:r>
    </w:p>
    <w:p w:rsidR="00C54E3E" w:rsidRPr="00C54E3E" w:rsidRDefault="007A6AB0" w:rsidP="004A53E7">
      <w:pPr>
        <w:autoSpaceDE w:val="0"/>
        <w:autoSpaceDN w:val="0"/>
        <w:adjustRightInd w:val="0"/>
        <w:spacing w:after="0" w:line="240" w:lineRule="auto"/>
        <w:ind w:firstLine="540"/>
        <w:jc w:val="both"/>
        <w:outlineLvl w:val="0"/>
        <w:rPr>
          <w:rFonts w:ascii="Times New Roman" w:hAnsi="Times New Roman"/>
          <w:sz w:val="28"/>
          <w:szCs w:val="28"/>
        </w:rPr>
      </w:pPr>
      <w:r w:rsidRPr="00D76866">
        <w:rPr>
          <w:rFonts w:ascii="Times New Roman" w:hAnsi="Times New Roman"/>
          <w:sz w:val="28"/>
          <w:szCs w:val="28"/>
        </w:rPr>
        <w:t xml:space="preserve">  </w:t>
      </w:r>
      <w:bookmarkStart w:id="34" w:name="_Toc311624879"/>
      <w:r w:rsidRPr="00D76866">
        <w:rPr>
          <w:rFonts w:ascii="Times New Roman" w:hAnsi="Times New Roman"/>
          <w:sz w:val="28"/>
          <w:szCs w:val="28"/>
        </w:rPr>
        <w:t>Формирование Плана закупок на</w:t>
      </w:r>
      <w:r w:rsidRPr="0017478A">
        <w:rPr>
          <w:rFonts w:ascii="Times New Roman" w:hAnsi="Times New Roman"/>
          <w:sz w:val="28"/>
          <w:szCs w:val="28"/>
        </w:rPr>
        <w:t xml:space="preserve"> следующий календарный год осуществляется структурным подразделением Заказчика,</w:t>
      </w:r>
      <w:r w:rsidR="00C54E3E" w:rsidRPr="0017478A">
        <w:rPr>
          <w:rFonts w:ascii="Times New Roman" w:hAnsi="Times New Roman"/>
          <w:sz w:val="28"/>
          <w:szCs w:val="28"/>
        </w:rPr>
        <w:t xml:space="preserve">  в соответствии с распределением функций по размещению заказа внутренним регламентом взаимодействия между структу</w:t>
      </w:r>
      <w:r w:rsidR="00C54E3E" w:rsidRPr="0017478A">
        <w:rPr>
          <w:rFonts w:ascii="Times New Roman" w:hAnsi="Times New Roman"/>
          <w:sz w:val="28"/>
          <w:szCs w:val="28"/>
        </w:rPr>
        <w:t>р</w:t>
      </w:r>
      <w:r w:rsidR="00C54E3E" w:rsidRPr="0017478A">
        <w:rPr>
          <w:rFonts w:ascii="Times New Roman" w:hAnsi="Times New Roman"/>
          <w:sz w:val="28"/>
          <w:szCs w:val="28"/>
        </w:rPr>
        <w:t xml:space="preserve">ными подразделениями </w:t>
      </w:r>
      <w:r w:rsidR="004F7776">
        <w:rPr>
          <w:rFonts w:ascii="Times New Roman" w:hAnsi="Times New Roman"/>
          <w:sz w:val="28"/>
          <w:szCs w:val="28"/>
        </w:rPr>
        <w:t>ГАУ</w:t>
      </w:r>
      <w:r w:rsidR="00C54E3E" w:rsidRPr="0017478A">
        <w:rPr>
          <w:rFonts w:ascii="Times New Roman" w:hAnsi="Times New Roman"/>
          <w:sz w:val="28"/>
          <w:szCs w:val="28"/>
        </w:rPr>
        <w:t>.</w:t>
      </w:r>
      <w:bookmarkEnd w:id="34"/>
    </w:p>
    <w:p w:rsidR="007A6AB0" w:rsidRPr="005A3459" w:rsidRDefault="007A6AB0" w:rsidP="00F36451">
      <w:pPr>
        <w:pStyle w:val="a7"/>
        <w:numPr>
          <w:ilvl w:val="0"/>
          <w:numId w:val="2"/>
        </w:numPr>
        <w:tabs>
          <w:tab w:val="left" w:pos="720"/>
          <w:tab w:val="left" w:pos="993"/>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При формировании Плана закупок на следующий календарный год учит</w:t>
      </w:r>
      <w:r w:rsidRPr="005A3459">
        <w:rPr>
          <w:rFonts w:ascii="Times New Roman" w:hAnsi="Times New Roman"/>
          <w:sz w:val="28"/>
          <w:szCs w:val="28"/>
        </w:rPr>
        <w:t>ы</w:t>
      </w:r>
      <w:r w:rsidRPr="005A3459">
        <w:rPr>
          <w:rFonts w:ascii="Times New Roman" w:hAnsi="Times New Roman"/>
          <w:sz w:val="28"/>
          <w:szCs w:val="28"/>
        </w:rPr>
        <w:t>ваются:</w:t>
      </w:r>
    </w:p>
    <w:p w:rsidR="007A6AB0" w:rsidRPr="005A3459" w:rsidRDefault="004A35E3" w:rsidP="001F69C2">
      <w:pPr>
        <w:tabs>
          <w:tab w:val="left" w:pos="1080"/>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6AB0" w:rsidRPr="005A3459">
        <w:rPr>
          <w:rFonts w:ascii="Times New Roman" w:hAnsi="Times New Roman"/>
          <w:sz w:val="28"/>
          <w:szCs w:val="28"/>
        </w:rPr>
        <w:t xml:space="preserve">1) заявки структурных подразделений </w:t>
      </w:r>
      <w:r w:rsidR="004B2A2F">
        <w:rPr>
          <w:rFonts w:ascii="Times New Roman" w:hAnsi="Times New Roman"/>
          <w:sz w:val="28"/>
          <w:szCs w:val="28"/>
        </w:rPr>
        <w:t xml:space="preserve">ГАУ </w:t>
      </w:r>
      <w:r w:rsidR="007A6AB0" w:rsidRPr="005A3459">
        <w:rPr>
          <w:rFonts w:ascii="Times New Roman" w:hAnsi="Times New Roman"/>
          <w:sz w:val="28"/>
          <w:szCs w:val="28"/>
        </w:rPr>
        <w:t xml:space="preserve"> на приобретение продукции;</w:t>
      </w:r>
      <w:r w:rsidR="007A6AB0" w:rsidRPr="005A3459" w:rsidDel="00B76368">
        <w:rPr>
          <w:rFonts w:ascii="Times New Roman" w:hAnsi="Times New Roman"/>
          <w:sz w:val="28"/>
          <w:szCs w:val="28"/>
        </w:rPr>
        <w:t xml:space="preserve"> </w:t>
      </w:r>
    </w:p>
    <w:p w:rsidR="007A6AB0" w:rsidRPr="005A3459" w:rsidRDefault="001F69C2" w:rsidP="001F69C2">
      <w:pPr>
        <w:tabs>
          <w:tab w:val="left" w:pos="1080"/>
          <w:tab w:val="left" w:pos="1134"/>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предполагаемые закупки продукции в рамках программ, определяющих деятельность Заказчика.</w:t>
      </w:r>
    </w:p>
    <w:p w:rsidR="00446B9A" w:rsidRDefault="00446B9A" w:rsidP="00F36451">
      <w:pPr>
        <w:pStyle w:val="a7"/>
        <w:numPr>
          <w:ilvl w:val="0"/>
          <w:numId w:val="2"/>
        </w:numPr>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План закупки должен содержать следующие сведения:</w:t>
      </w:r>
    </w:p>
    <w:p w:rsidR="00446B9A" w:rsidRDefault="00ED0667" w:rsidP="00F36451">
      <w:pPr>
        <w:pStyle w:val="a7"/>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446B9A">
        <w:rPr>
          <w:rFonts w:ascii="Times New Roman" w:hAnsi="Times New Roman"/>
          <w:sz w:val="28"/>
          <w:szCs w:val="28"/>
        </w:rPr>
        <w:t>аименование закупаемой продукции;</w:t>
      </w:r>
    </w:p>
    <w:p w:rsidR="00446B9A" w:rsidRDefault="00ED0667" w:rsidP="00F36451">
      <w:pPr>
        <w:pStyle w:val="a7"/>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446B9A">
        <w:rPr>
          <w:rFonts w:ascii="Times New Roman" w:hAnsi="Times New Roman"/>
          <w:sz w:val="28"/>
          <w:szCs w:val="28"/>
        </w:rPr>
        <w:t>ланируемый объем денежных средств, необходимый для осуществления закупки;</w:t>
      </w:r>
    </w:p>
    <w:p w:rsidR="00446B9A" w:rsidRDefault="00ED0667" w:rsidP="00F36451">
      <w:pPr>
        <w:pStyle w:val="a7"/>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446B9A">
        <w:rPr>
          <w:rFonts w:ascii="Times New Roman" w:hAnsi="Times New Roman"/>
          <w:sz w:val="28"/>
          <w:szCs w:val="28"/>
        </w:rPr>
        <w:t>пособ закупки;</w:t>
      </w:r>
    </w:p>
    <w:p w:rsidR="009D45D4" w:rsidRDefault="00ED0667" w:rsidP="00F36451">
      <w:pPr>
        <w:pStyle w:val="a7"/>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к</w:t>
      </w:r>
      <w:r w:rsidR="00446B9A" w:rsidRPr="009D45D4">
        <w:rPr>
          <w:rFonts w:ascii="Times New Roman" w:hAnsi="Times New Roman"/>
          <w:sz w:val="28"/>
          <w:szCs w:val="28"/>
        </w:rPr>
        <w:t>оличество (объем)</w:t>
      </w:r>
      <w:r w:rsidR="009D45D4" w:rsidRPr="009D45D4">
        <w:rPr>
          <w:rFonts w:ascii="Times New Roman" w:hAnsi="Times New Roman"/>
          <w:sz w:val="28"/>
          <w:szCs w:val="28"/>
        </w:rPr>
        <w:t xml:space="preserve"> закупаемой </w:t>
      </w:r>
      <w:r w:rsidR="009D45D4">
        <w:rPr>
          <w:rFonts w:ascii="Times New Roman" w:hAnsi="Times New Roman"/>
          <w:sz w:val="28"/>
          <w:szCs w:val="28"/>
        </w:rPr>
        <w:t xml:space="preserve"> продукции;</w:t>
      </w:r>
    </w:p>
    <w:p w:rsidR="009D45D4" w:rsidRPr="00D76866" w:rsidRDefault="00ED0667" w:rsidP="00F36451">
      <w:pPr>
        <w:pStyle w:val="a7"/>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9D45D4">
        <w:rPr>
          <w:rFonts w:ascii="Times New Roman" w:hAnsi="Times New Roman"/>
          <w:sz w:val="28"/>
          <w:szCs w:val="28"/>
        </w:rPr>
        <w:t>ные сведения.</w:t>
      </w:r>
    </w:p>
    <w:p w:rsidR="00B9475E" w:rsidRDefault="00D1418E" w:rsidP="00F36451">
      <w:pPr>
        <w:pStyle w:val="a7"/>
        <w:numPr>
          <w:ilvl w:val="0"/>
          <w:numId w:val="2"/>
        </w:numPr>
        <w:tabs>
          <w:tab w:val="left" w:pos="1134"/>
        </w:tabs>
        <w:spacing w:after="0" w:line="240" w:lineRule="auto"/>
        <w:ind w:left="0" w:firstLine="720"/>
        <w:jc w:val="both"/>
        <w:rPr>
          <w:rFonts w:ascii="Times New Roman" w:hAnsi="Times New Roman"/>
          <w:sz w:val="28"/>
          <w:szCs w:val="28"/>
        </w:rPr>
      </w:pPr>
      <w:r w:rsidRPr="00D76866">
        <w:rPr>
          <w:rFonts w:ascii="Times New Roman" w:hAnsi="Times New Roman"/>
          <w:sz w:val="28"/>
          <w:szCs w:val="28"/>
        </w:rPr>
        <w:t>При необходимости</w:t>
      </w:r>
      <w:r w:rsidR="004345C6" w:rsidRPr="00D76866">
        <w:rPr>
          <w:rFonts w:ascii="Times New Roman" w:hAnsi="Times New Roman"/>
          <w:sz w:val="28"/>
          <w:szCs w:val="28"/>
        </w:rPr>
        <w:t>,</w:t>
      </w:r>
      <w:r w:rsidRPr="00D76866">
        <w:rPr>
          <w:rFonts w:ascii="Times New Roman" w:hAnsi="Times New Roman"/>
          <w:sz w:val="28"/>
          <w:szCs w:val="28"/>
        </w:rPr>
        <w:t xml:space="preserve"> к</w:t>
      </w:r>
      <w:r w:rsidR="009A2F09" w:rsidRPr="00D76866">
        <w:rPr>
          <w:rFonts w:ascii="Times New Roman" w:hAnsi="Times New Roman"/>
          <w:sz w:val="28"/>
          <w:szCs w:val="28"/>
        </w:rPr>
        <w:t>орректировк</w:t>
      </w:r>
      <w:r w:rsidRPr="00D76866">
        <w:rPr>
          <w:rFonts w:ascii="Times New Roman" w:hAnsi="Times New Roman"/>
          <w:sz w:val="28"/>
          <w:szCs w:val="28"/>
        </w:rPr>
        <w:t>а</w:t>
      </w:r>
      <w:r w:rsidR="009A2F09" w:rsidRPr="00D76866">
        <w:rPr>
          <w:rFonts w:ascii="Times New Roman" w:hAnsi="Times New Roman"/>
          <w:sz w:val="28"/>
          <w:szCs w:val="28"/>
        </w:rPr>
        <w:t xml:space="preserve"> Плана закупок </w:t>
      </w:r>
      <w:r w:rsidRPr="00D76866">
        <w:rPr>
          <w:rFonts w:ascii="Times New Roman" w:hAnsi="Times New Roman"/>
          <w:sz w:val="28"/>
          <w:szCs w:val="28"/>
        </w:rPr>
        <w:t>на основании заявок</w:t>
      </w:r>
      <w:r w:rsidR="004345C6" w:rsidRPr="00D76866">
        <w:rPr>
          <w:rFonts w:ascii="Times New Roman" w:hAnsi="Times New Roman"/>
          <w:sz w:val="28"/>
          <w:szCs w:val="28"/>
        </w:rPr>
        <w:t>,</w:t>
      </w:r>
      <w:r w:rsidRPr="00D76866">
        <w:rPr>
          <w:rFonts w:ascii="Times New Roman" w:hAnsi="Times New Roman"/>
          <w:sz w:val="28"/>
          <w:szCs w:val="28"/>
        </w:rPr>
        <w:t xml:space="preserve"> поданных структурными подразделениями </w:t>
      </w:r>
      <w:r w:rsidR="004F7776">
        <w:rPr>
          <w:rFonts w:ascii="Times New Roman" w:hAnsi="Times New Roman"/>
          <w:sz w:val="28"/>
          <w:szCs w:val="28"/>
        </w:rPr>
        <w:t>ГАУ</w:t>
      </w:r>
      <w:r w:rsidR="00B9475E" w:rsidRPr="00D76866">
        <w:rPr>
          <w:rFonts w:ascii="Times New Roman" w:hAnsi="Times New Roman"/>
          <w:sz w:val="28"/>
          <w:szCs w:val="28"/>
        </w:rPr>
        <w:t>,</w:t>
      </w:r>
      <w:r w:rsidRPr="00D76866">
        <w:rPr>
          <w:rFonts w:ascii="Times New Roman" w:hAnsi="Times New Roman"/>
          <w:sz w:val="28"/>
          <w:szCs w:val="28"/>
        </w:rPr>
        <w:t xml:space="preserve"> </w:t>
      </w:r>
      <w:r w:rsidR="009A2F09" w:rsidRPr="00D76866">
        <w:rPr>
          <w:rFonts w:ascii="Times New Roman" w:hAnsi="Times New Roman"/>
          <w:sz w:val="28"/>
          <w:szCs w:val="28"/>
        </w:rPr>
        <w:t xml:space="preserve">может </w:t>
      </w:r>
      <w:r w:rsidR="00B9475E" w:rsidRPr="00D76866">
        <w:rPr>
          <w:rFonts w:ascii="Times New Roman" w:hAnsi="Times New Roman"/>
          <w:sz w:val="28"/>
          <w:szCs w:val="28"/>
        </w:rPr>
        <w:t xml:space="preserve">осуществляться </w:t>
      </w:r>
      <w:r w:rsidR="007A6AB0" w:rsidRPr="00D76866">
        <w:rPr>
          <w:rFonts w:ascii="Times New Roman" w:hAnsi="Times New Roman"/>
          <w:sz w:val="28"/>
          <w:szCs w:val="28"/>
        </w:rPr>
        <w:t>не позднее</w:t>
      </w:r>
      <w:r w:rsidR="001F69C2" w:rsidRPr="00D76866">
        <w:rPr>
          <w:rFonts w:ascii="Times New Roman" w:hAnsi="Times New Roman"/>
          <w:sz w:val="28"/>
          <w:szCs w:val="28"/>
        </w:rPr>
        <w:t>,</w:t>
      </w:r>
      <w:r w:rsidR="007A6AB0" w:rsidRPr="00D76866">
        <w:rPr>
          <w:rFonts w:ascii="Times New Roman" w:hAnsi="Times New Roman"/>
          <w:sz w:val="28"/>
          <w:szCs w:val="28"/>
        </w:rPr>
        <w:t xml:space="preserve"> </w:t>
      </w:r>
      <w:r w:rsidR="009A2F09" w:rsidRPr="00D76866">
        <w:rPr>
          <w:rFonts w:ascii="Times New Roman" w:hAnsi="Times New Roman"/>
          <w:sz w:val="28"/>
          <w:szCs w:val="28"/>
        </w:rPr>
        <w:t xml:space="preserve">чем </w:t>
      </w:r>
      <w:r w:rsidR="006A78FD" w:rsidRPr="00D76866">
        <w:rPr>
          <w:rFonts w:ascii="Times New Roman" w:hAnsi="Times New Roman"/>
          <w:sz w:val="28"/>
          <w:szCs w:val="28"/>
        </w:rPr>
        <w:t xml:space="preserve">за </w:t>
      </w:r>
      <w:r w:rsidR="006611AC" w:rsidRPr="006611AC">
        <w:rPr>
          <w:rFonts w:ascii="Times New Roman" w:hAnsi="Times New Roman"/>
          <w:sz w:val="28"/>
          <w:szCs w:val="28"/>
        </w:rPr>
        <w:t>3</w:t>
      </w:r>
      <w:r w:rsidR="00FA591F" w:rsidRPr="00D76866">
        <w:rPr>
          <w:rFonts w:ascii="Times New Roman" w:hAnsi="Times New Roman"/>
          <w:sz w:val="28"/>
          <w:szCs w:val="28"/>
        </w:rPr>
        <w:t xml:space="preserve"> (</w:t>
      </w:r>
      <w:r w:rsidR="006611AC">
        <w:rPr>
          <w:rFonts w:ascii="Times New Roman" w:hAnsi="Times New Roman"/>
          <w:sz w:val="28"/>
          <w:szCs w:val="28"/>
        </w:rPr>
        <w:t>три</w:t>
      </w:r>
      <w:r w:rsidR="00FA591F" w:rsidRPr="00D76866">
        <w:rPr>
          <w:rFonts w:ascii="Times New Roman" w:hAnsi="Times New Roman"/>
          <w:sz w:val="28"/>
          <w:szCs w:val="28"/>
        </w:rPr>
        <w:t>)</w:t>
      </w:r>
      <w:r w:rsidR="006611AC">
        <w:rPr>
          <w:rFonts w:ascii="Times New Roman" w:hAnsi="Times New Roman"/>
          <w:sz w:val="28"/>
          <w:szCs w:val="28"/>
        </w:rPr>
        <w:t xml:space="preserve"> календарных дня </w:t>
      </w:r>
      <w:r w:rsidR="004345C6" w:rsidRPr="00D76866">
        <w:rPr>
          <w:rFonts w:ascii="Times New Roman" w:hAnsi="Times New Roman"/>
          <w:sz w:val="28"/>
          <w:szCs w:val="28"/>
        </w:rPr>
        <w:t xml:space="preserve">до дня размещения на </w:t>
      </w:r>
      <w:r w:rsidR="009A2F09" w:rsidRPr="00D76866">
        <w:rPr>
          <w:rFonts w:ascii="Times New Roman" w:hAnsi="Times New Roman"/>
          <w:sz w:val="28"/>
          <w:szCs w:val="28"/>
        </w:rPr>
        <w:t>Официальном сайте</w:t>
      </w:r>
      <w:r w:rsidR="005E0ED0">
        <w:rPr>
          <w:rFonts w:ascii="Times New Roman" w:hAnsi="Times New Roman"/>
          <w:sz w:val="28"/>
          <w:szCs w:val="28"/>
        </w:rPr>
        <w:t xml:space="preserve"> </w:t>
      </w:r>
      <w:r w:rsidR="009A2F09" w:rsidRPr="00D76866">
        <w:rPr>
          <w:rFonts w:ascii="Times New Roman" w:hAnsi="Times New Roman"/>
          <w:sz w:val="28"/>
          <w:szCs w:val="28"/>
        </w:rPr>
        <w:t>извещ</w:t>
      </w:r>
      <w:r w:rsidR="009A2F09" w:rsidRPr="00D76866">
        <w:rPr>
          <w:rFonts w:ascii="Times New Roman" w:hAnsi="Times New Roman"/>
          <w:sz w:val="28"/>
          <w:szCs w:val="28"/>
        </w:rPr>
        <w:t>е</w:t>
      </w:r>
      <w:r w:rsidR="009A2F09" w:rsidRPr="00D76866">
        <w:rPr>
          <w:rFonts w:ascii="Times New Roman" w:hAnsi="Times New Roman"/>
          <w:sz w:val="28"/>
          <w:szCs w:val="28"/>
        </w:rPr>
        <w:t>ния о соответствующей</w:t>
      </w:r>
      <w:r w:rsidR="009A2F09" w:rsidRPr="00B9475E">
        <w:rPr>
          <w:rFonts w:ascii="Times New Roman" w:hAnsi="Times New Roman"/>
          <w:sz w:val="28"/>
          <w:szCs w:val="28"/>
        </w:rPr>
        <w:t xml:space="preserve"> закупке</w:t>
      </w:r>
      <w:r w:rsidR="00B9475E" w:rsidRPr="00B9475E">
        <w:rPr>
          <w:rFonts w:ascii="Times New Roman" w:hAnsi="Times New Roman"/>
          <w:sz w:val="28"/>
          <w:szCs w:val="28"/>
        </w:rPr>
        <w:t>.</w:t>
      </w:r>
      <w:r w:rsidR="009A2F09" w:rsidRPr="00B9475E">
        <w:rPr>
          <w:rFonts w:ascii="Times New Roman" w:hAnsi="Times New Roman"/>
          <w:sz w:val="28"/>
          <w:szCs w:val="28"/>
        </w:rPr>
        <w:t xml:space="preserve"> </w:t>
      </w:r>
    </w:p>
    <w:p w:rsidR="007A6AB0" w:rsidRPr="00B9475E" w:rsidRDefault="003D7555" w:rsidP="00F36451">
      <w:pPr>
        <w:pStyle w:val="a7"/>
        <w:numPr>
          <w:ilvl w:val="0"/>
          <w:numId w:val="2"/>
        </w:numPr>
        <w:tabs>
          <w:tab w:val="left" w:pos="1134"/>
        </w:tabs>
        <w:spacing w:after="0" w:line="240" w:lineRule="auto"/>
        <w:ind w:left="0" w:firstLine="720"/>
        <w:jc w:val="both"/>
        <w:rPr>
          <w:rFonts w:ascii="Times New Roman" w:hAnsi="Times New Roman"/>
          <w:sz w:val="28"/>
          <w:szCs w:val="28"/>
        </w:rPr>
      </w:pPr>
      <w:r w:rsidRPr="00B9475E">
        <w:rPr>
          <w:rFonts w:ascii="Times New Roman" w:hAnsi="Times New Roman"/>
          <w:sz w:val="28"/>
          <w:szCs w:val="28"/>
        </w:rPr>
        <w:t>Утвержденный в установленном порядке План закупок, а также его ко</w:t>
      </w:r>
      <w:r w:rsidRPr="00B9475E">
        <w:rPr>
          <w:rFonts w:ascii="Times New Roman" w:hAnsi="Times New Roman"/>
          <w:sz w:val="28"/>
          <w:szCs w:val="28"/>
        </w:rPr>
        <w:t>р</w:t>
      </w:r>
      <w:r w:rsidRPr="00B9475E">
        <w:rPr>
          <w:rFonts w:ascii="Times New Roman" w:hAnsi="Times New Roman"/>
          <w:sz w:val="28"/>
          <w:szCs w:val="28"/>
        </w:rPr>
        <w:t>ректировки в недельный срок с момента его утверждения в установленном Заказч</w:t>
      </w:r>
      <w:r w:rsidRPr="00B9475E">
        <w:rPr>
          <w:rFonts w:ascii="Times New Roman" w:hAnsi="Times New Roman"/>
          <w:sz w:val="28"/>
          <w:szCs w:val="28"/>
        </w:rPr>
        <w:t>и</w:t>
      </w:r>
      <w:r w:rsidRPr="00B9475E">
        <w:rPr>
          <w:rFonts w:ascii="Times New Roman" w:hAnsi="Times New Roman"/>
          <w:sz w:val="28"/>
          <w:szCs w:val="28"/>
        </w:rPr>
        <w:t>ком порядке подлежат размещению</w:t>
      </w:r>
      <w:r w:rsidR="007A6AB0" w:rsidRPr="00B9475E">
        <w:rPr>
          <w:rFonts w:ascii="Times New Roman" w:hAnsi="Times New Roman"/>
          <w:sz w:val="28"/>
          <w:szCs w:val="28"/>
        </w:rPr>
        <w:t xml:space="preserve"> на Официальном сай</w:t>
      </w:r>
      <w:r w:rsidRPr="00B9475E">
        <w:rPr>
          <w:rFonts w:ascii="Times New Roman" w:hAnsi="Times New Roman"/>
          <w:sz w:val="28"/>
          <w:szCs w:val="28"/>
        </w:rPr>
        <w:t>те, за исключением свед</w:t>
      </w:r>
      <w:r w:rsidRPr="00B9475E">
        <w:rPr>
          <w:rFonts w:ascii="Times New Roman" w:hAnsi="Times New Roman"/>
          <w:sz w:val="28"/>
          <w:szCs w:val="28"/>
        </w:rPr>
        <w:t>е</w:t>
      </w:r>
      <w:r w:rsidRPr="00B9475E">
        <w:rPr>
          <w:rFonts w:ascii="Times New Roman" w:hAnsi="Times New Roman"/>
          <w:sz w:val="28"/>
          <w:szCs w:val="28"/>
        </w:rPr>
        <w:t>ний, составляющих государственную тайну</w:t>
      </w:r>
      <w:r w:rsidR="007A6AB0" w:rsidRPr="00B9475E">
        <w:rPr>
          <w:rFonts w:ascii="Times New Roman" w:hAnsi="Times New Roman"/>
          <w:sz w:val="28"/>
          <w:szCs w:val="28"/>
        </w:rPr>
        <w:t>.</w:t>
      </w:r>
    </w:p>
    <w:p w:rsidR="007A6AB0" w:rsidRPr="005A3459" w:rsidRDefault="007A6AB0" w:rsidP="004A53E7">
      <w:pPr>
        <w:pStyle w:val="a7"/>
        <w:tabs>
          <w:tab w:val="left" w:pos="1134"/>
        </w:tabs>
        <w:spacing w:after="0" w:line="240" w:lineRule="auto"/>
        <w:ind w:left="360" w:firstLine="709"/>
        <w:jc w:val="both"/>
        <w:rPr>
          <w:rFonts w:ascii="Times New Roman" w:hAnsi="Times New Roman"/>
          <w:sz w:val="28"/>
          <w:szCs w:val="28"/>
        </w:rPr>
      </w:pPr>
    </w:p>
    <w:p w:rsidR="007A6AB0" w:rsidRPr="005A3459" w:rsidRDefault="007A6AB0" w:rsidP="00C4484D">
      <w:pPr>
        <w:pStyle w:val="11"/>
        <w:tabs>
          <w:tab w:val="left" w:pos="1620"/>
        </w:tabs>
        <w:spacing w:before="0"/>
        <w:jc w:val="center"/>
        <w:rPr>
          <w:rFonts w:ascii="Times New Roman" w:hAnsi="Times New Roman"/>
        </w:rPr>
      </w:pPr>
      <w:bookmarkStart w:id="35" w:name="_Toc312049665"/>
      <w:r w:rsidRPr="005A3459">
        <w:rPr>
          <w:rFonts w:ascii="Times New Roman" w:hAnsi="Times New Roman"/>
        </w:rPr>
        <w:t>РАЗДЕЛ 4.</w:t>
      </w:r>
      <w:r w:rsidRPr="005A3459">
        <w:rPr>
          <w:rFonts w:ascii="Times New Roman" w:hAnsi="Times New Roman"/>
        </w:rPr>
        <w:tab/>
        <w:t>ОРГАНИЗАЦИЯ И ПРОВЕДЕНИЕ ЗАКУПОК</w:t>
      </w:r>
      <w:bookmarkEnd w:id="35"/>
    </w:p>
    <w:p w:rsidR="007A6AB0" w:rsidRPr="005A3459" w:rsidRDefault="007A6AB0" w:rsidP="006F5DA3">
      <w:pPr>
        <w:pStyle w:val="20"/>
        <w:spacing w:line="240" w:lineRule="auto"/>
        <w:ind w:firstLine="709"/>
        <w:rPr>
          <w:rFonts w:ascii="Times New Roman" w:hAnsi="Times New Roman"/>
        </w:rPr>
      </w:pPr>
      <w:bookmarkStart w:id="36" w:name="_Toc93230208"/>
      <w:bookmarkStart w:id="37" w:name="_Toc93230341"/>
      <w:bookmarkStart w:id="38" w:name="_Toc193715296"/>
      <w:bookmarkStart w:id="39" w:name="_Toc196204649"/>
      <w:bookmarkStart w:id="40" w:name="_Toc304558859"/>
      <w:bookmarkStart w:id="41" w:name="_Toc310846157"/>
      <w:bookmarkStart w:id="42" w:name="_Toc312049666"/>
      <w:r w:rsidRPr="005A3459">
        <w:rPr>
          <w:rFonts w:ascii="Times New Roman" w:hAnsi="Times New Roman"/>
        </w:rPr>
        <w:t>Статья 7. Перечень разрешенных способов закупок</w:t>
      </w:r>
      <w:bookmarkEnd w:id="36"/>
      <w:bookmarkEnd w:id="37"/>
      <w:bookmarkEnd w:id="38"/>
      <w:bookmarkEnd w:id="39"/>
      <w:bookmarkEnd w:id="40"/>
      <w:bookmarkEnd w:id="41"/>
      <w:bookmarkEnd w:id="42"/>
    </w:p>
    <w:p w:rsidR="007A6AB0" w:rsidRPr="005A3459" w:rsidRDefault="007A6AB0"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43" w:name="_Toc310846158"/>
      <w:bookmarkStart w:id="44" w:name="_Toc310848040"/>
      <w:bookmarkStart w:id="45" w:name="_Toc311624882"/>
      <w:r w:rsidRPr="005A3459">
        <w:rPr>
          <w:rFonts w:ascii="Times New Roman" w:hAnsi="Times New Roman"/>
          <w:sz w:val="28"/>
          <w:szCs w:val="28"/>
        </w:rPr>
        <w:t>1.</w:t>
      </w:r>
      <w:r w:rsidRPr="005A3459">
        <w:rPr>
          <w:rFonts w:ascii="Times New Roman" w:hAnsi="Times New Roman"/>
          <w:b/>
          <w:sz w:val="28"/>
          <w:szCs w:val="28"/>
        </w:rPr>
        <w:t xml:space="preserve"> </w:t>
      </w:r>
      <w:r w:rsidRPr="005A3459">
        <w:rPr>
          <w:rFonts w:ascii="Times New Roman" w:hAnsi="Times New Roman"/>
          <w:sz w:val="28"/>
          <w:szCs w:val="28"/>
        </w:rPr>
        <w:t>Закупка продукции осуществляется следующими способами:</w:t>
      </w:r>
      <w:bookmarkEnd w:id="43"/>
      <w:bookmarkEnd w:id="44"/>
      <w:bookmarkEnd w:id="45"/>
    </w:p>
    <w:p w:rsidR="007A6AB0" w:rsidRPr="005A3459" w:rsidRDefault="00B67621"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46" w:name="_Toc310846159"/>
      <w:bookmarkStart w:id="47" w:name="_Toc310848041"/>
      <w:bookmarkStart w:id="48" w:name="_Toc311624883"/>
      <w:r>
        <w:rPr>
          <w:rFonts w:ascii="Times New Roman" w:hAnsi="Times New Roman"/>
          <w:sz w:val="28"/>
          <w:szCs w:val="28"/>
        </w:rPr>
        <w:t>1.1. К</w:t>
      </w:r>
      <w:r w:rsidR="007A6AB0" w:rsidRPr="005A3459">
        <w:rPr>
          <w:rFonts w:ascii="Times New Roman" w:hAnsi="Times New Roman"/>
          <w:sz w:val="28"/>
          <w:szCs w:val="28"/>
        </w:rPr>
        <w:t>онкурентные  закупочные процедуры:</w:t>
      </w:r>
      <w:bookmarkEnd w:id="46"/>
      <w:bookmarkEnd w:id="47"/>
      <w:bookmarkEnd w:id="48"/>
    </w:p>
    <w:p w:rsidR="007A6AB0" w:rsidRPr="005A3459" w:rsidRDefault="00FA591F"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49" w:name="_Toc310846160"/>
      <w:bookmarkStart w:id="50" w:name="_Toc310848042"/>
      <w:bookmarkStart w:id="51" w:name="_Toc311624884"/>
      <w:r>
        <w:rPr>
          <w:rFonts w:ascii="Times New Roman" w:hAnsi="Times New Roman"/>
          <w:sz w:val="28"/>
          <w:szCs w:val="28"/>
        </w:rPr>
        <w:t>1)</w:t>
      </w:r>
      <w:r w:rsidR="007A6AB0" w:rsidRPr="005A3459">
        <w:rPr>
          <w:rFonts w:ascii="Times New Roman" w:hAnsi="Times New Roman"/>
          <w:sz w:val="28"/>
          <w:szCs w:val="28"/>
        </w:rPr>
        <w:t xml:space="preserve"> конкурс;</w:t>
      </w:r>
      <w:bookmarkEnd w:id="49"/>
      <w:bookmarkEnd w:id="50"/>
      <w:bookmarkEnd w:id="51"/>
    </w:p>
    <w:p w:rsidR="007A6AB0" w:rsidRPr="005A3459" w:rsidRDefault="00FA591F"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52" w:name="_Toc310846161"/>
      <w:bookmarkStart w:id="53" w:name="_Toc310848043"/>
      <w:bookmarkStart w:id="54" w:name="_Toc311624885"/>
      <w:r>
        <w:rPr>
          <w:rFonts w:ascii="Times New Roman" w:hAnsi="Times New Roman"/>
          <w:sz w:val="28"/>
          <w:szCs w:val="28"/>
        </w:rPr>
        <w:t xml:space="preserve">2) </w:t>
      </w:r>
      <w:r w:rsidR="007A6AB0" w:rsidRPr="005A3459">
        <w:rPr>
          <w:rFonts w:ascii="Times New Roman" w:hAnsi="Times New Roman"/>
          <w:sz w:val="28"/>
          <w:szCs w:val="28"/>
        </w:rPr>
        <w:t>аукцион;</w:t>
      </w:r>
      <w:bookmarkEnd w:id="52"/>
      <w:bookmarkEnd w:id="53"/>
      <w:bookmarkEnd w:id="54"/>
      <w:r w:rsidR="007A6AB0" w:rsidRPr="005A3459">
        <w:rPr>
          <w:rFonts w:ascii="Times New Roman" w:hAnsi="Times New Roman"/>
          <w:sz w:val="28"/>
          <w:szCs w:val="28"/>
        </w:rPr>
        <w:t xml:space="preserve"> </w:t>
      </w:r>
    </w:p>
    <w:p w:rsidR="007A6AB0" w:rsidRPr="005A3459" w:rsidRDefault="00FA591F"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55" w:name="_Toc310846162"/>
      <w:bookmarkStart w:id="56" w:name="_Toc310848044"/>
      <w:bookmarkStart w:id="57" w:name="_Toc311624886"/>
      <w:r>
        <w:rPr>
          <w:rFonts w:ascii="Times New Roman" w:hAnsi="Times New Roman"/>
          <w:sz w:val="28"/>
          <w:szCs w:val="28"/>
        </w:rPr>
        <w:t>3)</w:t>
      </w:r>
      <w:r w:rsidR="007A6AB0" w:rsidRPr="005A3459">
        <w:rPr>
          <w:rFonts w:ascii="Times New Roman" w:hAnsi="Times New Roman"/>
          <w:sz w:val="28"/>
          <w:szCs w:val="28"/>
        </w:rPr>
        <w:t xml:space="preserve"> запрос предложений;</w:t>
      </w:r>
      <w:bookmarkEnd w:id="55"/>
      <w:bookmarkEnd w:id="56"/>
      <w:bookmarkEnd w:id="57"/>
    </w:p>
    <w:p w:rsidR="00B67CFA" w:rsidRPr="008C6217" w:rsidRDefault="00FA591F" w:rsidP="008C621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58" w:name="_Toc310846163"/>
      <w:bookmarkStart w:id="59" w:name="_Toc310848045"/>
      <w:bookmarkStart w:id="60" w:name="_Toc311624887"/>
      <w:r>
        <w:rPr>
          <w:rFonts w:ascii="Times New Roman" w:hAnsi="Times New Roman"/>
          <w:sz w:val="28"/>
          <w:szCs w:val="28"/>
        </w:rPr>
        <w:t>4)</w:t>
      </w:r>
      <w:r w:rsidR="007A6AB0" w:rsidRPr="005A3459">
        <w:rPr>
          <w:rFonts w:ascii="Times New Roman" w:hAnsi="Times New Roman"/>
          <w:sz w:val="28"/>
          <w:szCs w:val="28"/>
        </w:rPr>
        <w:t xml:space="preserve"> запрос цен</w:t>
      </w:r>
      <w:bookmarkEnd w:id="58"/>
      <w:bookmarkEnd w:id="59"/>
      <w:bookmarkEnd w:id="60"/>
      <w:r w:rsidR="00CD482E">
        <w:rPr>
          <w:rFonts w:ascii="Times New Roman" w:hAnsi="Times New Roman"/>
          <w:sz w:val="28"/>
          <w:szCs w:val="28"/>
        </w:rPr>
        <w:t>.</w:t>
      </w:r>
    </w:p>
    <w:p w:rsidR="007A6AB0" w:rsidRPr="005A3459" w:rsidRDefault="00B67621" w:rsidP="004A53E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61" w:name="_Toc310846164"/>
      <w:bookmarkStart w:id="62" w:name="_Toc310848046"/>
      <w:bookmarkStart w:id="63" w:name="_Toc311624888"/>
      <w:r>
        <w:rPr>
          <w:rFonts w:ascii="Times New Roman" w:hAnsi="Times New Roman"/>
          <w:sz w:val="28"/>
          <w:szCs w:val="28"/>
        </w:rPr>
        <w:t>1.2. Н</w:t>
      </w:r>
      <w:r w:rsidR="007A6AB0" w:rsidRPr="005A3459">
        <w:rPr>
          <w:rFonts w:ascii="Times New Roman" w:hAnsi="Times New Roman"/>
          <w:sz w:val="28"/>
          <w:szCs w:val="28"/>
        </w:rPr>
        <w:t>еконкурентные  закупочные процедуры (закупка у единственного п</w:t>
      </w:r>
      <w:r w:rsidR="007A6AB0" w:rsidRPr="005A3459">
        <w:rPr>
          <w:rFonts w:ascii="Times New Roman" w:hAnsi="Times New Roman"/>
          <w:sz w:val="28"/>
          <w:szCs w:val="28"/>
        </w:rPr>
        <w:t>о</w:t>
      </w:r>
      <w:r w:rsidR="007A6AB0" w:rsidRPr="005A3459">
        <w:rPr>
          <w:rFonts w:ascii="Times New Roman" w:hAnsi="Times New Roman"/>
          <w:sz w:val="28"/>
          <w:szCs w:val="28"/>
        </w:rPr>
        <w:t>ставщика).</w:t>
      </w:r>
      <w:bookmarkEnd w:id="61"/>
      <w:bookmarkEnd w:id="62"/>
      <w:bookmarkEnd w:id="63"/>
    </w:p>
    <w:p w:rsidR="00D5712D" w:rsidRPr="006821B1" w:rsidRDefault="00A44C82" w:rsidP="00D5712D">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64" w:name="_Toc310846165"/>
      <w:bookmarkStart w:id="65" w:name="_Toc310848047"/>
      <w:bookmarkStart w:id="66" w:name="_Toc311624889"/>
      <w:r w:rsidRPr="006821B1">
        <w:rPr>
          <w:rFonts w:ascii="Times New Roman" w:hAnsi="Times New Roman"/>
          <w:sz w:val="28"/>
          <w:szCs w:val="28"/>
        </w:rPr>
        <w:t>2. Закупка продукции  осуществляется</w:t>
      </w:r>
      <w:r w:rsidR="007A6AB0" w:rsidRPr="006821B1">
        <w:rPr>
          <w:rFonts w:ascii="Times New Roman" w:hAnsi="Times New Roman"/>
          <w:sz w:val="28"/>
          <w:szCs w:val="28"/>
        </w:rPr>
        <w:t xml:space="preserve"> в электронной фор</w:t>
      </w:r>
      <w:r w:rsidR="00BA6E2D" w:rsidRPr="006821B1">
        <w:rPr>
          <w:rFonts w:ascii="Times New Roman" w:hAnsi="Times New Roman"/>
          <w:sz w:val="28"/>
          <w:szCs w:val="28"/>
        </w:rPr>
        <w:t xml:space="preserve">ме, в случае, если Заказчиком закупается продукция, включенная в утвержденный Правительством РФ </w:t>
      </w:r>
      <w:r w:rsidR="00BA6E2D" w:rsidRPr="006821B1">
        <w:rPr>
          <w:rFonts w:ascii="Times New Roman" w:hAnsi="Times New Roman"/>
          <w:sz w:val="28"/>
          <w:szCs w:val="28"/>
        </w:rPr>
        <w:lastRenderedPageBreak/>
        <w:t>перечень товаров, работ, услуг закупка, которых осуществляется в электронной форме</w:t>
      </w:r>
      <w:r w:rsidR="007A6AB0" w:rsidRPr="006821B1">
        <w:rPr>
          <w:rFonts w:ascii="Times New Roman" w:hAnsi="Times New Roman"/>
          <w:sz w:val="28"/>
          <w:szCs w:val="28"/>
        </w:rPr>
        <w:t>. Проведение конкурентных закупочных процедур в электронной форме ос</w:t>
      </w:r>
      <w:r w:rsidR="007A6AB0" w:rsidRPr="006821B1">
        <w:rPr>
          <w:rFonts w:ascii="Times New Roman" w:hAnsi="Times New Roman"/>
          <w:sz w:val="28"/>
          <w:szCs w:val="28"/>
        </w:rPr>
        <w:t>у</w:t>
      </w:r>
      <w:r w:rsidR="007A6AB0" w:rsidRPr="006821B1">
        <w:rPr>
          <w:rFonts w:ascii="Times New Roman" w:hAnsi="Times New Roman"/>
          <w:sz w:val="28"/>
          <w:szCs w:val="28"/>
        </w:rPr>
        <w:t xml:space="preserve">ществляется в соответствии со статьей 44 настоящего Положения. </w:t>
      </w:r>
      <w:bookmarkStart w:id="67" w:name="_Toc312049667"/>
      <w:bookmarkEnd w:id="64"/>
      <w:bookmarkEnd w:id="65"/>
      <w:bookmarkEnd w:id="66"/>
    </w:p>
    <w:p w:rsidR="00C64C14" w:rsidRPr="00D76866" w:rsidRDefault="00C64C14" w:rsidP="00C64C14">
      <w:pPr>
        <w:keepNext/>
        <w:spacing w:before="240" w:after="60" w:line="240" w:lineRule="auto"/>
        <w:ind w:firstLine="709"/>
        <w:jc w:val="both"/>
        <w:outlineLvl w:val="1"/>
        <w:rPr>
          <w:rFonts w:ascii="Times New Roman" w:hAnsi="Times New Roman"/>
          <w:b/>
          <w:bCs/>
          <w:i/>
          <w:iCs/>
          <w:sz w:val="28"/>
          <w:szCs w:val="28"/>
        </w:rPr>
      </w:pPr>
      <w:r w:rsidRPr="00D76866">
        <w:rPr>
          <w:rFonts w:ascii="Times New Roman" w:hAnsi="Times New Roman"/>
          <w:b/>
          <w:bCs/>
          <w:i/>
          <w:iCs/>
          <w:sz w:val="28"/>
          <w:szCs w:val="28"/>
        </w:rPr>
        <w:t>Статья 8. Общие положения о способах закупки</w:t>
      </w:r>
      <w:bookmarkEnd w:id="67"/>
    </w:p>
    <w:p w:rsidR="00C64C14" w:rsidRPr="00D76866" w:rsidRDefault="00D76866" w:rsidP="00C64C14">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68" w:name="_Toc310846168"/>
      <w:bookmarkStart w:id="69" w:name="_Toc310848051"/>
      <w:bookmarkStart w:id="70" w:name="_Toc311624891"/>
      <w:r>
        <w:rPr>
          <w:rFonts w:ascii="Times New Roman" w:hAnsi="Times New Roman"/>
          <w:sz w:val="28"/>
          <w:szCs w:val="28"/>
        </w:rPr>
        <w:t>1.</w:t>
      </w:r>
      <w:r w:rsidR="00C64C14" w:rsidRPr="00D76866">
        <w:rPr>
          <w:rFonts w:ascii="Times New Roman" w:hAnsi="Times New Roman"/>
          <w:sz w:val="28"/>
          <w:szCs w:val="28"/>
        </w:rPr>
        <w:t xml:space="preserve"> Выбор способа закупки осуществляется с учетом фактической целесообра</w:t>
      </w:r>
      <w:r w:rsidR="00C64C14" w:rsidRPr="00D76866">
        <w:rPr>
          <w:rFonts w:ascii="Times New Roman" w:hAnsi="Times New Roman"/>
          <w:sz w:val="28"/>
          <w:szCs w:val="28"/>
        </w:rPr>
        <w:t>з</w:t>
      </w:r>
      <w:r w:rsidR="00C64C14" w:rsidRPr="00D76866">
        <w:rPr>
          <w:rFonts w:ascii="Times New Roman" w:hAnsi="Times New Roman"/>
          <w:sz w:val="28"/>
          <w:szCs w:val="28"/>
        </w:rPr>
        <w:t>ности, экономической эффективности соответствующего способа.</w:t>
      </w:r>
    </w:p>
    <w:p w:rsidR="00C64C14" w:rsidRPr="00D76866" w:rsidRDefault="00C64C14" w:rsidP="00C64C14">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D76866">
        <w:rPr>
          <w:rFonts w:ascii="Times New Roman" w:hAnsi="Times New Roman"/>
          <w:sz w:val="28"/>
          <w:szCs w:val="28"/>
        </w:rPr>
        <w:t>2. При выборе соответствующего способа закупки определяющими критери</w:t>
      </w:r>
      <w:r w:rsidRPr="00D76866">
        <w:rPr>
          <w:rFonts w:ascii="Times New Roman" w:hAnsi="Times New Roman"/>
          <w:sz w:val="28"/>
          <w:szCs w:val="28"/>
        </w:rPr>
        <w:t>я</w:t>
      </w:r>
      <w:r w:rsidRPr="00D76866">
        <w:rPr>
          <w:rFonts w:ascii="Times New Roman" w:hAnsi="Times New Roman"/>
          <w:sz w:val="28"/>
          <w:szCs w:val="28"/>
        </w:rPr>
        <w:t>ми являются:</w:t>
      </w:r>
    </w:p>
    <w:p w:rsidR="00C64C14" w:rsidRPr="00D76866" w:rsidRDefault="00C64C14" w:rsidP="00C64C14">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71" w:name="_Toc310846170"/>
      <w:bookmarkStart w:id="72" w:name="_Toc310848053"/>
      <w:bookmarkStart w:id="73" w:name="_Toc311624893"/>
      <w:bookmarkEnd w:id="68"/>
      <w:bookmarkEnd w:id="69"/>
      <w:bookmarkEnd w:id="70"/>
      <w:r w:rsidRPr="00D76866">
        <w:rPr>
          <w:rFonts w:ascii="Times New Roman" w:hAnsi="Times New Roman"/>
          <w:sz w:val="28"/>
          <w:szCs w:val="28"/>
        </w:rPr>
        <w:t xml:space="preserve">1) запрос цен – возникла потребность в закупке продукции, для которой есть функционирующий рынок и сравнивать которую можно только по ценам, на сумму </w:t>
      </w:r>
      <w:r w:rsidR="004F7776">
        <w:rPr>
          <w:rFonts w:ascii="Times New Roman" w:hAnsi="Times New Roman"/>
          <w:sz w:val="28"/>
          <w:szCs w:val="28"/>
        </w:rPr>
        <w:t xml:space="preserve">не менее полутора миллионов рублей и </w:t>
      </w:r>
      <w:r w:rsidRPr="00D76866">
        <w:rPr>
          <w:rFonts w:ascii="Times New Roman" w:hAnsi="Times New Roman"/>
          <w:sz w:val="28"/>
          <w:szCs w:val="28"/>
        </w:rPr>
        <w:t>не более трех миллионов рублей с учетом налогов, сборов и иных обязательных платежей;</w:t>
      </w:r>
      <w:bookmarkEnd w:id="71"/>
      <w:bookmarkEnd w:id="72"/>
      <w:bookmarkEnd w:id="73"/>
    </w:p>
    <w:p w:rsidR="00C64C14" w:rsidRPr="00D76866" w:rsidRDefault="00C64C14" w:rsidP="00C64C14">
      <w:pPr>
        <w:tabs>
          <w:tab w:val="left" w:pos="1276"/>
        </w:tabs>
        <w:autoSpaceDE w:val="0"/>
        <w:autoSpaceDN w:val="0"/>
        <w:adjustRightInd w:val="0"/>
        <w:spacing w:after="0" w:line="240" w:lineRule="auto"/>
        <w:ind w:firstLine="709"/>
        <w:jc w:val="both"/>
        <w:outlineLvl w:val="1"/>
        <w:rPr>
          <w:rFonts w:ascii="Times New Roman" w:hAnsi="Times New Roman"/>
          <w:sz w:val="28"/>
          <w:szCs w:val="28"/>
        </w:rPr>
      </w:pPr>
      <w:bookmarkStart w:id="74" w:name="_Toc310846171"/>
      <w:bookmarkStart w:id="75" w:name="_Toc310848054"/>
      <w:bookmarkStart w:id="76" w:name="_Toc311624894"/>
      <w:r w:rsidRPr="00D76866">
        <w:rPr>
          <w:rFonts w:ascii="Times New Roman" w:hAnsi="Times New Roman"/>
          <w:sz w:val="28"/>
          <w:szCs w:val="28"/>
        </w:rPr>
        <w:t>2) запрос предложений –  возникла потребность в закупке продукции потреб</w:t>
      </w:r>
      <w:r w:rsidRPr="00D76866">
        <w:rPr>
          <w:rFonts w:ascii="Times New Roman" w:hAnsi="Times New Roman"/>
          <w:sz w:val="28"/>
          <w:szCs w:val="28"/>
        </w:rPr>
        <w:t>и</w:t>
      </w:r>
      <w:r w:rsidRPr="00D76866">
        <w:rPr>
          <w:rFonts w:ascii="Times New Roman" w:hAnsi="Times New Roman"/>
          <w:sz w:val="28"/>
          <w:szCs w:val="28"/>
        </w:rPr>
        <w:t>тельские свойства (качественные и количественные характеристики) которой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w:t>
      </w:r>
      <w:r w:rsidRPr="00D76866">
        <w:rPr>
          <w:rFonts w:ascii="Times New Roman" w:hAnsi="Times New Roman"/>
          <w:sz w:val="28"/>
          <w:szCs w:val="28"/>
        </w:rPr>
        <w:t>у</w:t>
      </w:r>
      <w:r w:rsidRPr="00D76866">
        <w:rPr>
          <w:rFonts w:ascii="Times New Roman" w:hAnsi="Times New Roman"/>
          <w:sz w:val="28"/>
          <w:szCs w:val="28"/>
        </w:rPr>
        <w:t>ры;</w:t>
      </w:r>
    </w:p>
    <w:p w:rsidR="00C64C14" w:rsidRPr="00D76866" w:rsidRDefault="00D76866" w:rsidP="00C64C14">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bookmarkStart w:id="77" w:name="_Toc310846172"/>
      <w:bookmarkStart w:id="78" w:name="_Toc310848055"/>
      <w:bookmarkStart w:id="79" w:name="_Toc311624895"/>
      <w:bookmarkEnd w:id="74"/>
      <w:bookmarkEnd w:id="75"/>
      <w:bookmarkEnd w:id="76"/>
      <w:r>
        <w:rPr>
          <w:rFonts w:ascii="Times New Roman" w:hAnsi="Times New Roman"/>
          <w:sz w:val="28"/>
          <w:szCs w:val="28"/>
        </w:rPr>
        <w:t xml:space="preserve">3) </w:t>
      </w:r>
      <w:r w:rsidR="00C64C14" w:rsidRPr="00D76866">
        <w:rPr>
          <w:rFonts w:ascii="Times New Roman" w:hAnsi="Times New Roman"/>
          <w:sz w:val="28"/>
          <w:szCs w:val="28"/>
        </w:rPr>
        <w:t>аукцион – возникла потребность в закупке продукции, для которой есть функционирующий рынок и сравнивать которую можно только по ценам, на сумму  более трех миллионов рублей с учетом налогов, сборов и иных обязательных плат</w:t>
      </w:r>
      <w:r w:rsidR="00C64C14" w:rsidRPr="00D76866">
        <w:rPr>
          <w:rFonts w:ascii="Times New Roman" w:hAnsi="Times New Roman"/>
          <w:sz w:val="28"/>
          <w:szCs w:val="28"/>
        </w:rPr>
        <w:t>е</w:t>
      </w:r>
      <w:r w:rsidR="00C64C14" w:rsidRPr="00D76866">
        <w:rPr>
          <w:rFonts w:ascii="Times New Roman" w:hAnsi="Times New Roman"/>
          <w:sz w:val="28"/>
          <w:szCs w:val="28"/>
        </w:rPr>
        <w:t>жей;</w:t>
      </w:r>
    </w:p>
    <w:p w:rsidR="00C64C14" w:rsidRDefault="00D76866" w:rsidP="00C64C14">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 конкурс – </w:t>
      </w:r>
      <w:r w:rsidR="00C64C14" w:rsidRPr="00D76866">
        <w:rPr>
          <w:rFonts w:ascii="Times New Roman" w:hAnsi="Times New Roman"/>
          <w:sz w:val="28"/>
          <w:szCs w:val="28"/>
        </w:rPr>
        <w:t>возникла потребность в закупке продукции</w:t>
      </w:r>
      <w:r w:rsidR="004F7776">
        <w:rPr>
          <w:rFonts w:ascii="Times New Roman" w:hAnsi="Times New Roman"/>
          <w:sz w:val="28"/>
          <w:szCs w:val="28"/>
        </w:rPr>
        <w:t xml:space="preserve"> на сумму более трех миллионов рублей,</w:t>
      </w:r>
      <w:r w:rsidR="00C64C14" w:rsidRPr="00D76866">
        <w:rPr>
          <w:rFonts w:ascii="Times New Roman" w:hAnsi="Times New Roman"/>
          <w:sz w:val="28"/>
          <w:szCs w:val="28"/>
        </w:rPr>
        <w:t xml:space="preserve"> потребительские свойства (качественные и количественные х</w:t>
      </w:r>
      <w:r w:rsidR="00C64C14" w:rsidRPr="00D76866">
        <w:rPr>
          <w:rFonts w:ascii="Times New Roman" w:hAnsi="Times New Roman"/>
          <w:sz w:val="28"/>
          <w:szCs w:val="28"/>
        </w:rPr>
        <w:t>а</w:t>
      </w:r>
      <w:r w:rsidR="00C64C14" w:rsidRPr="00D76866">
        <w:rPr>
          <w:rFonts w:ascii="Times New Roman" w:hAnsi="Times New Roman"/>
          <w:sz w:val="28"/>
          <w:szCs w:val="28"/>
        </w:rPr>
        <w:t>рактеристики) которой в наибольшей степени могут удовлетворить возникшую п</w:t>
      </w:r>
      <w:r w:rsidR="00C64C14" w:rsidRPr="00D76866">
        <w:rPr>
          <w:rFonts w:ascii="Times New Roman" w:hAnsi="Times New Roman"/>
          <w:sz w:val="28"/>
          <w:szCs w:val="28"/>
        </w:rPr>
        <w:t>о</w:t>
      </w:r>
      <w:r w:rsidR="00C64C14" w:rsidRPr="00D76866">
        <w:rPr>
          <w:rFonts w:ascii="Times New Roman" w:hAnsi="Times New Roman"/>
          <w:sz w:val="28"/>
          <w:szCs w:val="28"/>
        </w:rPr>
        <w:t>требность;</w:t>
      </w:r>
    </w:p>
    <w:bookmarkEnd w:id="77"/>
    <w:bookmarkEnd w:id="78"/>
    <w:bookmarkEnd w:id="79"/>
    <w:p w:rsidR="00C64C14" w:rsidRPr="00CC1698" w:rsidRDefault="00CC1698" w:rsidP="00CC1698">
      <w:pPr>
        <w:tabs>
          <w:tab w:val="left" w:pos="1134"/>
        </w:tabs>
        <w:autoSpaceDE w:val="0"/>
        <w:autoSpaceDN w:val="0"/>
        <w:adjustRightInd w:val="0"/>
        <w:spacing w:after="0" w:line="240" w:lineRule="auto"/>
        <w:ind w:firstLine="709"/>
        <w:jc w:val="both"/>
        <w:outlineLvl w:val="1"/>
        <w:rPr>
          <w:rFonts w:ascii="Times New Roman" w:hAnsi="Times New Roman"/>
          <w:b/>
          <w:sz w:val="28"/>
          <w:szCs w:val="28"/>
        </w:rPr>
      </w:pPr>
      <w:r w:rsidRPr="00CC1698">
        <w:rPr>
          <w:rFonts w:ascii="Times New Roman" w:hAnsi="Times New Roman"/>
          <w:sz w:val="28"/>
          <w:szCs w:val="28"/>
        </w:rPr>
        <w:t>5)</w:t>
      </w:r>
      <w:r w:rsidR="00C64C14" w:rsidRPr="00D76866">
        <w:rPr>
          <w:rFonts w:ascii="Times New Roman" w:hAnsi="Times New Roman"/>
          <w:sz w:val="28"/>
          <w:szCs w:val="28"/>
        </w:rPr>
        <w:t xml:space="preserve"> закупка у единственного поставщика - </w:t>
      </w:r>
      <w:r w:rsidR="004F7776">
        <w:rPr>
          <w:rFonts w:ascii="Times New Roman" w:hAnsi="Times New Roman"/>
          <w:sz w:val="28"/>
          <w:szCs w:val="28"/>
        </w:rPr>
        <w:t xml:space="preserve">возникла потребность в закупке </w:t>
      </w:r>
      <w:r w:rsidR="00C64C14" w:rsidRPr="00D76866">
        <w:rPr>
          <w:rFonts w:ascii="Times New Roman" w:hAnsi="Times New Roman"/>
          <w:sz w:val="28"/>
          <w:szCs w:val="28"/>
        </w:rPr>
        <w:t>пр</w:t>
      </w:r>
      <w:r w:rsidR="00C64C14" w:rsidRPr="00D76866">
        <w:rPr>
          <w:rFonts w:ascii="Times New Roman" w:hAnsi="Times New Roman"/>
          <w:sz w:val="28"/>
          <w:szCs w:val="28"/>
        </w:rPr>
        <w:t>о</w:t>
      </w:r>
      <w:r w:rsidR="00C64C14" w:rsidRPr="00D76866">
        <w:rPr>
          <w:rFonts w:ascii="Times New Roman" w:hAnsi="Times New Roman"/>
          <w:sz w:val="28"/>
          <w:szCs w:val="28"/>
        </w:rPr>
        <w:t>дукции в течение ква</w:t>
      </w:r>
      <w:r w:rsidR="00D463F5">
        <w:rPr>
          <w:rFonts w:ascii="Times New Roman" w:hAnsi="Times New Roman"/>
          <w:sz w:val="28"/>
          <w:szCs w:val="28"/>
        </w:rPr>
        <w:t xml:space="preserve">ртала, на сумму не более </w:t>
      </w:r>
      <w:r w:rsidR="004F7776">
        <w:rPr>
          <w:rFonts w:ascii="Times New Roman" w:hAnsi="Times New Roman"/>
          <w:sz w:val="28"/>
          <w:szCs w:val="28"/>
        </w:rPr>
        <w:t xml:space="preserve">полутора миллионов </w:t>
      </w:r>
      <w:r w:rsidR="00C64C14" w:rsidRPr="00D76866">
        <w:rPr>
          <w:rFonts w:ascii="Times New Roman" w:hAnsi="Times New Roman"/>
          <w:sz w:val="28"/>
          <w:szCs w:val="28"/>
        </w:rPr>
        <w:t>рублей с учетом налогов, сборов и иных обязательных платежей, а так же в случаях предусмотре</w:t>
      </w:r>
      <w:r w:rsidR="00C64C14" w:rsidRPr="00D76866">
        <w:rPr>
          <w:rFonts w:ascii="Times New Roman" w:hAnsi="Times New Roman"/>
          <w:sz w:val="28"/>
          <w:szCs w:val="28"/>
        </w:rPr>
        <w:t>н</w:t>
      </w:r>
      <w:r w:rsidR="00C64C14" w:rsidRPr="00D76866">
        <w:rPr>
          <w:rFonts w:ascii="Times New Roman" w:hAnsi="Times New Roman"/>
          <w:sz w:val="28"/>
          <w:szCs w:val="28"/>
        </w:rPr>
        <w:t>ных настоящим положением;</w:t>
      </w:r>
    </w:p>
    <w:p w:rsidR="004040D0" w:rsidRDefault="00C64C14" w:rsidP="004F523E">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D76866">
        <w:rPr>
          <w:rFonts w:ascii="Times New Roman" w:hAnsi="Times New Roman"/>
          <w:sz w:val="28"/>
          <w:szCs w:val="28"/>
        </w:rPr>
        <w:t>3. Закупки продукции по решению Заказчика, независимо от суммы, могут проводиться способом конкурса или аукциона.</w:t>
      </w:r>
    </w:p>
    <w:p w:rsidR="007A6AB0" w:rsidRPr="00D76866" w:rsidRDefault="007A6AB0" w:rsidP="004040D0">
      <w:pPr>
        <w:pStyle w:val="20"/>
        <w:spacing w:before="0" w:line="240" w:lineRule="auto"/>
        <w:ind w:firstLine="709"/>
        <w:rPr>
          <w:rFonts w:ascii="Times New Roman" w:hAnsi="Times New Roman"/>
        </w:rPr>
      </w:pPr>
      <w:bookmarkStart w:id="80" w:name="_Toc312049668"/>
      <w:r w:rsidRPr="00D76866">
        <w:rPr>
          <w:rFonts w:ascii="Times New Roman" w:hAnsi="Times New Roman"/>
        </w:rPr>
        <w:t>Статья 9. Конкурентные закупочные процедуры</w:t>
      </w:r>
      <w:bookmarkEnd w:id="80"/>
    </w:p>
    <w:p w:rsidR="007A6AB0" w:rsidRPr="00D76866" w:rsidRDefault="007A6AB0" w:rsidP="004A53E7">
      <w:pPr>
        <w:tabs>
          <w:tab w:val="left" w:pos="1134"/>
          <w:tab w:val="left" w:pos="1276"/>
        </w:tabs>
        <w:spacing w:after="0" w:line="240" w:lineRule="auto"/>
        <w:ind w:firstLine="709"/>
        <w:jc w:val="both"/>
        <w:rPr>
          <w:rFonts w:ascii="Times New Roman" w:hAnsi="Times New Roman"/>
          <w:sz w:val="28"/>
          <w:szCs w:val="28"/>
        </w:rPr>
      </w:pPr>
      <w:r w:rsidRPr="00D76866">
        <w:rPr>
          <w:rFonts w:ascii="Times New Roman" w:hAnsi="Times New Roman"/>
          <w:sz w:val="28"/>
          <w:szCs w:val="28"/>
        </w:rPr>
        <w:t>1. В зависимости от возможного круга поставщиков конкурентные закупочные процедуры могут быть открытыми или закрытыми.</w:t>
      </w:r>
    </w:p>
    <w:p w:rsidR="007A6AB0" w:rsidRPr="005A3459" w:rsidRDefault="007A6AB0" w:rsidP="004A53E7">
      <w:pPr>
        <w:tabs>
          <w:tab w:val="left" w:pos="1134"/>
          <w:tab w:val="left" w:pos="1276"/>
        </w:tabs>
        <w:spacing w:after="0" w:line="240" w:lineRule="auto"/>
        <w:ind w:firstLine="709"/>
        <w:jc w:val="both"/>
        <w:rPr>
          <w:rFonts w:ascii="Times New Roman" w:hAnsi="Times New Roman"/>
          <w:sz w:val="28"/>
          <w:szCs w:val="28"/>
        </w:rPr>
      </w:pPr>
      <w:r w:rsidRPr="00D76866">
        <w:rPr>
          <w:rFonts w:ascii="Times New Roman" w:hAnsi="Times New Roman"/>
          <w:sz w:val="28"/>
          <w:szCs w:val="28"/>
        </w:rPr>
        <w:t>2. Проведение закрытых конкурентных закупочных процедур  допускается при наличии следующих обстоятельств</w:t>
      </w:r>
      <w:r w:rsidRPr="005A3459">
        <w:rPr>
          <w:rFonts w:ascii="Times New Roman" w:hAnsi="Times New Roman"/>
          <w:sz w:val="28"/>
          <w:szCs w:val="28"/>
        </w:rPr>
        <w:t xml:space="preserve">: </w:t>
      </w:r>
    </w:p>
    <w:p w:rsidR="007A6AB0" w:rsidRPr="005A3459" w:rsidRDefault="00525CF3" w:rsidP="004A53E7">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 п</w:t>
      </w:r>
      <w:r w:rsidR="007A6AB0" w:rsidRPr="005A3459">
        <w:rPr>
          <w:rFonts w:ascii="Times New Roman" w:hAnsi="Times New Roman"/>
          <w:sz w:val="28"/>
          <w:szCs w:val="28"/>
        </w:rPr>
        <w:t>редмет закупки высокого уровня сложности, специального характера, иных особенностей;</w:t>
      </w:r>
    </w:p>
    <w:p w:rsidR="007A6AB0" w:rsidRPr="005A3459" w:rsidRDefault="00525CF3" w:rsidP="004A53E7">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2) в</w:t>
      </w:r>
      <w:r w:rsidR="007A6AB0" w:rsidRPr="005A3459">
        <w:rPr>
          <w:rFonts w:ascii="Times New Roman" w:hAnsi="Times New Roman"/>
          <w:sz w:val="28"/>
          <w:szCs w:val="28"/>
        </w:rPr>
        <w:t xml:space="preserve"> целях обеспечения конфиденциальной информации.</w:t>
      </w:r>
    </w:p>
    <w:p w:rsidR="00525CF3" w:rsidRDefault="007A6AB0" w:rsidP="00F36451">
      <w:pPr>
        <w:numPr>
          <w:ilvl w:val="0"/>
          <w:numId w:val="9"/>
        </w:numPr>
        <w:tabs>
          <w:tab w:val="clear" w:pos="1069"/>
          <w:tab w:val="num" w:pos="851"/>
          <w:tab w:val="left" w:pos="1134"/>
          <w:tab w:val="left" w:pos="1276"/>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Конкурентные закупочные процедуры в форме конкурса могут быт</w:t>
      </w:r>
      <w:r w:rsidR="00525CF3">
        <w:rPr>
          <w:rFonts w:ascii="Times New Roman" w:hAnsi="Times New Roman"/>
          <w:sz w:val="28"/>
          <w:szCs w:val="28"/>
        </w:rPr>
        <w:t>ь о</w:t>
      </w:r>
      <w:r w:rsidRPr="00525CF3">
        <w:rPr>
          <w:rFonts w:ascii="Times New Roman" w:hAnsi="Times New Roman"/>
          <w:sz w:val="28"/>
          <w:szCs w:val="28"/>
        </w:rPr>
        <w:t xml:space="preserve">дно-, двух-,  многоэтапными. </w:t>
      </w:r>
    </w:p>
    <w:p w:rsidR="007A6AB0" w:rsidRPr="00525CF3" w:rsidRDefault="00B60A97" w:rsidP="00B60A97">
      <w:pPr>
        <w:tabs>
          <w:tab w:val="left" w:pos="1134"/>
          <w:tab w:val="left" w:pos="1276"/>
        </w:tabs>
        <w:spacing w:after="0" w:line="240" w:lineRule="auto"/>
        <w:ind w:left="142" w:firstLine="567"/>
        <w:jc w:val="both"/>
        <w:rPr>
          <w:rFonts w:ascii="Times New Roman" w:hAnsi="Times New Roman"/>
          <w:sz w:val="28"/>
          <w:szCs w:val="28"/>
        </w:rPr>
      </w:pPr>
      <w:r>
        <w:rPr>
          <w:rFonts w:ascii="Times New Roman" w:hAnsi="Times New Roman"/>
          <w:sz w:val="28"/>
          <w:szCs w:val="28"/>
        </w:rPr>
        <w:t>3.1.</w:t>
      </w:r>
      <w:r w:rsidR="00525CF3">
        <w:rPr>
          <w:rFonts w:ascii="Times New Roman" w:hAnsi="Times New Roman"/>
          <w:sz w:val="28"/>
          <w:szCs w:val="28"/>
        </w:rPr>
        <w:t xml:space="preserve"> </w:t>
      </w:r>
      <w:r w:rsidR="007A6AB0" w:rsidRPr="00525CF3">
        <w:rPr>
          <w:rFonts w:ascii="Times New Roman" w:hAnsi="Times New Roman"/>
          <w:sz w:val="28"/>
          <w:szCs w:val="28"/>
        </w:rPr>
        <w:t xml:space="preserve">Двух- и многоэтапные конкурсы проводятся в случае, если Заказчику необходимо организовать переговоры с поставщиками для определения наиболее </w:t>
      </w:r>
      <w:r w:rsidR="007A6AB0" w:rsidRPr="00525CF3">
        <w:rPr>
          <w:rFonts w:ascii="Times New Roman" w:hAnsi="Times New Roman"/>
          <w:sz w:val="28"/>
          <w:szCs w:val="28"/>
        </w:rPr>
        <w:lastRenderedPageBreak/>
        <w:t>эффективного варианта удовлетворения потребностей Заказчика, а именно - при выполнении любого из следующих условий:</w:t>
      </w:r>
    </w:p>
    <w:p w:rsidR="007A6AB0" w:rsidRPr="005A3459" w:rsidRDefault="00525CF3" w:rsidP="00F36451">
      <w:pPr>
        <w:numPr>
          <w:ilvl w:val="1"/>
          <w:numId w:val="2"/>
        </w:numPr>
        <w:tabs>
          <w:tab w:val="left" w:pos="1134"/>
          <w:tab w:val="left" w:pos="12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007A6AB0" w:rsidRPr="005A3459">
        <w:rPr>
          <w:rFonts w:ascii="Times New Roman" w:hAnsi="Times New Roman"/>
          <w:sz w:val="28"/>
          <w:szCs w:val="28"/>
        </w:rPr>
        <w:t>силу сложности продукции или при наличии нескольких вариантов уд</w:t>
      </w:r>
      <w:r w:rsidR="007A6AB0" w:rsidRPr="005A3459">
        <w:rPr>
          <w:rFonts w:ascii="Times New Roman" w:hAnsi="Times New Roman"/>
          <w:sz w:val="28"/>
          <w:szCs w:val="28"/>
        </w:rPr>
        <w:t>о</w:t>
      </w:r>
      <w:r w:rsidR="007A6AB0" w:rsidRPr="005A3459">
        <w:rPr>
          <w:rFonts w:ascii="Times New Roman" w:hAnsi="Times New Roman"/>
          <w:sz w:val="28"/>
          <w:szCs w:val="28"/>
        </w:rPr>
        <w:t>влетворения нужд Заказчика трудно сразу сформулировать подробные требования к закупаемой продукции (иные договорные условия);</w:t>
      </w:r>
    </w:p>
    <w:p w:rsidR="007A6AB0" w:rsidRPr="005A3459" w:rsidRDefault="00525CF3" w:rsidP="00F36451">
      <w:pPr>
        <w:numPr>
          <w:ilvl w:val="1"/>
          <w:numId w:val="2"/>
        </w:numPr>
        <w:tabs>
          <w:tab w:val="left" w:pos="1134"/>
          <w:tab w:val="left" w:pos="1276"/>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7A6AB0" w:rsidRPr="005A3459">
        <w:rPr>
          <w:rFonts w:ascii="Times New Roman" w:hAnsi="Times New Roman"/>
          <w:sz w:val="28"/>
          <w:szCs w:val="28"/>
        </w:rPr>
        <w:t xml:space="preserve"> случае необходимости ознакомления с возможными путями удовлетв</w:t>
      </w:r>
      <w:r w:rsidR="007A6AB0" w:rsidRPr="005A3459">
        <w:rPr>
          <w:rFonts w:ascii="Times New Roman" w:hAnsi="Times New Roman"/>
          <w:sz w:val="28"/>
          <w:szCs w:val="28"/>
        </w:rPr>
        <w:t>о</w:t>
      </w:r>
      <w:r w:rsidR="007A6AB0" w:rsidRPr="005A3459">
        <w:rPr>
          <w:rFonts w:ascii="Times New Roman" w:hAnsi="Times New Roman"/>
          <w:sz w:val="28"/>
          <w:szCs w:val="28"/>
        </w:rPr>
        <w:t>рения потребностей Заказчика и выбора наилучшего из них.</w:t>
      </w:r>
    </w:p>
    <w:p w:rsidR="007A6AB0" w:rsidRPr="005A3459" w:rsidRDefault="007A6AB0" w:rsidP="00F36451">
      <w:pPr>
        <w:numPr>
          <w:ilvl w:val="0"/>
          <w:numId w:val="9"/>
        </w:numPr>
        <w:tabs>
          <w:tab w:val="clear" w:pos="1069"/>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Конкурентные закупочные процедуры, за исключением запроса предлож</w:t>
      </w:r>
      <w:r w:rsidRPr="005A3459">
        <w:rPr>
          <w:rFonts w:ascii="Times New Roman" w:hAnsi="Times New Roman"/>
          <w:sz w:val="28"/>
          <w:szCs w:val="28"/>
        </w:rPr>
        <w:t>е</w:t>
      </w:r>
      <w:r w:rsidRPr="005A3459">
        <w:rPr>
          <w:rFonts w:ascii="Times New Roman" w:hAnsi="Times New Roman"/>
          <w:sz w:val="28"/>
          <w:szCs w:val="28"/>
        </w:rPr>
        <w:t>ний и запроса цен, могут осуществляться с проведением или без проведения предв</w:t>
      </w:r>
      <w:r w:rsidRPr="005A3459">
        <w:rPr>
          <w:rFonts w:ascii="Times New Roman" w:hAnsi="Times New Roman"/>
          <w:sz w:val="28"/>
          <w:szCs w:val="28"/>
        </w:rPr>
        <w:t>а</w:t>
      </w:r>
      <w:r w:rsidRPr="005A3459">
        <w:rPr>
          <w:rFonts w:ascii="Times New Roman" w:hAnsi="Times New Roman"/>
          <w:sz w:val="28"/>
          <w:szCs w:val="28"/>
        </w:rPr>
        <w:t>рительного квалификационного отбора.</w:t>
      </w:r>
    </w:p>
    <w:p w:rsidR="007A6AB0" w:rsidRPr="005A3459" w:rsidRDefault="007A6AB0" w:rsidP="00F36451">
      <w:pPr>
        <w:numPr>
          <w:ilvl w:val="0"/>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Конкурентные закупочные процедуры в форме конкурса,  запроса предл</w:t>
      </w:r>
      <w:r w:rsidRPr="005A3459">
        <w:rPr>
          <w:rFonts w:ascii="Times New Roman" w:hAnsi="Times New Roman"/>
          <w:sz w:val="28"/>
          <w:szCs w:val="28"/>
        </w:rPr>
        <w:t>о</w:t>
      </w:r>
      <w:r w:rsidRPr="005A3459">
        <w:rPr>
          <w:rFonts w:ascii="Times New Roman" w:hAnsi="Times New Roman"/>
          <w:sz w:val="28"/>
          <w:szCs w:val="28"/>
        </w:rPr>
        <w:t>жений и запроса цен могут проводиться с переторжкой.</w:t>
      </w:r>
    </w:p>
    <w:p w:rsidR="007A6AB0" w:rsidRPr="005A3459" w:rsidRDefault="007A6AB0" w:rsidP="006F5DA3">
      <w:pPr>
        <w:pStyle w:val="20"/>
        <w:spacing w:line="240" w:lineRule="auto"/>
        <w:ind w:firstLine="709"/>
        <w:rPr>
          <w:rFonts w:ascii="Times New Roman" w:hAnsi="Times New Roman"/>
        </w:rPr>
      </w:pPr>
      <w:bookmarkStart w:id="81" w:name="_Toc312049669"/>
      <w:r w:rsidRPr="005A3459">
        <w:rPr>
          <w:rFonts w:ascii="Times New Roman" w:hAnsi="Times New Roman"/>
        </w:rPr>
        <w:t>Статья 10. Неконкурентные закупочные процедуры (закупка у единстве</w:t>
      </w:r>
      <w:r w:rsidRPr="005A3459">
        <w:rPr>
          <w:rFonts w:ascii="Times New Roman" w:hAnsi="Times New Roman"/>
        </w:rPr>
        <w:t>н</w:t>
      </w:r>
      <w:r w:rsidRPr="005A3459">
        <w:rPr>
          <w:rFonts w:ascii="Times New Roman" w:hAnsi="Times New Roman"/>
        </w:rPr>
        <w:t>ного поставщика)</w:t>
      </w:r>
      <w:bookmarkEnd w:id="81"/>
    </w:p>
    <w:p w:rsidR="007A6AB0" w:rsidRPr="005860CE" w:rsidRDefault="007A6AB0" w:rsidP="004A53E7">
      <w:pPr>
        <w:spacing w:after="0" w:line="240" w:lineRule="auto"/>
        <w:ind w:firstLine="567"/>
        <w:jc w:val="both"/>
        <w:rPr>
          <w:rFonts w:ascii="Times New Roman" w:hAnsi="Times New Roman"/>
          <w:sz w:val="28"/>
          <w:szCs w:val="28"/>
        </w:rPr>
      </w:pPr>
      <w:r w:rsidRPr="005860CE">
        <w:rPr>
          <w:rFonts w:ascii="Times New Roman" w:hAnsi="Times New Roman"/>
          <w:sz w:val="28"/>
          <w:szCs w:val="28"/>
        </w:rPr>
        <w:t>1. Под закупкой у единственного поставщика понимается способ закупки, при котором Заказчик предлагает заключить договор только одному поставщику. При закупке продукции у единственного поставщика в зависимости от инициативной стороны закупка может осуществляться путем направления предложения о закл</w:t>
      </w:r>
      <w:r w:rsidRPr="005860CE">
        <w:rPr>
          <w:rFonts w:ascii="Times New Roman" w:hAnsi="Times New Roman"/>
          <w:sz w:val="28"/>
          <w:szCs w:val="28"/>
        </w:rPr>
        <w:t>ю</w:t>
      </w:r>
      <w:r w:rsidRPr="005860CE">
        <w:rPr>
          <w:rFonts w:ascii="Times New Roman" w:hAnsi="Times New Roman"/>
          <w:sz w:val="28"/>
          <w:szCs w:val="28"/>
        </w:rPr>
        <w:t>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F81CBA" w:rsidRPr="005860CE" w:rsidRDefault="00F81CBA" w:rsidP="00F81CBA">
      <w:pPr>
        <w:tabs>
          <w:tab w:val="left" w:pos="540"/>
          <w:tab w:val="left" w:pos="900"/>
        </w:tabs>
        <w:jc w:val="both"/>
        <w:rPr>
          <w:rFonts w:ascii="Times New Roman" w:hAnsi="Times New Roman"/>
          <w:sz w:val="28"/>
          <w:szCs w:val="28"/>
          <w:highlight w:val="yellow"/>
        </w:rPr>
      </w:pPr>
      <w:r w:rsidRPr="005860CE">
        <w:rPr>
          <w:rFonts w:ascii="Times New Roman" w:hAnsi="Times New Roman"/>
          <w:sz w:val="28"/>
          <w:szCs w:val="28"/>
        </w:rPr>
        <w:tab/>
        <w:t xml:space="preserve"> </w:t>
      </w:r>
      <w:r w:rsidR="00BE6D66">
        <w:rPr>
          <w:rFonts w:ascii="Times New Roman" w:hAnsi="Times New Roman"/>
          <w:sz w:val="28"/>
          <w:szCs w:val="28"/>
        </w:rPr>
        <w:t xml:space="preserve"> </w:t>
      </w:r>
      <w:r w:rsidRPr="005860CE">
        <w:rPr>
          <w:rFonts w:ascii="Times New Roman" w:hAnsi="Times New Roman"/>
          <w:sz w:val="28"/>
          <w:szCs w:val="28"/>
        </w:rPr>
        <w:t>2. Закупка у единственного поставщика (подрядчика, исполнителя) может осуществляться, если цена контр</w:t>
      </w:r>
      <w:r w:rsidR="004F7776">
        <w:rPr>
          <w:rFonts w:ascii="Times New Roman" w:hAnsi="Times New Roman"/>
          <w:sz w:val="28"/>
          <w:szCs w:val="28"/>
        </w:rPr>
        <w:t xml:space="preserve">акта составляет менее полутора миллионов </w:t>
      </w:r>
      <w:r w:rsidRPr="005860CE">
        <w:rPr>
          <w:rFonts w:ascii="Times New Roman" w:hAnsi="Times New Roman"/>
          <w:sz w:val="28"/>
          <w:szCs w:val="28"/>
        </w:rPr>
        <w:t xml:space="preserve"> рублей.</w:t>
      </w:r>
    </w:p>
    <w:p w:rsidR="00F81CBA" w:rsidRPr="00DF2B6B" w:rsidRDefault="00F81CBA" w:rsidP="00F81CBA">
      <w:pPr>
        <w:pStyle w:val="af6"/>
        <w:shd w:val="clear" w:color="auto" w:fill="FFFFFF"/>
        <w:spacing w:before="0" w:beforeAutospacing="0" w:after="0" w:afterAutospacing="0"/>
        <w:ind w:firstLine="708"/>
        <w:jc w:val="both"/>
        <w:rPr>
          <w:color w:val="000000"/>
          <w:sz w:val="28"/>
          <w:szCs w:val="28"/>
        </w:rPr>
      </w:pPr>
      <w:r w:rsidRPr="00DF2B6B">
        <w:rPr>
          <w:color w:val="000000"/>
          <w:sz w:val="28"/>
          <w:szCs w:val="28"/>
        </w:rPr>
        <w:t>3. Решение о заключении договора с единственным поставщиком (подрядч</w:t>
      </w:r>
      <w:r w:rsidRPr="00DF2B6B">
        <w:rPr>
          <w:color w:val="000000"/>
          <w:sz w:val="28"/>
          <w:szCs w:val="28"/>
        </w:rPr>
        <w:t>и</w:t>
      </w:r>
      <w:r w:rsidRPr="00DF2B6B">
        <w:rPr>
          <w:color w:val="000000"/>
          <w:sz w:val="28"/>
          <w:szCs w:val="28"/>
        </w:rPr>
        <w:t>ком, исполните</w:t>
      </w:r>
      <w:r w:rsidR="00F90315" w:rsidRPr="00DF2B6B">
        <w:rPr>
          <w:color w:val="000000"/>
          <w:sz w:val="28"/>
          <w:szCs w:val="28"/>
        </w:rPr>
        <w:t>лем) принимается Директором Заказчика</w:t>
      </w:r>
      <w:r w:rsidRPr="00DF2B6B">
        <w:rPr>
          <w:color w:val="000000"/>
          <w:sz w:val="28"/>
          <w:szCs w:val="28"/>
        </w:rPr>
        <w:t xml:space="preserve"> при закупке товаров, работ услуг, установленных настоящим Положением</w:t>
      </w:r>
      <w:r w:rsidRPr="00DF2B6B">
        <w:rPr>
          <w:sz w:val="28"/>
          <w:szCs w:val="28"/>
        </w:rPr>
        <w:t xml:space="preserve"> Решение о заключении договора купли-продажи, поставки (с целью приобретения Учреждением товаров), договоров на выполнение работ, оказание услуг с единственным поставщиком (подрядчи</w:t>
      </w:r>
      <w:r w:rsidR="006173CC" w:rsidRPr="00DF2B6B">
        <w:rPr>
          <w:sz w:val="28"/>
          <w:szCs w:val="28"/>
        </w:rPr>
        <w:t>ком, исполнителем) принимается к</w:t>
      </w:r>
      <w:r w:rsidRPr="00DF2B6B">
        <w:rPr>
          <w:sz w:val="28"/>
          <w:szCs w:val="28"/>
        </w:rPr>
        <w:t>омиссией без учета стоимости закупок в случаях, если:</w:t>
      </w:r>
    </w:p>
    <w:p w:rsidR="00F81CBA" w:rsidRPr="00DF2B6B" w:rsidRDefault="00F81CBA" w:rsidP="00F81CBA">
      <w:pPr>
        <w:spacing w:after="0" w:line="240" w:lineRule="auto"/>
        <w:ind w:right="-1" w:firstLine="840"/>
        <w:jc w:val="both"/>
        <w:rPr>
          <w:rFonts w:ascii="Times New Roman" w:hAnsi="Times New Roman"/>
          <w:sz w:val="28"/>
          <w:szCs w:val="28"/>
        </w:rPr>
      </w:pPr>
      <w:r w:rsidRPr="00DF2B6B">
        <w:rPr>
          <w:rFonts w:ascii="Times New Roman" w:hAnsi="Times New Roman"/>
          <w:sz w:val="28"/>
          <w:szCs w:val="28"/>
        </w:rPr>
        <w:t>1) подана только одна конкурсная или аукционная заявка, предложение; для участия в аукционе не явился ни один участник закупки; не подана ни одна ко</w:t>
      </w:r>
      <w:r w:rsidRPr="00DF2B6B">
        <w:rPr>
          <w:rFonts w:ascii="Times New Roman" w:hAnsi="Times New Roman"/>
          <w:sz w:val="28"/>
          <w:szCs w:val="28"/>
        </w:rPr>
        <w:t>н</w:t>
      </w:r>
      <w:r w:rsidRPr="00DF2B6B">
        <w:rPr>
          <w:rFonts w:ascii="Times New Roman" w:hAnsi="Times New Roman"/>
          <w:sz w:val="28"/>
          <w:szCs w:val="28"/>
        </w:rPr>
        <w:t>курсная или аукционная заявка, котировочная заявка или предложение; ни одна из конкурсных или аукционных заявок, котировочных заявок или предложений не с</w:t>
      </w:r>
      <w:r w:rsidRPr="00DF2B6B">
        <w:rPr>
          <w:rFonts w:ascii="Times New Roman" w:hAnsi="Times New Roman"/>
          <w:sz w:val="28"/>
          <w:szCs w:val="28"/>
        </w:rPr>
        <w:t>о</w:t>
      </w:r>
      <w:r w:rsidRPr="00DF2B6B">
        <w:rPr>
          <w:rFonts w:ascii="Times New Roman" w:hAnsi="Times New Roman"/>
          <w:sz w:val="28"/>
          <w:szCs w:val="28"/>
        </w:rPr>
        <w:t>ответствует документации о закупке; ни одно из предложений не соответствует тр</w:t>
      </w:r>
      <w:r w:rsidRPr="00DF2B6B">
        <w:rPr>
          <w:rFonts w:ascii="Times New Roman" w:hAnsi="Times New Roman"/>
          <w:sz w:val="28"/>
          <w:szCs w:val="28"/>
        </w:rPr>
        <w:t>е</w:t>
      </w:r>
      <w:r w:rsidRPr="00DF2B6B">
        <w:rPr>
          <w:rFonts w:ascii="Times New Roman" w:hAnsi="Times New Roman"/>
          <w:sz w:val="28"/>
          <w:szCs w:val="28"/>
        </w:rPr>
        <w:t>бованиям извещения о проведении запроса предложений; ни одна их котировочных заявок не соответствует требованиям извещения о проведении запроса котировок; принято решение об отказе в допуске к участию в аукционе всех участников зак</w:t>
      </w:r>
      <w:r w:rsidRPr="00DF2B6B">
        <w:rPr>
          <w:rFonts w:ascii="Times New Roman" w:hAnsi="Times New Roman"/>
          <w:sz w:val="28"/>
          <w:szCs w:val="28"/>
        </w:rPr>
        <w:t>у</w:t>
      </w:r>
      <w:r w:rsidRPr="00DF2B6B">
        <w:rPr>
          <w:rFonts w:ascii="Times New Roman" w:hAnsi="Times New Roman"/>
          <w:sz w:val="28"/>
          <w:szCs w:val="28"/>
        </w:rPr>
        <w:t>пок; конкурс или аукцион признан несостоявшимся и договор не был заключен с единственным участником закупок или с участником закупок, который подал еди</w:t>
      </w:r>
      <w:r w:rsidRPr="00DF2B6B">
        <w:rPr>
          <w:rFonts w:ascii="Times New Roman" w:hAnsi="Times New Roman"/>
          <w:sz w:val="28"/>
          <w:szCs w:val="28"/>
        </w:rPr>
        <w:t>н</w:t>
      </w:r>
      <w:r w:rsidRPr="00DF2B6B">
        <w:rPr>
          <w:rFonts w:ascii="Times New Roman" w:hAnsi="Times New Roman"/>
          <w:sz w:val="28"/>
          <w:szCs w:val="28"/>
        </w:rPr>
        <w:t>ственную заявку на участие в конкурсе или аукционе, победитель конкурса или ау</w:t>
      </w:r>
      <w:r w:rsidRPr="00DF2B6B">
        <w:rPr>
          <w:rFonts w:ascii="Times New Roman" w:hAnsi="Times New Roman"/>
          <w:sz w:val="28"/>
          <w:szCs w:val="28"/>
        </w:rPr>
        <w:t>к</w:t>
      </w:r>
      <w:r w:rsidRPr="00DF2B6B">
        <w:rPr>
          <w:rFonts w:ascii="Times New Roman" w:hAnsi="Times New Roman"/>
          <w:sz w:val="28"/>
          <w:szCs w:val="28"/>
        </w:rPr>
        <w:t>циона признан уклонившимся от заключения договора;</w:t>
      </w:r>
    </w:p>
    <w:p w:rsidR="00F81CBA" w:rsidRPr="00DF2B6B" w:rsidRDefault="00E90D35"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2) закупаются услуги</w:t>
      </w:r>
      <w:r w:rsidR="00F81CBA" w:rsidRPr="00DF2B6B">
        <w:rPr>
          <w:rFonts w:ascii="Times New Roman" w:hAnsi="Times New Roman"/>
          <w:sz w:val="28"/>
          <w:szCs w:val="28"/>
        </w:rPr>
        <w:t xml:space="preserve"> водоснабжения, энергоснабжения, водоотведения, к</w:t>
      </w:r>
      <w:r w:rsidR="00F81CBA" w:rsidRPr="00DF2B6B">
        <w:rPr>
          <w:rFonts w:ascii="Times New Roman" w:hAnsi="Times New Roman"/>
          <w:sz w:val="28"/>
          <w:szCs w:val="28"/>
        </w:rPr>
        <w:t>а</w:t>
      </w:r>
      <w:r w:rsidR="00F81CBA" w:rsidRPr="00DF2B6B">
        <w:rPr>
          <w:rFonts w:ascii="Times New Roman" w:hAnsi="Times New Roman"/>
          <w:sz w:val="28"/>
          <w:szCs w:val="28"/>
        </w:rPr>
        <w:t>нализации, теплоснабжения, газоснабжения, по регулируемым в соответствии с з</w:t>
      </w:r>
      <w:r w:rsidR="00F81CBA" w:rsidRPr="00DF2B6B">
        <w:rPr>
          <w:rFonts w:ascii="Times New Roman" w:hAnsi="Times New Roman"/>
          <w:sz w:val="28"/>
          <w:szCs w:val="28"/>
        </w:rPr>
        <w:t>а</w:t>
      </w:r>
      <w:r w:rsidR="00F81CBA" w:rsidRPr="00DF2B6B">
        <w:rPr>
          <w:rFonts w:ascii="Times New Roman" w:hAnsi="Times New Roman"/>
          <w:sz w:val="28"/>
          <w:szCs w:val="28"/>
        </w:rPr>
        <w:t>конодательством Российской Федерации ценам (тарифам);</w:t>
      </w:r>
    </w:p>
    <w:p w:rsidR="00F81CBA" w:rsidRPr="00DF2B6B" w:rsidRDefault="00F81CBA" w:rsidP="00F81CBA">
      <w:pPr>
        <w:spacing w:after="0" w:line="240" w:lineRule="auto"/>
        <w:ind w:right="-1" w:firstLine="840"/>
        <w:jc w:val="both"/>
        <w:rPr>
          <w:rFonts w:ascii="Times New Roman" w:hAnsi="Times New Roman"/>
          <w:sz w:val="28"/>
          <w:szCs w:val="28"/>
        </w:rPr>
      </w:pPr>
      <w:r w:rsidRPr="00DF2B6B">
        <w:rPr>
          <w:rFonts w:ascii="Times New Roman" w:hAnsi="Times New Roman"/>
          <w:sz w:val="28"/>
          <w:szCs w:val="28"/>
        </w:rPr>
        <w:lastRenderedPageBreak/>
        <w:t>3)</w:t>
      </w:r>
      <w:r w:rsidR="00DF2B6B">
        <w:rPr>
          <w:rFonts w:ascii="Times New Roman" w:hAnsi="Times New Roman"/>
          <w:sz w:val="28"/>
          <w:szCs w:val="28"/>
        </w:rPr>
        <w:t xml:space="preserve"> </w:t>
      </w:r>
      <w:r w:rsidRPr="00DF2B6B">
        <w:rPr>
          <w:rFonts w:ascii="Times New Roman" w:hAnsi="Times New Roman"/>
          <w:sz w:val="28"/>
          <w:szCs w:val="28"/>
        </w:rPr>
        <w:t>закупаются товары, работы, услуги, относящиеся к сфере деятельности субъектов естественных монополий;</w:t>
      </w:r>
    </w:p>
    <w:p w:rsidR="00F81CBA" w:rsidRPr="00DF2B6B" w:rsidRDefault="00DF2B6B" w:rsidP="00F81CBA">
      <w:pPr>
        <w:tabs>
          <w:tab w:val="left" w:pos="0"/>
        </w:tabs>
        <w:autoSpaceDE w:val="0"/>
        <w:autoSpaceDN w:val="0"/>
        <w:adjustRightInd w:val="0"/>
        <w:spacing w:after="0" w:line="240" w:lineRule="auto"/>
        <w:jc w:val="both"/>
        <w:outlineLvl w:val="1"/>
        <w:rPr>
          <w:rFonts w:ascii="Times New Roman" w:hAnsi="Times New Roman"/>
          <w:sz w:val="28"/>
          <w:szCs w:val="28"/>
          <w:highlight w:val="yellow"/>
        </w:rPr>
      </w:pPr>
      <w:r>
        <w:rPr>
          <w:rFonts w:ascii="Times New Roman" w:hAnsi="Times New Roman"/>
          <w:sz w:val="28"/>
          <w:szCs w:val="28"/>
        </w:rPr>
        <w:tab/>
        <w:t xml:space="preserve"> 4) </w:t>
      </w:r>
      <w:r w:rsidR="00F81CBA" w:rsidRPr="00DF2B6B">
        <w:rPr>
          <w:rFonts w:ascii="Times New Roman" w:hAnsi="Times New Roman"/>
          <w:sz w:val="28"/>
          <w:szCs w:val="28"/>
        </w:rPr>
        <w:t xml:space="preserve">приобретаются товары, работы, услуги в целях ликвидации последствий чрезвычайных ситуаций, аварий или для удовлетворения </w:t>
      </w:r>
      <w:r w:rsidR="006173CC" w:rsidRPr="00DF2B6B">
        <w:rPr>
          <w:rFonts w:ascii="Times New Roman" w:hAnsi="Times New Roman"/>
          <w:sz w:val="28"/>
          <w:szCs w:val="28"/>
        </w:rPr>
        <w:t>срочных потребностей З</w:t>
      </w:r>
      <w:r w:rsidR="006173CC" w:rsidRPr="00DF2B6B">
        <w:rPr>
          <w:rFonts w:ascii="Times New Roman" w:hAnsi="Times New Roman"/>
          <w:sz w:val="28"/>
          <w:szCs w:val="28"/>
        </w:rPr>
        <w:t>а</w:t>
      </w:r>
      <w:r w:rsidR="006173CC" w:rsidRPr="00DF2B6B">
        <w:rPr>
          <w:rFonts w:ascii="Times New Roman" w:hAnsi="Times New Roman"/>
          <w:sz w:val="28"/>
          <w:szCs w:val="28"/>
        </w:rPr>
        <w:t>казчика</w:t>
      </w:r>
      <w:r w:rsidR="00F81CBA" w:rsidRPr="00DF2B6B">
        <w:rPr>
          <w:rFonts w:ascii="Times New Roman" w:hAnsi="Times New Roman"/>
          <w:sz w:val="28"/>
          <w:szCs w:val="28"/>
        </w:rPr>
        <w:t xml:space="preserve"> вследствие чрезвычайного события, в связи, с чем применение других пр</w:t>
      </w:r>
      <w:r w:rsidR="00F81CBA" w:rsidRPr="00DF2B6B">
        <w:rPr>
          <w:rFonts w:ascii="Times New Roman" w:hAnsi="Times New Roman"/>
          <w:sz w:val="28"/>
          <w:szCs w:val="28"/>
        </w:rPr>
        <w:t>о</w:t>
      </w:r>
      <w:r w:rsidR="00F81CBA" w:rsidRPr="00DF2B6B">
        <w:rPr>
          <w:rFonts w:ascii="Times New Roman" w:hAnsi="Times New Roman"/>
          <w:sz w:val="28"/>
          <w:szCs w:val="28"/>
        </w:rPr>
        <w:t>цедур закупок невозможно по причине отсутствия времени, необходимого для их проведения;</w:t>
      </w:r>
    </w:p>
    <w:p w:rsidR="00F81CBA" w:rsidRPr="00DF2B6B" w:rsidRDefault="00DF2B6B" w:rsidP="00DF2B6B">
      <w:pPr>
        <w:tabs>
          <w:tab w:val="left" w:pos="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 xml:space="preserve">  5</w:t>
      </w:r>
      <w:r w:rsidR="00F81CBA" w:rsidRPr="00DF2B6B">
        <w:rPr>
          <w:rFonts w:ascii="Times New Roman" w:hAnsi="Times New Roman"/>
          <w:sz w:val="28"/>
          <w:szCs w:val="28"/>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w:t>
      </w:r>
      <w:r w:rsidR="00F81CBA" w:rsidRPr="00DF2B6B">
        <w:rPr>
          <w:rFonts w:ascii="Times New Roman" w:hAnsi="Times New Roman"/>
          <w:sz w:val="28"/>
          <w:szCs w:val="28"/>
        </w:rPr>
        <w:t>у</w:t>
      </w:r>
      <w:r w:rsidR="00F81CBA" w:rsidRPr="00DF2B6B">
        <w:rPr>
          <w:rFonts w:ascii="Times New Roman" w:hAnsi="Times New Roman"/>
          <w:sz w:val="28"/>
          <w:szCs w:val="28"/>
        </w:rPr>
        <w:t>словившие срочность, нельзя было предвидеть или они не являлись результатом медли</w:t>
      </w:r>
      <w:r>
        <w:rPr>
          <w:rFonts w:ascii="Times New Roman" w:hAnsi="Times New Roman"/>
          <w:sz w:val="28"/>
          <w:szCs w:val="28"/>
        </w:rPr>
        <w:t>тельности со стороны Заказчика;</w:t>
      </w:r>
    </w:p>
    <w:p w:rsidR="00F81CBA" w:rsidRPr="00DF2B6B" w:rsidRDefault="00DF2B6B"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6</w:t>
      </w:r>
      <w:r w:rsidR="00F81CBA" w:rsidRPr="00DF2B6B">
        <w:rPr>
          <w:rFonts w:ascii="Times New Roman" w:hAnsi="Times New Roman"/>
          <w:sz w:val="28"/>
          <w:szCs w:val="28"/>
        </w:rPr>
        <w:t>) приобретаются услуги, связанные с проведением технического обслуж</w:t>
      </w:r>
      <w:r w:rsidR="00F81CBA" w:rsidRPr="00DF2B6B">
        <w:rPr>
          <w:rFonts w:ascii="Times New Roman" w:hAnsi="Times New Roman"/>
          <w:sz w:val="28"/>
          <w:szCs w:val="28"/>
        </w:rPr>
        <w:t>и</w:t>
      </w:r>
      <w:r w:rsidR="00F81CBA" w:rsidRPr="00DF2B6B">
        <w:rPr>
          <w:rFonts w:ascii="Times New Roman" w:hAnsi="Times New Roman"/>
          <w:sz w:val="28"/>
          <w:szCs w:val="28"/>
        </w:rPr>
        <w:t>вания специальной аппаратуры, аттестации и контроля защищенности объектов а</w:t>
      </w:r>
      <w:r w:rsidR="00F81CBA" w:rsidRPr="00DF2B6B">
        <w:rPr>
          <w:rFonts w:ascii="Times New Roman" w:hAnsi="Times New Roman"/>
          <w:sz w:val="28"/>
          <w:szCs w:val="28"/>
        </w:rPr>
        <w:t>в</w:t>
      </w:r>
      <w:r w:rsidR="00F81CBA" w:rsidRPr="00DF2B6B">
        <w:rPr>
          <w:rFonts w:ascii="Times New Roman" w:hAnsi="Times New Roman"/>
          <w:sz w:val="28"/>
          <w:szCs w:val="28"/>
        </w:rPr>
        <w:t>томатизации, обрабатывающих информацию, содержащую сведения, составляющие государственную тайну, и выделенных помещений;</w:t>
      </w:r>
    </w:p>
    <w:p w:rsidR="00675F33" w:rsidRPr="00675F33" w:rsidRDefault="00675F33" w:rsidP="00675F33">
      <w:pPr>
        <w:pStyle w:val="af6"/>
        <w:shd w:val="clear" w:color="auto" w:fill="FFFFFF"/>
        <w:spacing w:before="0" w:beforeAutospacing="0" w:after="0" w:afterAutospacing="0"/>
        <w:jc w:val="both"/>
        <w:rPr>
          <w:color w:val="000000"/>
          <w:sz w:val="28"/>
          <w:szCs w:val="28"/>
        </w:rPr>
      </w:pPr>
      <w:r w:rsidRPr="00675F33">
        <w:rPr>
          <w:sz w:val="28"/>
          <w:szCs w:val="28"/>
        </w:rPr>
        <w:t xml:space="preserve">         </w:t>
      </w:r>
      <w:r>
        <w:rPr>
          <w:sz w:val="28"/>
          <w:szCs w:val="28"/>
        </w:rPr>
        <w:t xml:space="preserve">   </w:t>
      </w:r>
      <w:r w:rsidRPr="00675F33">
        <w:rPr>
          <w:sz w:val="28"/>
          <w:szCs w:val="28"/>
        </w:rPr>
        <w:t xml:space="preserve">7) приобретаются услуги нотариусов, а также при необходимости </w:t>
      </w:r>
      <w:r w:rsidRPr="00675F33">
        <w:rPr>
          <w:color w:val="000000"/>
          <w:sz w:val="28"/>
          <w:szCs w:val="28"/>
        </w:rPr>
        <w:t>регистр</w:t>
      </w:r>
      <w:r w:rsidRPr="00675F33">
        <w:rPr>
          <w:color w:val="000000"/>
          <w:sz w:val="28"/>
          <w:szCs w:val="28"/>
        </w:rPr>
        <w:t>а</w:t>
      </w:r>
      <w:r w:rsidRPr="00675F33">
        <w:rPr>
          <w:color w:val="000000"/>
          <w:sz w:val="28"/>
          <w:szCs w:val="28"/>
        </w:rPr>
        <w:t>ционных расходов (оплата государственных пошлин  и пр.);</w:t>
      </w:r>
    </w:p>
    <w:p w:rsidR="00F81CBA" w:rsidRPr="00DF2B6B" w:rsidRDefault="00DF2B6B"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8</w:t>
      </w:r>
      <w:r w:rsidR="00F81CBA" w:rsidRPr="00DF2B6B">
        <w:rPr>
          <w:rFonts w:ascii="Times New Roman" w:hAnsi="Times New Roman"/>
          <w:sz w:val="28"/>
          <w:szCs w:val="28"/>
        </w:rPr>
        <w:t xml:space="preserve">) приобретаются услуги в целях реализации актов органов власти; </w:t>
      </w:r>
    </w:p>
    <w:p w:rsidR="00F81CBA" w:rsidRPr="00DF2B6B" w:rsidRDefault="00DF2B6B"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9</w:t>
      </w:r>
      <w:r w:rsidR="00F81CBA" w:rsidRPr="00DF2B6B">
        <w:rPr>
          <w:rFonts w:ascii="Times New Roman" w:hAnsi="Times New Roman"/>
          <w:sz w:val="28"/>
          <w:szCs w:val="28"/>
        </w:rPr>
        <w:t>) возникла потребность в работах или услугах, выполнение или оказание к</w:t>
      </w:r>
      <w:r w:rsidR="00F81CBA" w:rsidRPr="00DF2B6B">
        <w:rPr>
          <w:rFonts w:ascii="Times New Roman" w:hAnsi="Times New Roman"/>
          <w:sz w:val="28"/>
          <w:szCs w:val="28"/>
        </w:rPr>
        <w:t>о</w:t>
      </w:r>
      <w:r w:rsidR="00F81CBA" w:rsidRPr="00DF2B6B">
        <w:rPr>
          <w:rFonts w:ascii="Times New Roman" w:hAnsi="Times New Roman"/>
          <w:sz w:val="28"/>
          <w:szCs w:val="28"/>
        </w:rPr>
        <w:t>торых может осуществляться исключительно органами исполнительной власти в с</w:t>
      </w:r>
      <w:r w:rsidR="00F81CBA" w:rsidRPr="00DF2B6B">
        <w:rPr>
          <w:rFonts w:ascii="Times New Roman" w:hAnsi="Times New Roman"/>
          <w:sz w:val="28"/>
          <w:szCs w:val="28"/>
        </w:rPr>
        <w:t>о</w:t>
      </w:r>
      <w:r w:rsidR="00F81CBA" w:rsidRPr="00DF2B6B">
        <w:rPr>
          <w:rFonts w:ascii="Times New Roman" w:hAnsi="Times New Roman"/>
          <w:sz w:val="28"/>
          <w:szCs w:val="28"/>
        </w:rPr>
        <w:t>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w:t>
      </w:r>
      <w:r w:rsidR="00F81CBA" w:rsidRPr="00DF2B6B">
        <w:rPr>
          <w:rFonts w:ascii="Times New Roman" w:hAnsi="Times New Roman"/>
          <w:sz w:val="28"/>
          <w:szCs w:val="28"/>
        </w:rPr>
        <w:t>й</w:t>
      </w:r>
      <w:r w:rsidR="00F81CBA" w:rsidRPr="00DF2B6B">
        <w:rPr>
          <w:rFonts w:ascii="Times New Roman" w:hAnsi="Times New Roman"/>
          <w:sz w:val="28"/>
          <w:szCs w:val="28"/>
        </w:rPr>
        <w:t>ской Федерации, нормативными правовыми актами субъекта Российской Федер</w:t>
      </w:r>
      <w:r w:rsidR="00F81CBA" w:rsidRPr="00DF2B6B">
        <w:rPr>
          <w:rFonts w:ascii="Times New Roman" w:hAnsi="Times New Roman"/>
          <w:sz w:val="28"/>
          <w:szCs w:val="28"/>
        </w:rPr>
        <w:t>а</w:t>
      </w:r>
      <w:r w:rsidR="00F81CBA" w:rsidRPr="00DF2B6B">
        <w:rPr>
          <w:rFonts w:ascii="Times New Roman" w:hAnsi="Times New Roman"/>
          <w:sz w:val="28"/>
          <w:szCs w:val="28"/>
        </w:rPr>
        <w:t>ции;</w:t>
      </w:r>
    </w:p>
    <w:p w:rsidR="00F81CBA" w:rsidRPr="00DF2B6B" w:rsidRDefault="00DF2B6B"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10</w:t>
      </w:r>
      <w:r w:rsidR="00F81CBA" w:rsidRPr="00DF2B6B">
        <w:rPr>
          <w:rFonts w:ascii="Times New Roman" w:hAnsi="Times New Roman"/>
          <w:sz w:val="28"/>
          <w:szCs w:val="28"/>
        </w:rPr>
        <w:t>) приобретаются материальные носители, в которых выражены результаты интеллектуальной деятельности определенных авторов в случае, если исключител</w:t>
      </w:r>
      <w:r w:rsidR="00F81CBA" w:rsidRPr="00DF2B6B">
        <w:rPr>
          <w:rFonts w:ascii="Times New Roman" w:hAnsi="Times New Roman"/>
          <w:sz w:val="28"/>
          <w:szCs w:val="28"/>
        </w:rPr>
        <w:t>ь</w:t>
      </w:r>
      <w:r w:rsidR="00F81CBA" w:rsidRPr="00DF2B6B">
        <w:rPr>
          <w:rFonts w:ascii="Times New Roman" w:hAnsi="Times New Roman"/>
          <w:sz w:val="28"/>
          <w:szCs w:val="28"/>
        </w:rPr>
        <w:t>ные права на них принадлежат единственному лицу;</w:t>
      </w:r>
    </w:p>
    <w:p w:rsidR="00675F33" w:rsidRPr="00675F33" w:rsidRDefault="00675F33" w:rsidP="00675F33">
      <w:pPr>
        <w:pStyle w:val="af6"/>
        <w:shd w:val="clear" w:color="auto" w:fill="FFFFFF"/>
        <w:spacing w:before="0" w:beforeAutospacing="0" w:after="0" w:afterAutospacing="0"/>
        <w:jc w:val="both"/>
        <w:rPr>
          <w:color w:val="000000"/>
          <w:sz w:val="28"/>
          <w:szCs w:val="28"/>
        </w:rPr>
      </w:pPr>
      <w:r w:rsidRPr="00675F33">
        <w:rPr>
          <w:sz w:val="28"/>
          <w:szCs w:val="28"/>
        </w:rPr>
        <w:t xml:space="preserve">          11) приобретаются услуги, связанные с направлением работника в служебную командировку </w:t>
      </w:r>
      <w:r w:rsidRPr="00675F33">
        <w:rPr>
          <w:b/>
          <w:color w:val="000000"/>
        </w:rPr>
        <w:t xml:space="preserve"> </w:t>
      </w:r>
      <w:r w:rsidRPr="00675F33">
        <w:rPr>
          <w:color w:val="000000"/>
          <w:sz w:val="28"/>
          <w:szCs w:val="28"/>
        </w:rPr>
        <w:t>(проезд к месту служебной командировки и обратно, проживание в гостинице, гостиничное обслуживание, наем жилого помещения, транспортное о</w:t>
      </w:r>
      <w:r w:rsidRPr="00675F33">
        <w:rPr>
          <w:color w:val="000000"/>
          <w:sz w:val="28"/>
          <w:szCs w:val="28"/>
        </w:rPr>
        <w:t>б</w:t>
      </w:r>
      <w:r w:rsidRPr="00675F33">
        <w:rPr>
          <w:color w:val="000000"/>
          <w:sz w:val="28"/>
          <w:szCs w:val="28"/>
        </w:rPr>
        <w:t>служивание, обеспечение питания, услуги связи и прочие командировочные расх</w:t>
      </w:r>
      <w:r w:rsidRPr="00675F33">
        <w:rPr>
          <w:color w:val="000000"/>
          <w:sz w:val="28"/>
          <w:szCs w:val="28"/>
        </w:rPr>
        <w:t>о</w:t>
      </w:r>
      <w:r w:rsidRPr="00675F33">
        <w:rPr>
          <w:color w:val="000000"/>
          <w:sz w:val="28"/>
          <w:szCs w:val="28"/>
        </w:rPr>
        <w:t>ды);</w:t>
      </w:r>
    </w:p>
    <w:p w:rsidR="00F81CBA" w:rsidRPr="00DF2B6B" w:rsidRDefault="00DF2B6B" w:rsidP="00F81CBA">
      <w:pPr>
        <w:spacing w:after="0" w:line="240" w:lineRule="auto"/>
        <w:ind w:right="-1" w:firstLine="840"/>
        <w:jc w:val="both"/>
        <w:rPr>
          <w:rFonts w:ascii="Times New Roman" w:hAnsi="Times New Roman"/>
          <w:sz w:val="28"/>
          <w:szCs w:val="28"/>
        </w:rPr>
      </w:pPr>
      <w:r>
        <w:rPr>
          <w:rFonts w:ascii="Times New Roman" w:hAnsi="Times New Roman"/>
          <w:sz w:val="28"/>
          <w:szCs w:val="28"/>
        </w:rPr>
        <w:t>12</w:t>
      </w:r>
      <w:r w:rsidR="00F81CBA" w:rsidRPr="00DF2B6B">
        <w:rPr>
          <w:rFonts w:ascii="Times New Roman" w:hAnsi="Times New Roman"/>
          <w:sz w:val="28"/>
          <w:szCs w:val="28"/>
        </w:rPr>
        <w:t>) приобретаются услуги по обучению, повышению ква</w:t>
      </w:r>
      <w:r w:rsidR="006173CC" w:rsidRPr="00DF2B6B">
        <w:rPr>
          <w:rFonts w:ascii="Times New Roman" w:hAnsi="Times New Roman"/>
          <w:sz w:val="28"/>
          <w:szCs w:val="28"/>
        </w:rPr>
        <w:t>лификации работн</w:t>
      </w:r>
      <w:r w:rsidR="006173CC" w:rsidRPr="00DF2B6B">
        <w:rPr>
          <w:rFonts w:ascii="Times New Roman" w:hAnsi="Times New Roman"/>
          <w:sz w:val="28"/>
          <w:szCs w:val="28"/>
        </w:rPr>
        <w:t>и</w:t>
      </w:r>
      <w:r w:rsidR="006173CC" w:rsidRPr="00DF2B6B">
        <w:rPr>
          <w:rFonts w:ascii="Times New Roman" w:hAnsi="Times New Roman"/>
          <w:sz w:val="28"/>
          <w:szCs w:val="28"/>
        </w:rPr>
        <w:t>ков Заказчика</w:t>
      </w:r>
      <w:r w:rsidR="00F81CBA" w:rsidRPr="00DF2B6B">
        <w:rPr>
          <w:rFonts w:ascii="Times New Roman" w:hAnsi="Times New Roman"/>
          <w:sz w:val="28"/>
          <w:szCs w:val="28"/>
        </w:rPr>
        <w:t xml:space="preserve"> (семинары, конференции, дополнительное обучение); приобретаются услуги по участию работ</w:t>
      </w:r>
      <w:r w:rsidR="006173CC" w:rsidRPr="00DF2B6B">
        <w:rPr>
          <w:rFonts w:ascii="Times New Roman" w:hAnsi="Times New Roman"/>
          <w:sz w:val="28"/>
          <w:szCs w:val="28"/>
        </w:rPr>
        <w:t>ников Заказчика</w:t>
      </w:r>
      <w:r w:rsidR="00F81CBA" w:rsidRPr="00DF2B6B">
        <w:rPr>
          <w:rFonts w:ascii="Times New Roman" w:hAnsi="Times New Roman"/>
          <w:sz w:val="28"/>
          <w:szCs w:val="28"/>
        </w:rPr>
        <w:t xml:space="preserve"> в различных мероприятиях, в том числе форумах, конгрессах, съездах и т.д.;</w:t>
      </w:r>
    </w:p>
    <w:p w:rsidR="00F81CBA" w:rsidRPr="00E90D35" w:rsidRDefault="00DF2B6B" w:rsidP="00F81CBA">
      <w:pPr>
        <w:spacing w:after="0" w:line="240" w:lineRule="auto"/>
        <w:ind w:right="-1" w:firstLine="840"/>
        <w:jc w:val="both"/>
        <w:rPr>
          <w:rFonts w:ascii="Times New Roman" w:hAnsi="Times New Roman"/>
          <w:sz w:val="28"/>
          <w:szCs w:val="28"/>
        </w:rPr>
      </w:pPr>
      <w:r w:rsidRPr="00E90D35">
        <w:rPr>
          <w:rFonts w:ascii="Times New Roman" w:hAnsi="Times New Roman"/>
          <w:sz w:val="28"/>
          <w:szCs w:val="28"/>
        </w:rPr>
        <w:t>13</w:t>
      </w:r>
      <w:r w:rsidR="00F81CBA" w:rsidRPr="00E90D35">
        <w:rPr>
          <w:rFonts w:ascii="Times New Roman" w:hAnsi="Times New Roman"/>
          <w:sz w:val="28"/>
          <w:szCs w:val="28"/>
        </w:rPr>
        <w:t>) приобретаются услуги по размещению материалов в средствах массовой информации и в</w:t>
      </w:r>
      <w:r w:rsidR="006173CC" w:rsidRPr="00E90D35">
        <w:rPr>
          <w:rFonts w:ascii="Times New Roman" w:hAnsi="Times New Roman"/>
          <w:sz w:val="28"/>
          <w:szCs w:val="28"/>
        </w:rPr>
        <w:t xml:space="preserve"> сети Интернет</w:t>
      </w:r>
    </w:p>
    <w:p w:rsidR="00F81CBA" w:rsidRPr="00E90D35" w:rsidRDefault="00DF2B6B" w:rsidP="00F81CBA">
      <w:pPr>
        <w:spacing w:after="0" w:line="240" w:lineRule="auto"/>
        <w:ind w:right="-1" w:firstLine="840"/>
        <w:jc w:val="both"/>
        <w:rPr>
          <w:rFonts w:ascii="Times New Roman" w:hAnsi="Times New Roman"/>
          <w:sz w:val="28"/>
          <w:szCs w:val="28"/>
        </w:rPr>
      </w:pPr>
      <w:r w:rsidRPr="00E90D35">
        <w:rPr>
          <w:rFonts w:ascii="Times New Roman" w:hAnsi="Times New Roman"/>
          <w:sz w:val="28"/>
          <w:szCs w:val="28"/>
        </w:rPr>
        <w:t>14</w:t>
      </w:r>
      <w:r w:rsidR="00F81CBA" w:rsidRPr="00E90D35">
        <w:rPr>
          <w:rFonts w:ascii="Times New Roman" w:hAnsi="Times New Roman"/>
          <w:sz w:val="28"/>
          <w:szCs w:val="28"/>
        </w:rPr>
        <w:t>) приобретаются услуги по созданию</w:t>
      </w:r>
      <w:r w:rsidR="006173CC" w:rsidRPr="00E90D35">
        <w:rPr>
          <w:rFonts w:ascii="Times New Roman" w:hAnsi="Times New Roman"/>
          <w:sz w:val="28"/>
          <w:szCs w:val="28"/>
        </w:rPr>
        <w:t xml:space="preserve"> </w:t>
      </w:r>
      <w:r w:rsidR="00F81CBA" w:rsidRPr="00E90D35">
        <w:rPr>
          <w:rFonts w:ascii="Times New Roman" w:hAnsi="Times New Roman"/>
          <w:sz w:val="28"/>
          <w:szCs w:val="28"/>
        </w:rPr>
        <w:t>или информационны</w:t>
      </w:r>
      <w:r w:rsidR="006173CC" w:rsidRPr="00E90D35">
        <w:rPr>
          <w:rFonts w:ascii="Times New Roman" w:hAnsi="Times New Roman"/>
          <w:sz w:val="28"/>
          <w:szCs w:val="28"/>
        </w:rPr>
        <w:t>х сайтов в инт</w:t>
      </w:r>
      <w:r w:rsidR="006173CC" w:rsidRPr="00E90D35">
        <w:rPr>
          <w:rFonts w:ascii="Times New Roman" w:hAnsi="Times New Roman"/>
          <w:sz w:val="28"/>
          <w:szCs w:val="28"/>
        </w:rPr>
        <w:t>е</w:t>
      </w:r>
      <w:r w:rsidR="006173CC" w:rsidRPr="00E90D35">
        <w:rPr>
          <w:rFonts w:ascii="Times New Roman" w:hAnsi="Times New Roman"/>
          <w:sz w:val="28"/>
          <w:szCs w:val="28"/>
        </w:rPr>
        <w:t>ресах Заказчика</w:t>
      </w:r>
      <w:r w:rsidR="00F81CBA" w:rsidRPr="00E90D35">
        <w:rPr>
          <w:rFonts w:ascii="Times New Roman" w:hAnsi="Times New Roman"/>
          <w:sz w:val="28"/>
          <w:szCs w:val="28"/>
        </w:rPr>
        <w:t>;</w:t>
      </w:r>
    </w:p>
    <w:p w:rsidR="00F81CBA" w:rsidRPr="00DF2B6B" w:rsidRDefault="00DF2B6B" w:rsidP="00F81CBA">
      <w:pPr>
        <w:tabs>
          <w:tab w:val="left" w:pos="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15</w:t>
      </w:r>
      <w:r w:rsidR="00F81CBA" w:rsidRPr="00DF2B6B">
        <w:rPr>
          <w:rFonts w:ascii="Times New Roman" w:hAnsi="Times New Roman"/>
          <w:sz w:val="28"/>
          <w:szCs w:val="28"/>
        </w:rPr>
        <w:t xml:space="preserve">) </w:t>
      </w:r>
      <w:r w:rsidR="006173CC" w:rsidRPr="00DF2B6B">
        <w:rPr>
          <w:rFonts w:ascii="Times New Roman" w:hAnsi="Times New Roman"/>
          <w:sz w:val="28"/>
          <w:szCs w:val="28"/>
        </w:rPr>
        <w:t>З</w:t>
      </w:r>
      <w:r w:rsidR="00F81CBA" w:rsidRPr="00DF2B6B">
        <w:rPr>
          <w:rFonts w:ascii="Times New Roman" w:hAnsi="Times New Roman"/>
          <w:sz w:val="28"/>
          <w:szCs w:val="28"/>
        </w:rPr>
        <w:t>аказчик, ранее закупив продукцию у какого-либо поставщика (подря</w:t>
      </w:r>
      <w:r w:rsidR="00F81CBA" w:rsidRPr="00DF2B6B">
        <w:rPr>
          <w:rFonts w:ascii="Times New Roman" w:hAnsi="Times New Roman"/>
          <w:sz w:val="28"/>
          <w:szCs w:val="28"/>
        </w:rPr>
        <w:t>д</w:t>
      </w:r>
      <w:r w:rsidR="00F81CBA" w:rsidRPr="00DF2B6B">
        <w:rPr>
          <w:rFonts w:ascii="Times New Roman" w:hAnsi="Times New Roman"/>
          <w:sz w:val="28"/>
          <w:szCs w:val="28"/>
        </w:rPr>
        <w:t>чика, исполнителя), определяет, что дополнительные закупки должны быть прои</w:t>
      </w:r>
      <w:r w:rsidR="00F81CBA" w:rsidRPr="00DF2B6B">
        <w:rPr>
          <w:rFonts w:ascii="Times New Roman" w:hAnsi="Times New Roman"/>
          <w:sz w:val="28"/>
          <w:szCs w:val="28"/>
        </w:rPr>
        <w:t>з</w:t>
      </w:r>
      <w:r w:rsidR="00F81CBA" w:rsidRPr="00DF2B6B">
        <w:rPr>
          <w:rFonts w:ascii="Times New Roman" w:hAnsi="Times New Roman"/>
          <w:sz w:val="28"/>
          <w:szCs w:val="28"/>
        </w:rPr>
        <w:t>ведены у того же поставщика (подрядчика, исполнителя) по соображениям станда</w:t>
      </w:r>
      <w:r w:rsidR="00F81CBA" w:rsidRPr="00DF2B6B">
        <w:rPr>
          <w:rFonts w:ascii="Times New Roman" w:hAnsi="Times New Roman"/>
          <w:sz w:val="28"/>
          <w:szCs w:val="28"/>
        </w:rPr>
        <w:t>р</w:t>
      </w:r>
      <w:r w:rsidR="00F81CBA" w:rsidRPr="00DF2B6B">
        <w:rPr>
          <w:rFonts w:ascii="Times New Roman" w:hAnsi="Times New Roman"/>
          <w:sz w:val="28"/>
          <w:szCs w:val="28"/>
        </w:rPr>
        <w:lastRenderedPageBreak/>
        <w:t>тизации или ввиду необходимости обеспечения совместимости с имеющимися тов</w:t>
      </w:r>
      <w:r w:rsidR="00F81CBA" w:rsidRPr="00DF2B6B">
        <w:rPr>
          <w:rFonts w:ascii="Times New Roman" w:hAnsi="Times New Roman"/>
          <w:sz w:val="28"/>
          <w:szCs w:val="28"/>
        </w:rPr>
        <w:t>а</w:t>
      </w:r>
      <w:r w:rsidR="00F81CBA" w:rsidRPr="00DF2B6B">
        <w:rPr>
          <w:rFonts w:ascii="Times New Roman" w:hAnsi="Times New Roman"/>
          <w:sz w:val="28"/>
          <w:szCs w:val="28"/>
        </w:rPr>
        <w:t>рами, оборудованием, технологией или услугами, учитывая эффективность перв</w:t>
      </w:r>
      <w:r w:rsidR="00F81CBA" w:rsidRPr="00DF2B6B">
        <w:rPr>
          <w:rFonts w:ascii="Times New Roman" w:hAnsi="Times New Roman"/>
          <w:sz w:val="28"/>
          <w:szCs w:val="28"/>
        </w:rPr>
        <w:t>о</w:t>
      </w:r>
      <w:r w:rsidR="00F81CBA" w:rsidRPr="00DF2B6B">
        <w:rPr>
          <w:rFonts w:ascii="Times New Roman" w:hAnsi="Times New Roman"/>
          <w:sz w:val="28"/>
          <w:szCs w:val="28"/>
        </w:rPr>
        <w:t>начальных закупок с точки зрения удовлетворения потребностей Заказчика, огран</w:t>
      </w:r>
      <w:r w:rsidR="00F81CBA" w:rsidRPr="00DF2B6B">
        <w:rPr>
          <w:rFonts w:ascii="Times New Roman" w:hAnsi="Times New Roman"/>
          <w:sz w:val="28"/>
          <w:szCs w:val="28"/>
        </w:rPr>
        <w:t>и</w:t>
      </w:r>
      <w:r w:rsidR="00F81CBA" w:rsidRPr="00DF2B6B">
        <w:rPr>
          <w:rFonts w:ascii="Times New Roman" w:hAnsi="Times New Roman"/>
          <w:sz w:val="28"/>
          <w:szCs w:val="28"/>
        </w:rPr>
        <w:t>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F81CBA" w:rsidRDefault="00DF2B6B" w:rsidP="00F81CB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16</w:t>
      </w:r>
      <w:r w:rsidR="00F81CBA" w:rsidRPr="00DF2B6B">
        <w:rPr>
          <w:rFonts w:ascii="Times New Roman" w:hAnsi="Times New Roman" w:cs="Times New Roman"/>
          <w:sz w:val="28"/>
          <w:szCs w:val="28"/>
        </w:rPr>
        <w:t>)</w:t>
      </w:r>
      <w:r>
        <w:rPr>
          <w:rFonts w:ascii="Times New Roman" w:hAnsi="Times New Roman" w:cs="Times New Roman"/>
          <w:sz w:val="28"/>
          <w:szCs w:val="28"/>
        </w:rPr>
        <w:t xml:space="preserve"> </w:t>
      </w:r>
      <w:r w:rsidR="00F81CBA" w:rsidRPr="00DF2B6B">
        <w:rPr>
          <w:rFonts w:ascii="Times New Roman" w:hAnsi="Times New Roman" w:cs="Times New Roman"/>
          <w:sz w:val="28"/>
          <w:szCs w:val="28"/>
        </w:rPr>
        <w:t>предыдущий договор в связи с неисполнением или ненадлежащим испо</w:t>
      </w:r>
      <w:r w:rsidR="00F81CBA" w:rsidRPr="00DF2B6B">
        <w:rPr>
          <w:rFonts w:ascii="Times New Roman" w:hAnsi="Times New Roman" w:cs="Times New Roman"/>
          <w:sz w:val="28"/>
          <w:szCs w:val="28"/>
        </w:rPr>
        <w:t>л</w:t>
      </w:r>
      <w:r w:rsidR="00F81CBA" w:rsidRPr="00DF2B6B">
        <w:rPr>
          <w:rFonts w:ascii="Times New Roman" w:hAnsi="Times New Roman" w:cs="Times New Roman"/>
          <w:sz w:val="28"/>
          <w:szCs w:val="28"/>
        </w:rPr>
        <w:t>нением поставщиком (подрядчиком, исполнителем) своих обязательств по такому договору расторгнут по решению суда. При этом, если до расторжения договора п</w:t>
      </w:r>
      <w:r w:rsidR="00F81CBA" w:rsidRPr="00DF2B6B">
        <w:rPr>
          <w:rFonts w:ascii="Times New Roman" w:hAnsi="Times New Roman" w:cs="Times New Roman"/>
          <w:sz w:val="28"/>
          <w:szCs w:val="28"/>
        </w:rPr>
        <w:t>о</w:t>
      </w:r>
      <w:r w:rsidR="00F81CBA" w:rsidRPr="00DF2B6B">
        <w:rPr>
          <w:rFonts w:ascii="Times New Roman" w:hAnsi="Times New Roman" w:cs="Times New Roman"/>
          <w:sz w:val="28"/>
          <w:szCs w:val="28"/>
        </w:rPr>
        <w:t>ставщиком (подрядчиком, исполнителем) частично исполнены обязательства по т</w:t>
      </w:r>
      <w:r w:rsidR="00F81CBA" w:rsidRPr="00DF2B6B">
        <w:rPr>
          <w:rFonts w:ascii="Times New Roman" w:hAnsi="Times New Roman" w:cs="Times New Roman"/>
          <w:sz w:val="28"/>
          <w:szCs w:val="28"/>
        </w:rPr>
        <w:t>а</w:t>
      </w:r>
      <w:r w:rsidR="00F81CBA" w:rsidRPr="00DF2B6B">
        <w:rPr>
          <w:rFonts w:ascii="Times New Roman" w:hAnsi="Times New Roman" w:cs="Times New Roman"/>
          <w:sz w:val="28"/>
          <w:szCs w:val="28"/>
        </w:rPr>
        <w:t>кому договору, то при заключении нового договора количество поставляемого тов</w:t>
      </w:r>
      <w:r w:rsidR="00F81CBA" w:rsidRPr="00DF2B6B">
        <w:rPr>
          <w:rFonts w:ascii="Times New Roman" w:hAnsi="Times New Roman" w:cs="Times New Roman"/>
          <w:sz w:val="28"/>
          <w:szCs w:val="28"/>
        </w:rPr>
        <w:t>а</w:t>
      </w:r>
      <w:r w:rsidR="00F81CBA" w:rsidRPr="00DF2B6B">
        <w:rPr>
          <w:rFonts w:ascii="Times New Roman" w:hAnsi="Times New Roman" w:cs="Times New Roman"/>
          <w:sz w:val="28"/>
          <w:szCs w:val="28"/>
        </w:rPr>
        <w:t>ра, объем выполняемых работ, оказываемых услуг должны быть уменьшены с уч</w:t>
      </w:r>
      <w:r w:rsidR="00F81CBA" w:rsidRPr="00DF2B6B">
        <w:rPr>
          <w:rFonts w:ascii="Times New Roman" w:hAnsi="Times New Roman" w:cs="Times New Roman"/>
          <w:sz w:val="28"/>
          <w:szCs w:val="28"/>
        </w:rPr>
        <w:t>е</w:t>
      </w:r>
      <w:r w:rsidR="00F81CBA" w:rsidRPr="00DF2B6B">
        <w:rPr>
          <w:rFonts w:ascii="Times New Roman" w:hAnsi="Times New Roman" w:cs="Times New Roman"/>
          <w:sz w:val="28"/>
          <w:szCs w:val="28"/>
        </w:rPr>
        <w:t>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w:t>
      </w:r>
      <w:r w:rsidR="00E54FD8">
        <w:rPr>
          <w:rFonts w:ascii="Times New Roman" w:hAnsi="Times New Roman" w:cs="Times New Roman"/>
          <w:sz w:val="28"/>
          <w:szCs w:val="28"/>
        </w:rPr>
        <w:t>ных услуг,</w:t>
      </w:r>
    </w:p>
    <w:p w:rsidR="00DE5731" w:rsidRPr="00DE5731" w:rsidRDefault="00FC0980" w:rsidP="00DE5731">
      <w:pPr>
        <w:pStyle w:val="af6"/>
        <w:shd w:val="clear" w:color="auto" w:fill="FFFFFF"/>
        <w:spacing w:before="0" w:beforeAutospacing="0" w:after="0" w:afterAutospacing="0"/>
        <w:ind w:firstLine="708"/>
        <w:jc w:val="both"/>
      </w:pPr>
      <w:r>
        <w:rPr>
          <w:color w:val="000000"/>
          <w:sz w:val="28"/>
          <w:szCs w:val="28"/>
        </w:rPr>
        <w:t>17</w:t>
      </w:r>
      <w:r w:rsidR="00BE6D66" w:rsidRPr="00DE5731">
        <w:rPr>
          <w:color w:val="000000"/>
          <w:sz w:val="28"/>
          <w:szCs w:val="28"/>
        </w:rPr>
        <w:t>)</w:t>
      </w:r>
      <w:r w:rsidR="00DE5731">
        <w:rPr>
          <w:b/>
          <w:color w:val="FF0000"/>
        </w:rPr>
        <w:t xml:space="preserve"> </w:t>
      </w:r>
      <w:r w:rsidR="00DE5731" w:rsidRPr="00DE5731">
        <w:rPr>
          <w:b/>
          <w:color w:val="FF0000"/>
        </w:rPr>
        <w:t xml:space="preserve"> </w:t>
      </w:r>
      <w:r w:rsidR="00DE5731" w:rsidRPr="00DE5731">
        <w:rPr>
          <w:sz w:val="28"/>
          <w:szCs w:val="28"/>
        </w:rPr>
        <w:t>услугами по размещению в печатных и электронных средствах массовой информации (СМИ) объявлений о проведении закупочных процедур</w:t>
      </w:r>
      <w:r w:rsidR="00DE5731" w:rsidRPr="00DE5731">
        <w:t>.</w:t>
      </w:r>
    </w:p>
    <w:p w:rsidR="00BE6D66" w:rsidRPr="00DE5731" w:rsidRDefault="00BE6D66" w:rsidP="004A3004">
      <w:pPr>
        <w:pStyle w:val="af6"/>
        <w:shd w:val="clear" w:color="auto" w:fill="FFFFFF"/>
        <w:spacing w:before="0" w:beforeAutospacing="0" w:after="0" w:afterAutospacing="0" w:line="315" w:lineRule="atLeast"/>
        <w:ind w:firstLine="708"/>
        <w:jc w:val="both"/>
        <w:rPr>
          <w:sz w:val="28"/>
          <w:szCs w:val="28"/>
        </w:rPr>
      </w:pPr>
    </w:p>
    <w:p w:rsidR="00F81CBA" w:rsidRPr="00DF2B6B" w:rsidRDefault="006173CC" w:rsidP="00F90315">
      <w:pPr>
        <w:spacing w:after="0" w:line="240" w:lineRule="auto"/>
        <w:ind w:right="-1" w:firstLine="840"/>
        <w:jc w:val="both"/>
        <w:rPr>
          <w:rFonts w:ascii="Times New Roman" w:hAnsi="Times New Roman"/>
          <w:sz w:val="28"/>
          <w:szCs w:val="28"/>
        </w:rPr>
      </w:pPr>
      <w:r w:rsidRPr="00DF2B6B">
        <w:rPr>
          <w:rFonts w:ascii="Times New Roman" w:hAnsi="Times New Roman"/>
          <w:sz w:val="28"/>
          <w:szCs w:val="28"/>
        </w:rPr>
        <w:t>4.</w:t>
      </w:r>
      <w:r w:rsidR="00F81CBA" w:rsidRPr="00DF2B6B">
        <w:rPr>
          <w:rFonts w:ascii="Times New Roman" w:hAnsi="Times New Roman"/>
          <w:sz w:val="28"/>
          <w:szCs w:val="28"/>
        </w:rPr>
        <w:t xml:space="preserve"> Для закупки товаров, работ, услуг у единственного поставщика (подрядч</w:t>
      </w:r>
      <w:r w:rsidR="00F81CBA" w:rsidRPr="00DF2B6B">
        <w:rPr>
          <w:rFonts w:ascii="Times New Roman" w:hAnsi="Times New Roman"/>
          <w:sz w:val="28"/>
          <w:szCs w:val="28"/>
        </w:rPr>
        <w:t>и</w:t>
      </w:r>
      <w:r w:rsidR="00F81CBA" w:rsidRPr="00DF2B6B">
        <w:rPr>
          <w:rFonts w:ascii="Times New Roman" w:hAnsi="Times New Roman"/>
          <w:sz w:val="28"/>
          <w:szCs w:val="28"/>
        </w:rPr>
        <w:t>ка, исполнителя)</w:t>
      </w:r>
      <w:r w:rsidRPr="00DF2B6B">
        <w:rPr>
          <w:rFonts w:ascii="Times New Roman" w:hAnsi="Times New Roman"/>
          <w:sz w:val="28"/>
          <w:szCs w:val="28"/>
        </w:rPr>
        <w:t xml:space="preserve"> </w:t>
      </w:r>
      <w:r w:rsidR="00F90315" w:rsidRPr="00DF2B6B">
        <w:rPr>
          <w:rFonts w:ascii="Times New Roman" w:hAnsi="Times New Roman"/>
          <w:sz w:val="28"/>
          <w:szCs w:val="28"/>
        </w:rPr>
        <w:t>необходимо решение Директора Заказчика с приложением пис</w:t>
      </w:r>
      <w:r w:rsidR="00F90315" w:rsidRPr="00DF2B6B">
        <w:rPr>
          <w:rFonts w:ascii="Times New Roman" w:hAnsi="Times New Roman"/>
          <w:sz w:val="28"/>
          <w:szCs w:val="28"/>
        </w:rPr>
        <w:t>ь</w:t>
      </w:r>
      <w:r w:rsidR="00F90315" w:rsidRPr="00DF2B6B">
        <w:rPr>
          <w:rFonts w:ascii="Times New Roman" w:hAnsi="Times New Roman"/>
          <w:sz w:val="28"/>
          <w:szCs w:val="28"/>
        </w:rPr>
        <w:t>менного обоснования закупки у данного конкретного поставщика (подрядчика, и</w:t>
      </w:r>
      <w:r w:rsidR="00F90315" w:rsidRPr="00DF2B6B">
        <w:rPr>
          <w:rFonts w:ascii="Times New Roman" w:hAnsi="Times New Roman"/>
          <w:sz w:val="28"/>
          <w:szCs w:val="28"/>
        </w:rPr>
        <w:t>с</w:t>
      </w:r>
      <w:r w:rsidR="00F90315" w:rsidRPr="00DF2B6B">
        <w:rPr>
          <w:rFonts w:ascii="Times New Roman" w:hAnsi="Times New Roman"/>
          <w:sz w:val="28"/>
          <w:szCs w:val="28"/>
        </w:rPr>
        <w:t>полнителя).</w:t>
      </w:r>
    </w:p>
    <w:p w:rsidR="004A53E7" w:rsidRPr="00D54FC0" w:rsidRDefault="004A53E7" w:rsidP="004A53E7">
      <w:pPr>
        <w:spacing w:after="0" w:line="240" w:lineRule="auto"/>
        <w:ind w:firstLine="567"/>
        <w:jc w:val="both"/>
        <w:rPr>
          <w:rFonts w:ascii="Times New Roman" w:hAnsi="Times New Roman"/>
          <w:b/>
          <w:sz w:val="28"/>
          <w:szCs w:val="28"/>
        </w:rPr>
      </w:pPr>
    </w:p>
    <w:p w:rsidR="007A6AB0" w:rsidRPr="005A3459" w:rsidRDefault="007A6AB0" w:rsidP="00C4484D">
      <w:pPr>
        <w:pStyle w:val="20"/>
        <w:spacing w:before="0" w:line="240" w:lineRule="auto"/>
        <w:ind w:firstLine="709"/>
        <w:jc w:val="both"/>
        <w:rPr>
          <w:rFonts w:ascii="Times New Roman" w:hAnsi="Times New Roman"/>
        </w:rPr>
      </w:pPr>
      <w:bookmarkStart w:id="82" w:name="_Toc312049670"/>
      <w:r w:rsidRPr="005A3459">
        <w:rPr>
          <w:rFonts w:ascii="Times New Roman" w:hAnsi="Times New Roman"/>
        </w:rPr>
        <w:t>Статья 11. Общая последовательность действий при проведении конк</w:t>
      </w:r>
      <w:r w:rsidRPr="005A3459">
        <w:rPr>
          <w:rFonts w:ascii="Times New Roman" w:hAnsi="Times New Roman"/>
        </w:rPr>
        <w:t>у</w:t>
      </w:r>
      <w:r w:rsidRPr="005A3459">
        <w:rPr>
          <w:rFonts w:ascii="Times New Roman" w:hAnsi="Times New Roman"/>
        </w:rPr>
        <w:t>рентных закупочных процедур</w:t>
      </w:r>
      <w:bookmarkEnd w:id="82"/>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00E60614" w:rsidRPr="005A3459">
        <w:rPr>
          <w:rFonts w:ascii="Times New Roman" w:hAnsi="Times New Roman"/>
          <w:sz w:val="28"/>
          <w:szCs w:val="28"/>
        </w:rPr>
        <w:t xml:space="preserve"> </w:t>
      </w:r>
      <w:r w:rsidRPr="005A3459">
        <w:rPr>
          <w:rFonts w:ascii="Times New Roman" w:hAnsi="Times New Roman"/>
          <w:sz w:val="28"/>
          <w:szCs w:val="28"/>
        </w:rPr>
        <w:t>Конкурентные закупочные процедуры проводятся в следующей последов</w:t>
      </w:r>
      <w:r w:rsidRPr="005A3459">
        <w:rPr>
          <w:rFonts w:ascii="Times New Roman" w:hAnsi="Times New Roman"/>
          <w:sz w:val="28"/>
          <w:szCs w:val="28"/>
        </w:rPr>
        <w:t>а</w:t>
      </w:r>
      <w:r w:rsidRPr="005A3459">
        <w:rPr>
          <w:rFonts w:ascii="Times New Roman" w:hAnsi="Times New Roman"/>
          <w:sz w:val="28"/>
          <w:szCs w:val="28"/>
        </w:rPr>
        <w:t>тельности, если иное не предусмотрено настоящим Положением:</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00E60614" w:rsidRPr="005A3459">
        <w:rPr>
          <w:rFonts w:ascii="Times New Roman" w:hAnsi="Times New Roman"/>
          <w:sz w:val="28"/>
          <w:szCs w:val="28"/>
        </w:rPr>
        <w:t xml:space="preserve"> </w:t>
      </w:r>
      <w:r w:rsidRPr="005A3459">
        <w:rPr>
          <w:rFonts w:ascii="Times New Roman" w:hAnsi="Times New Roman"/>
          <w:sz w:val="28"/>
          <w:szCs w:val="28"/>
        </w:rPr>
        <w:t>определение основных условий, требований конкурентных закупочных пр</w:t>
      </w:r>
      <w:r w:rsidRPr="005A3459">
        <w:rPr>
          <w:rFonts w:ascii="Times New Roman" w:hAnsi="Times New Roman"/>
          <w:sz w:val="28"/>
          <w:szCs w:val="28"/>
        </w:rPr>
        <w:t>о</w:t>
      </w:r>
      <w:r w:rsidRPr="005A3459">
        <w:rPr>
          <w:rFonts w:ascii="Times New Roman" w:hAnsi="Times New Roman"/>
          <w:sz w:val="28"/>
          <w:szCs w:val="28"/>
        </w:rPr>
        <w:t>цедур;</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2)</w:t>
      </w:r>
      <w:r w:rsidR="00E60614" w:rsidRPr="005A3459">
        <w:rPr>
          <w:rFonts w:ascii="Times New Roman" w:hAnsi="Times New Roman"/>
          <w:sz w:val="28"/>
          <w:szCs w:val="28"/>
        </w:rPr>
        <w:t xml:space="preserve"> </w:t>
      </w:r>
      <w:r w:rsidRPr="005A3459">
        <w:rPr>
          <w:rFonts w:ascii="Times New Roman" w:hAnsi="Times New Roman"/>
          <w:sz w:val="28"/>
          <w:szCs w:val="28"/>
        </w:rPr>
        <w:t>разработка, согласование и утверждение технического задания и проекта д</w:t>
      </w:r>
      <w:r w:rsidRPr="005A3459">
        <w:rPr>
          <w:rFonts w:ascii="Times New Roman" w:hAnsi="Times New Roman"/>
          <w:sz w:val="28"/>
          <w:szCs w:val="28"/>
        </w:rPr>
        <w:t>о</w:t>
      </w:r>
      <w:r w:rsidRPr="005A3459">
        <w:rPr>
          <w:rFonts w:ascii="Times New Roman" w:hAnsi="Times New Roman"/>
          <w:sz w:val="28"/>
          <w:szCs w:val="28"/>
        </w:rPr>
        <w:t>говора, заключаемого по результатам конкурентной закупочной процедуры;</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3) обоснование начальной (максимальной) цены договора (цены лота), соде</w:t>
      </w:r>
      <w:r w:rsidRPr="005A3459">
        <w:rPr>
          <w:rFonts w:ascii="Times New Roman" w:hAnsi="Times New Roman"/>
          <w:sz w:val="28"/>
          <w:szCs w:val="28"/>
        </w:rPr>
        <w:t>р</w:t>
      </w:r>
      <w:r w:rsidRPr="005A3459">
        <w:rPr>
          <w:rFonts w:ascii="Times New Roman" w:hAnsi="Times New Roman"/>
          <w:sz w:val="28"/>
          <w:szCs w:val="28"/>
        </w:rPr>
        <w:t>жащее расчеты и использованные  источники информации о ценах на продукцию;</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4) издание приказа </w:t>
      </w:r>
      <w:r w:rsidR="004B2A2F">
        <w:rPr>
          <w:rFonts w:ascii="Times New Roman" w:hAnsi="Times New Roman"/>
          <w:sz w:val="28"/>
          <w:szCs w:val="28"/>
        </w:rPr>
        <w:t xml:space="preserve">ГАУ </w:t>
      </w:r>
      <w:r w:rsidRPr="005A3459">
        <w:rPr>
          <w:rFonts w:ascii="Times New Roman" w:hAnsi="Times New Roman"/>
          <w:sz w:val="28"/>
          <w:szCs w:val="28"/>
        </w:rPr>
        <w:t xml:space="preserve"> о проведении конкурентной закупоч</w:t>
      </w:r>
      <w:r w:rsidR="007B2CD8">
        <w:rPr>
          <w:rFonts w:ascii="Times New Roman" w:hAnsi="Times New Roman"/>
          <w:sz w:val="28"/>
          <w:szCs w:val="28"/>
        </w:rPr>
        <w:t>ной процедуры и создании Закупочной комиссии</w:t>
      </w:r>
      <w:r w:rsidRPr="005A3459">
        <w:rPr>
          <w:rFonts w:ascii="Times New Roman" w:hAnsi="Times New Roman"/>
          <w:sz w:val="28"/>
          <w:szCs w:val="28"/>
        </w:rPr>
        <w:t>;</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5)</w:t>
      </w:r>
      <w:r w:rsidR="00E60614" w:rsidRPr="005A3459">
        <w:rPr>
          <w:rFonts w:ascii="Times New Roman" w:hAnsi="Times New Roman"/>
          <w:sz w:val="28"/>
          <w:szCs w:val="28"/>
        </w:rPr>
        <w:t xml:space="preserve"> </w:t>
      </w:r>
      <w:r w:rsidRPr="005A3459">
        <w:rPr>
          <w:rFonts w:ascii="Times New Roman" w:hAnsi="Times New Roman"/>
          <w:sz w:val="28"/>
          <w:szCs w:val="28"/>
        </w:rPr>
        <w:t xml:space="preserve">разработка </w:t>
      </w:r>
      <w:r w:rsidR="007B2CD8">
        <w:rPr>
          <w:rFonts w:ascii="Times New Roman" w:hAnsi="Times New Roman"/>
          <w:sz w:val="28"/>
          <w:szCs w:val="28"/>
        </w:rPr>
        <w:t>извещения</w:t>
      </w:r>
      <w:r w:rsidRPr="005A3459">
        <w:rPr>
          <w:rFonts w:ascii="Times New Roman" w:hAnsi="Times New Roman"/>
          <w:sz w:val="28"/>
          <w:szCs w:val="28"/>
        </w:rPr>
        <w:t xml:space="preserve"> и закупочной  документации, их утверждение;</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6)</w:t>
      </w:r>
      <w:r w:rsidR="00E60614" w:rsidRPr="005A3459">
        <w:rPr>
          <w:rFonts w:ascii="Times New Roman" w:hAnsi="Times New Roman"/>
          <w:sz w:val="28"/>
          <w:szCs w:val="28"/>
        </w:rPr>
        <w:t xml:space="preserve"> </w:t>
      </w:r>
      <w:r w:rsidRPr="005A3459">
        <w:rPr>
          <w:rFonts w:ascii="Times New Roman" w:hAnsi="Times New Roman"/>
          <w:sz w:val="28"/>
          <w:szCs w:val="28"/>
        </w:rPr>
        <w:t xml:space="preserve">публикация </w:t>
      </w:r>
      <w:r w:rsidR="007B2CD8">
        <w:rPr>
          <w:rFonts w:ascii="Times New Roman" w:hAnsi="Times New Roman"/>
          <w:sz w:val="28"/>
          <w:szCs w:val="28"/>
        </w:rPr>
        <w:t>извещения</w:t>
      </w:r>
      <w:r w:rsidRPr="005A3459">
        <w:rPr>
          <w:rFonts w:ascii="Times New Roman" w:hAnsi="Times New Roman"/>
          <w:sz w:val="28"/>
          <w:szCs w:val="28"/>
        </w:rPr>
        <w:t xml:space="preserve"> </w:t>
      </w:r>
      <w:r w:rsidR="007B2CD8">
        <w:rPr>
          <w:rFonts w:ascii="Times New Roman" w:hAnsi="Times New Roman"/>
          <w:sz w:val="28"/>
          <w:szCs w:val="28"/>
        </w:rPr>
        <w:t xml:space="preserve">о </w:t>
      </w:r>
      <w:r w:rsidRPr="005A3459">
        <w:rPr>
          <w:rFonts w:ascii="Times New Roman" w:hAnsi="Times New Roman"/>
          <w:sz w:val="28"/>
          <w:szCs w:val="28"/>
        </w:rPr>
        <w:t>проведени</w:t>
      </w:r>
      <w:r w:rsidR="007B2CD8">
        <w:rPr>
          <w:rFonts w:ascii="Times New Roman" w:hAnsi="Times New Roman"/>
          <w:sz w:val="28"/>
          <w:szCs w:val="28"/>
        </w:rPr>
        <w:t>и</w:t>
      </w:r>
      <w:r w:rsidRPr="005A3459">
        <w:rPr>
          <w:rFonts w:ascii="Times New Roman" w:hAnsi="Times New Roman"/>
          <w:sz w:val="28"/>
          <w:szCs w:val="28"/>
        </w:rPr>
        <w:t xml:space="preserve"> конкурентной закупочной процедуры, направление приглашения принять участие в закрытой  конкурентной закупочной процедуре заранее определенному кругу лиц;</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7)</w:t>
      </w:r>
      <w:r w:rsidR="00E60614" w:rsidRPr="005A3459">
        <w:rPr>
          <w:rFonts w:ascii="Times New Roman" w:hAnsi="Times New Roman"/>
          <w:sz w:val="28"/>
          <w:szCs w:val="28"/>
        </w:rPr>
        <w:t xml:space="preserve"> </w:t>
      </w:r>
      <w:r w:rsidRPr="005A3459">
        <w:rPr>
          <w:rFonts w:ascii="Times New Roman" w:hAnsi="Times New Roman"/>
          <w:sz w:val="28"/>
          <w:szCs w:val="28"/>
        </w:rPr>
        <w:t>предоставление закупочной документации заинтересованным лицам по их запросам, разъяснение закупочной документации или ее дополнение (при необх</w:t>
      </w:r>
      <w:r w:rsidRPr="005A3459">
        <w:rPr>
          <w:rFonts w:ascii="Times New Roman" w:hAnsi="Times New Roman"/>
          <w:sz w:val="28"/>
          <w:szCs w:val="28"/>
        </w:rPr>
        <w:t>о</w:t>
      </w:r>
      <w:r w:rsidRPr="005A3459">
        <w:rPr>
          <w:rFonts w:ascii="Times New Roman" w:hAnsi="Times New Roman"/>
          <w:sz w:val="28"/>
          <w:szCs w:val="28"/>
        </w:rPr>
        <w:t>димости);</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8)</w:t>
      </w:r>
      <w:r w:rsidR="00E60614" w:rsidRPr="005A3459">
        <w:rPr>
          <w:rFonts w:ascii="Times New Roman" w:hAnsi="Times New Roman"/>
          <w:sz w:val="28"/>
          <w:szCs w:val="28"/>
        </w:rPr>
        <w:t xml:space="preserve"> </w:t>
      </w:r>
      <w:r w:rsidRPr="005A3459">
        <w:rPr>
          <w:rFonts w:ascii="Times New Roman" w:hAnsi="Times New Roman"/>
          <w:sz w:val="28"/>
          <w:szCs w:val="28"/>
        </w:rPr>
        <w:t>проведение предварительного квалификационного отбора (при необходим</w:t>
      </w:r>
      <w:r w:rsidRPr="005A3459">
        <w:rPr>
          <w:rFonts w:ascii="Times New Roman" w:hAnsi="Times New Roman"/>
          <w:sz w:val="28"/>
          <w:szCs w:val="28"/>
        </w:rPr>
        <w:t>о</w:t>
      </w:r>
      <w:r w:rsidRPr="005A3459">
        <w:rPr>
          <w:rFonts w:ascii="Times New Roman" w:hAnsi="Times New Roman"/>
          <w:sz w:val="28"/>
          <w:szCs w:val="28"/>
        </w:rPr>
        <w:t>сти);</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lastRenderedPageBreak/>
        <w:t>9)</w:t>
      </w:r>
      <w:r w:rsidR="00E60614" w:rsidRPr="005A3459">
        <w:rPr>
          <w:rFonts w:ascii="Times New Roman" w:hAnsi="Times New Roman"/>
          <w:sz w:val="28"/>
          <w:szCs w:val="28"/>
        </w:rPr>
        <w:t xml:space="preserve"> </w:t>
      </w:r>
      <w:r w:rsidRPr="005A3459">
        <w:rPr>
          <w:rFonts w:ascii="Times New Roman" w:hAnsi="Times New Roman"/>
          <w:sz w:val="28"/>
          <w:szCs w:val="28"/>
        </w:rPr>
        <w:t>проведение конкурентной закупочной процедуры, в соответствии с выбра</w:t>
      </w:r>
      <w:r w:rsidRPr="005A3459">
        <w:rPr>
          <w:rFonts w:ascii="Times New Roman" w:hAnsi="Times New Roman"/>
          <w:sz w:val="28"/>
          <w:szCs w:val="28"/>
        </w:rPr>
        <w:t>н</w:t>
      </w:r>
      <w:r w:rsidRPr="005A3459">
        <w:rPr>
          <w:rFonts w:ascii="Times New Roman" w:hAnsi="Times New Roman"/>
          <w:sz w:val="28"/>
          <w:szCs w:val="28"/>
        </w:rPr>
        <w:t>ным способом;</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10)</w:t>
      </w:r>
      <w:r w:rsidR="00E60614" w:rsidRPr="005A3459">
        <w:rPr>
          <w:rFonts w:ascii="Times New Roman" w:hAnsi="Times New Roman"/>
          <w:sz w:val="28"/>
          <w:szCs w:val="28"/>
        </w:rPr>
        <w:t xml:space="preserve"> </w:t>
      </w:r>
      <w:r w:rsidRPr="005A3459">
        <w:rPr>
          <w:rFonts w:ascii="Times New Roman" w:hAnsi="Times New Roman"/>
          <w:sz w:val="28"/>
          <w:szCs w:val="28"/>
        </w:rPr>
        <w:t>определение Победителя;</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11) проверка обеспечения исполнения договора;</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12)</w:t>
      </w:r>
      <w:r w:rsidR="00E60614" w:rsidRPr="005A3459">
        <w:rPr>
          <w:rFonts w:ascii="Times New Roman" w:hAnsi="Times New Roman"/>
          <w:sz w:val="28"/>
          <w:szCs w:val="28"/>
        </w:rPr>
        <w:t xml:space="preserve"> </w:t>
      </w:r>
      <w:r w:rsidRPr="005A3459">
        <w:rPr>
          <w:rFonts w:ascii="Times New Roman" w:hAnsi="Times New Roman"/>
          <w:sz w:val="28"/>
          <w:szCs w:val="28"/>
        </w:rPr>
        <w:t>подписание договора.</w:t>
      </w:r>
    </w:p>
    <w:p w:rsidR="007A6AB0" w:rsidRPr="005A3459" w:rsidRDefault="007A6AB0" w:rsidP="004A53E7">
      <w:pPr>
        <w:tabs>
          <w:tab w:val="left" w:pos="851"/>
        </w:tabs>
        <w:spacing w:after="0" w:line="240" w:lineRule="auto"/>
        <w:ind w:firstLine="567"/>
        <w:jc w:val="both"/>
        <w:rPr>
          <w:rFonts w:ascii="Times New Roman" w:hAnsi="Times New Roman"/>
          <w:sz w:val="28"/>
          <w:szCs w:val="28"/>
        </w:rPr>
      </w:pPr>
      <w:r w:rsidRPr="005A3459">
        <w:rPr>
          <w:rFonts w:ascii="Times New Roman" w:hAnsi="Times New Roman"/>
          <w:sz w:val="28"/>
          <w:szCs w:val="28"/>
        </w:rPr>
        <w:t>2.</w:t>
      </w:r>
      <w:r w:rsidRPr="005A3459">
        <w:rPr>
          <w:rFonts w:ascii="Times New Roman" w:hAnsi="Times New Roman"/>
          <w:sz w:val="28"/>
          <w:szCs w:val="28"/>
        </w:rPr>
        <w:tab/>
        <w:t xml:space="preserve"> Подробное описание процедур различных способов закупок, а также отл</w:t>
      </w:r>
      <w:r w:rsidRPr="005A3459">
        <w:rPr>
          <w:rFonts w:ascii="Times New Roman" w:hAnsi="Times New Roman"/>
          <w:sz w:val="28"/>
          <w:szCs w:val="28"/>
        </w:rPr>
        <w:t>и</w:t>
      </w:r>
      <w:r w:rsidRPr="005A3459">
        <w:rPr>
          <w:rFonts w:ascii="Times New Roman" w:hAnsi="Times New Roman"/>
          <w:sz w:val="28"/>
          <w:szCs w:val="28"/>
        </w:rPr>
        <w:t>чия и особенности закрытых, двух- и многоэтапных процедур и описание таких процедур  как переторжка, предварительный квалификационный отбор содержатся в разделе 6 настоящего Положения.</w:t>
      </w:r>
    </w:p>
    <w:p w:rsidR="007A6AB0" w:rsidRPr="005A3459" w:rsidRDefault="007A6AB0" w:rsidP="006F5DA3">
      <w:pPr>
        <w:pStyle w:val="20"/>
        <w:spacing w:line="240" w:lineRule="auto"/>
        <w:ind w:firstLine="709"/>
        <w:jc w:val="both"/>
        <w:rPr>
          <w:rFonts w:ascii="Times New Roman" w:hAnsi="Times New Roman"/>
        </w:rPr>
      </w:pPr>
      <w:bookmarkStart w:id="83" w:name="_Toc312049671"/>
      <w:r w:rsidRPr="005A3459">
        <w:rPr>
          <w:rFonts w:ascii="Times New Roman" w:hAnsi="Times New Roman"/>
        </w:rPr>
        <w:t>Статья 12. Общая последовательность действий при неконкурентных способах закупки</w:t>
      </w:r>
      <w:bookmarkEnd w:id="83"/>
    </w:p>
    <w:p w:rsidR="00152BFC" w:rsidRPr="00C55439" w:rsidRDefault="007A6AB0" w:rsidP="00C55439">
      <w:pPr>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00152BFC">
        <w:rPr>
          <w:rFonts w:ascii="Times New Roman" w:hAnsi="Times New Roman"/>
          <w:sz w:val="28"/>
          <w:szCs w:val="28"/>
        </w:rPr>
        <w:t xml:space="preserve">Общий порядок </w:t>
      </w:r>
      <w:r w:rsidRPr="005A3459">
        <w:rPr>
          <w:rFonts w:ascii="Times New Roman" w:hAnsi="Times New Roman"/>
          <w:sz w:val="28"/>
          <w:szCs w:val="28"/>
        </w:rPr>
        <w:t xml:space="preserve"> </w:t>
      </w:r>
      <w:r w:rsidR="00152BFC">
        <w:rPr>
          <w:rFonts w:ascii="Times New Roman" w:hAnsi="Times New Roman"/>
          <w:sz w:val="28"/>
          <w:szCs w:val="28"/>
        </w:rPr>
        <w:t>действий, предпринимаемых</w:t>
      </w:r>
      <w:r w:rsidRPr="005A3459">
        <w:rPr>
          <w:rFonts w:ascii="Times New Roman" w:hAnsi="Times New Roman"/>
          <w:sz w:val="28"/>
          <w:szCs w:val="28"/>
        </w:rPr>
        <w:t xml:space="preserve"> при неконкурентных способах закупки, определяются Заказчиком самостоятельно, </w:t>
      </w:r>
      <w:r w:rsidRPr="00E90D35">
        <w:rPr>
          <w:rFonts w:ascii="Times New Roman" w:hAnsi="Times New Roman"/>
          <w:sz w:val="28"/>
          <w:szCs w:val="28"/>
        </w:rPr>
        <w:t xml:space="preserve">в </w:t>
      </w:r>
      <w:r w:rsidR="00B67CFA" w:rsidRPr="00E90D35">
        <w:rPr>
          <w:rFonts w:ascii="Times New Roman" w:hAnsi="Times New Roman"/>
          <w:sz w:val="28"/>
          <w:szCs w:val="28"/>
        </w:rPr>
        <w:t xml:space="preserve"> соответствии с действующим законодательством РФ</w:t>
      </w:r>
      <w:r w:rsidR="00B67CFA" w:rsidRPr="00B67CFA">
        <w:rPr>
          <w:rFonts w:ascii="Times New Roman" w:hAnsi="Times New Roman"/>
          <w:b/>
          <w:sz w:val="28"/>
          <w:szCs w:val="28"/>
        </w:rPr>
        <w:t xml:space="preserve"> </w:t>
      </w:r>
      <w:r w:rsidR="00B67CFA">
        <w:rPr>
          <w:rFonts w:ascii="Times New Roman" w:hAnsi="Times New Roman"/>
          <w:sz w:val="28"/>
          <w:szCs w:val="28"/>
        </w:rPr>
        <w:t xml:space="preserve">и в  </w:t>
      </w:r>
      <w:r w:rsidRPr="005A3459">
        <w:rPr>
          <w:rFonts w:ascii="Times New Roman" w:hAnsi="Times New Roman"/>
          <w:sz w:val="28"/>
          <w:szCs w:val="28"/>
        </w:rPr>
        <w:t>зависимости от условий, требующих такой закупки и п</w:t>
      </w:r>
      <w:r w:rsidRPr="005A3459">
        <w:rPr>
          <w:rFonts w:ascii="Times New Roman" w:hAnsi="Times New Roman"/>
          <w:sz w:val="28"/>
          <w:szCs w:val="28"/>
        </w:rPr>
        <w:t>о</w:t>
      </w:r>
      <w:r w:rsidRPr="005A3459">
        <w:rPr>
          <w:rFonts w:ascii="Times New Roman" w:hAnsi="Times New Roman"/>
          <w:sz w:val="28"/>
          <w:szCs w:val="28"/>
        </w:rPr>
        <w:t xml:space="preserve">рядком ведения договорно-правовой работы в </w:t>
      </w:r>
      <w:r w:rsidR="004B2A2F">
        <w:rPr>
          <w:rFonts w:ascii="Times New Roman" w:hAnsi="Times New Roman"/>
          <w:sz w:val="28"/>
          <w:szCs w:val="28"/>
        </w:rPr>
        <w:t xml:space="preserve">ГАУ </w:t>
      </w:r>
      <w:r w:rsidRPr="005A3459">
        <w:rPr>
          <w:rFonts w:ascii="Times New Roman" w:hAnsi="Times New Roman"/>
          <w:sz w:val="28"/>
          <w:szCs w:val="28"/>
        </w:rPr>
        <w:t>.</w:t>
      </w:r>
    </w:p>
    <w:p w:rsidR="007A6AB0" w:rsidRPr="005A3459" w:rsidRDefault="007A6AB0" w:rsidP="006F5DA3">
      <w:pPr>
        <w:pStyle w:val="20"/>
        <w:spacing w:line="240" w:lineRule="auto"/>
        <w:ind w:firstLine="709"/>
        <w:rPr>
          <w:rFonts w:ascii="Times New Roman" w:hAnsi="Times New Roman"/>
        </w:rPr>
      </w:pPr>
      <w:bookmarkStart w:id="84" w:name="_Toc312049672"/>
      <w:r w:rsidRPr="005A3459">
        <w:rPr>
          <w:rFonts w:ascii="Times New Roman" w:hAnsi="Times New Roman"/>
        </w:rPr>
        <w:t>Статья 13. Привлечение специализированной организации</w:t>
      </w:r>
      <w:bookmarkEnd w:id="84"/>
      <w:r w:rsidRPr="005A3459">
        <w:rPr>
          <w:rFonts w:ascii="Times New Roman" w:hAnsi="Times New Roman"/>
        </w:rPr>
        <w:t xml:space="preserve">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1. Заказчик вправе осуществить передачу отдельных функций по организации и проведению конкурентных закупочных процедур специализированной организации путем заключения договора о передаче соответствующих функций и полномочий.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2. Выбор специализированной организации осуществляется Заказчиком в соо</w:t>
      </w:r>
      <w:r w:rsidRPr="005A3459">
        <w:rPr>
          <w:rFonts w:ascii="Times New Roman" w:hAnsi="Times New Roman"/>
          <w:sz w:val="28"/>
          <w:szCs w:val="28"/>
        </w:rPr>
        <w:t>т</w:t>
      </w:r>
      <w:r w:rsidRPr="005A3459">
        <w:rPr>
          <w:rFonts w:ascii="Times New Roman" w:hAnsi="Times New Roman"/>
          <w:sz w:val="28"/>
          <w:szCs w:val="28"/>
        </w:rPr>
        <w:t xml:space="preserve">ветствии с настоящим Положением.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3. Специализированная организация осуществляет переданные функции и по</w:t>
      </w:r>
      <w:r w:rsidRPr="005A3459">
        <w:rPr>
          <w:rFonts w:ascii="Times New Roman" w:hAnsi="Times New Roman"/>
          <w:sz w:val="28"/>
          <w:szCs w:val="28"/>
        </w:rPr>
        <w:t>л</w:t>
      </w:r>
      <w:r w:rsidRPr="005A3459">
        <w:rPr>
          <w:rFonts w:ascii="Times New Roman" w:hAnsi="Times New Roman"/>
          <w:sz w:val="28"/>
          <w:szCs w:val="28"/>
        </w:rPr>
        <w:t>номочия от имени Заказчика. Права, обязанности и ответственность специализир</w:t>
      </w:r>
      <w:r w:rsidRPr="005A3459">
        <w:rPr>
          <w:rFonts w:ascii="Times New Roman" w:hAnsi="Times New Roman"/>
          <w:sz w:val="28"/>
          <w:szCs w:val="28"/>
        </w:rPr>
        <w:t>о</w:t>
      </w:r>
      <w:r w:rsidRPr="005A3459">
        <w:rPr>
          <w:rFonts w:ascii="Times New Roman" w:hAnsi="Times New Roman"/>
          <w:sz w:val="28"/>
          <w:szCs w:val="28"/>
        </w:rPr>
        <w:t xml:space="preserve">ванной организации определяются договором, заключаемым между Заказчиком и специализированной организацией.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4. Заказчик не вправе передавать специализированной организации следующие функции и полномочия:</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планирование закупок;</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создание Закупочной комиссии;</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определение начальной (максимальной) цены договора;</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определение предмета и существенных условий договора;</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утверждение проекта договора и закупочной документации;</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определение условий закупочной процедуры и их изменение;</w:t>
      </w:r>
    </w:p>
    <w:p w:rsidR="007A6AB0" w:rsidRPr="005A3459" w:rsidRDefault="007A6AB0" w:rsidP="00F36451">
      <w:pPr>
        <w:numPr>
          <w:ilvl w:val="0"/>
          <w:numId w:val="1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подписание договора.</w:t>
      </w:r>
    </w:p>
    <w:p w:rsidR="007A6AB0" w:rsidRPr="005A3459" w:rsidRDefault="007A6AB0" w:rsidP="006F5DA3">
      <w:pPr>
        <w:pStyle w:val="20"/>
        <w:spacing w:line="240" w:lineRule="auto"/>
        <w:ind w:firstLine="709"/>
        <w:rPr>
          <w:rFonts w:ascii="Times New Roman" w:hAnsi="Times New Roman"/>
        </w:rPr>
      </w:pPr>
      <w:bookmarkStart w:id="85" w:name="_Toc312049673"/>
      <w:r w:rsidRPr="005A3459">
        <w:rPr>
          <w:rFonts w:ascii="Times New Roman" w:hAnsi="Times New Roman"/>
        </w:rPr>
        <w:t>Статья 14. Требования к участникам закупочных процедур</w:t>
      </w:r>
      <w:bookmarkEnd w:id="85"/>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1. Заказчик устанавливает в закупочной документации следующие обязател</w:t>
      </w:r>
      <w:r w:rsidRPr="005A3459">
        <w:rPr>
          <w:rFonts w:ascii="Times New Roman" w:hAnsi="Times New Roman"/>
          <w:sz w:val="28"/>
          <w:szCs w:val="28"/>
        </w:rPr>
        <w:t>ь</w:t>
      </w:r>
      <w:r w:rsidRPr="005A3459">
        <w:rPr>
          <w:rFonts w:ascii="Times New Roman" w:hAnsi="Times New Roman"/>
          <w:sz w:val="28"/>
          <w:szCs w:val="28"/>
        </w:rPr>
        <w:t>ные требования к участникам закупочных процедур:</w:t>
      </w:r>
    </w:p>
    <w:p w:rsidR="007A6AB0" w:rsidRPr="005A3459" w:rsidRDefault="007A6AB0" w:rsidP="00FA591F">
      <w:pPr>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00FA591F">
        <w:rPr>
          <w:rFonts w:ascii="Times New Roman" w:hAnsi="Times New Roman"/>
          <w:sz w:val="28"/>
          <w:szCs w:val="28"/>
        </w:rPr>
        <w:t>)</w:t>
      </w:r>
      <w:r w:rsidRPr="005A3459">
        <w:rPr>
          <w:rFonts w:ascii="Times New Roman" w:hAnsi="Times New Roman"/>
          <w:sz w:val="28"/>
          <w:szCs w:val="28"/>
        </w:rPr>
        <w:t xml:space="preserve"> </w:t>
      </w:r>
      <w:r w:rsidR="00FA591F">
        <w:rPr>
          <w:rFonts w:ascii="Times New Roman" w:hAnsi="Times New Roman"/>
          <w:sz w:val="28"/>
          <w:szCs w:val="28"/>
        </w:rPr>
        <w:t>с</w:t>
      </w:r>
      <w:r w:rsidRPr="005A3459">
        <w:rPr>
          <w:rFonts w:ascii="Times New Roman" w:hAnsi="Times New Roman"/>
          <w:sz w:val="28"/>
          <w:szCs w:val="28"/>
        </w:rPr>
        <w:t>оответствие участников закупочных процедур требованиям, устанавлива</w:t>
      </w:r>
      <w:r w:rsidRPr="005A3459">
        <w:rPr>
          <w:rFonts w:ascii="Times New Roman" w:hAnsi="Times New Roman"/>
          <w:sz w:val="28"/>
          <w:szCs w:val="28"/>
        </w:rPr>
        <w:t>е</w:t>
      </w:r>
      <w:r w:rsidRPr="005A3459">
        <w:rPr>
          <w:rFonts w:ascii="Times New Roman" w:hAnsi="Times New Roman"/>
          <w:sz w:val="28"/>
          <w:szCs w:val="28"/>
        </w:rPr>
        <w:t>мым в соответствии с законодательством Российской Федерации к лицам, ос</w:t>
      </w:r>
      <w:r w:rsidRPr="005A3459">
        <w:rPr>
          <w:rFonts w:ascii="Times New Roman" w:hAnsi="Times New Roman"/>
          <w:sz w:val="28"/>
          <w:szCs w:val="28"/>
        </w:rPr>
        <w:t>у</w:t>
      </w:r>
      <w:r w:rsidRPr="005A3459">
        <w:rPr>
          <w:rFonts w:ascii="Times New Roman" w:hAnsi="Times New Roman"/>
          <w:sz w:val="28"/>
          <w:szCs w:val="28"/>
        </w:rPr>
        <w:t>ществляющим поставку продукции,</w:t>
      </w:r>
      <w:r w:rsidR="00FA591F">
        <w:rPr>
          <w:rFonts w:ascii="Times New Roman" w:hAnsi="Times New Roman"/>
          <w:sz w:val="28"/>
          <w:szCs w:val="28"/>
        </w:rPr>
        <w:t xml:space="preserve">  являющейся предметом закупки:</w:t>
      </w:r>
      <w:r w:rsidR="00CF17FF">
        <w:rPr>
          <w:rFonts w:ascii="Times New Roman" w:hAnsi="Times New Roman"/>
          <w:sz w:val="28"/>
          <w:szCs w:val="28"/>
        </w:rPr>
        <w:t xml:space="preserve"> </w:t>
      </w:r>
      <w:r w:rsidR="00FA591F">
        <w:rPr>
          <w:rFonts w:ascii="Times New Roman" w:hAnsi="Times New Roman"/>
          <w:sz w:val="28"/>
          <w:szCs w:val="28"/>
        </w:rPr>
        <w:t>н</w:t>
      </w:r>
      <w:r w:rsidRPr="005A3459">
        <w:rPr>
          <w:rFonts w:ascii="Times New Roman" w:hAnsi="Times New Roman"/>
          <w:sz w:val="28"/>
          <w:szCs w:val="28"/>
        </w:rPr>
        <w:t>аличие н</w:t>
      </w:r>
      <w:r w:rsidRPr="005A3459">
        <w:rPr>
          <w:rFonts w:ascii="Times New Roman" w:hAnsi="Times New Roman"/>
          <w:sz w:val="28"/>
          <w:szCs w:val="28"/>
        </w:rPr>
        <w:t>е</w:t>
      </w:r>
      <w:r w:rsidRPr="005A3459">
        <w:rPr>
          <w:rFonts w:ascii="Times New Roman" w:hAnsi="Times New Roman"/>
          <w:sz w:val="28"/>
          <w:szCs w:val="28"/>
        </w:rPr>
        <w:t>обходимых лицензий, свидетельств, сертификатов  в соответствии с действующим законодательством Российской Федера</w:t>
      </w:r>
      <w:r w:rsidR="00FA591F">
        <w:rPr>
          <w:rFonts w:ascii="Times New Roman" w:hAnsi="Times New Roman"/>
          <w:sz w:val="28"/>
          <w:szCs w:val="28"/>
        </w:rPr>
        <w:t>ции;</w:t>
      </w:r>
    </w:p>
    <w:p w:rsidR="007A6AB0" w:rsidRPr="005A3459" w:rsidRDefault="00FA591F" w:rsidP="004A53E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7A6AB0" w:rsidRPr="005A3459">
        <w:rPr>
          <w:rFonts w:ascii="Times New Roman" w:hAnsi="Times New Roman"/>
          <w:sz w:val="28"/>
          <w:szCs w:val="28"/>
        </w:rPr>
        <w:t xml:space="preserve"> </w:t>
      </w:r>
      <w:r>
        <w:rPr>
          <w:rFonts w:ascii="Times New Roman" w:hAnsi="Times New Roman"/>
          <w:sz w:val="28"/>
          <w:szCs w:val="28"/>
        </w:rPr>
        <w:t>у</w:t>
      </w:r>
      <w:r w:rsidR="007A6AB0" w:rsidRPr="005A3459">
        <w:rPr>
          <w:rFonts w:ascii="Times New Roman" w:hAnsi="Times New Roman"/>
          <w:sz w:val="28"/>
          <w:szCs w:val="28"/>
        </w:rPr>
        <w:t>частники закупочных процедур не должны находится в процессе провед</w:t>
      </w:r>
      <w:r w:rsidR="007A6AB0" w:rsidRPr="005A3459">
        <w:rPr>
          <w:rFonts w:ascii="Times New Roman" w:hAnsi="Times New Roman"/>
          <w:sz w:val="28"/>
          <w:szCs w:val="28"/>
        </w:rPr>
        <w:t>е</w:t>
      </w:r>
      <w:r w:rsidR="007A6AB0" w:rsidRPr="005A3459">
        <w:rPr>
          <w:rFonts w:ascii="Times New Roman" w:hAnsi="Times New Roman"/>
          <w:sz w:val="28"/>
          <w:szCs w:val="28"/>
        </w:rPr>
        <w:t>ния ликвидации (для юридического лица) или быть признанным  по решению а</w:t>
      </w:r>
      <w:r w:rsidR="007A6AB0" w:rsidRPr="005A3459">
        <w:rPr>
          <w:rFonts w:ascii="Times New Roman" w:hAnsi="Times New Roman"/>
          <w:sz w:val="28"/>
          <w:szCs w:val="28"/>
        </w:rPr>
        <w:t>р</w:t>
      </w:r>
      <w:r w:rsidR="007A6AB0" w:rsidRPr="005A3459">
        <w:rPr>
          <w:rFonts w:ascii="Times New Roman" w:hAnsi="Times New Roman"/>
          <w:sz w:val="28"/>
          <w:szCs w:val="28"/>
        </w:rPr>
        <w:t>битражного суда несостоятельным (банкро</w:t>
      </w:r>
      <w:r>
        <w:rPr>
          <w:rFonts w:ascii="Times New Roman" w:hAnsi="Times New Roman"/>
          <w:sz w:val="28"/>
          <w:szCs w:val="28"/>
        </w:rPr>
        <w:t>том);</w:t>
      </w:r>
    </w:p>
    <w:p w:rsidR="007A6AB0" w:rsidRPr="005A3459" w:rsidRDefault="00FA591F" w:rsidP="004A53E7">
      <w:pPr>
        <w:spacing w:after="0" w:line="240" w:lineRule="auto"/>
        <w:ind w:firstLine="567"/>
        <w:jc w:val="both"/>
        <w:rPr>
          <w:rFonts w:ascii="Times New Roman" w:hAnsi="Times New Roman"/>
          <w:sz w:val="28"/>
          <w:szCs w:val="28"/>
        </w:rPr>
      </w:pPr>
      <w:r>
        <w:rPr>
          <w:rFonts w:ascii="Times New Roman" w:hAnsi="Times New Roman"/>
          <w:sz w:val="28"/>
          <w:szCs w:val="28"/>
        </w:rPr>
        <w:t>3) у</w:t>
      </w:r>
      <w:r w:rsidR="007A6AB0" w:rsidRPr="005A3459">
        <w:rPr>
          <w:rFonts w:ascii="Times New Roman" w:hAnsi="Times New Roman"/>
          <w:sz w:val="28"/>
          <w:szCs w:val="28"/>
        </w:rPr>
        <w:t>частники закупочных процедур не должны являться лиц</w:t>
      </w:r>
      <w:r w:rsidR="007B2CD8">
        <w:rPr>
          <w:rFonts w:ascii="Times New Roman" w:hAnsi="Times New Roman"/>
          <w:sz w:val="28"/>
          <w:szCs w:val="28"/>
        </w:rPr>
        <w:t>ами</w:t>
      </w:r>
      <w:r w:rsidR="007A6AB0" w:rsidRPr="005A3459">
        <w:rPr>
          <w:rFonts w:ascii="Times New Roman" w:hAnsi="Times New Roman"/>
          <w:sz w:val="28"/>
          <w:szCs w:val="28"/>
        </w:rPr>
        <w:t>, на имущество котор</w:t>
      </w:r>
      <w:r w:rsidR="007B2CD8">
        <w:rPr>
          <w:rFonts w:ascii="Times New Roman" w:hAnsi="Times New Roman"/>
          <w:sz w:val="28"/>
          <w:szCs w:val="28"/>
        </w:rPr>
        <w:t>ых</w:t>
      </w:r>
      <w:r w:rsidR="007A6AB0" w:rsidRPr="005A3459">
        <w:rPr>
          <w:rFonts w:ascii="Times New Roman" w:hAnsi="Times New Roman"/>
          <w:sz w:val="28"/>
          <w:szCs w:val="28"/>
        </w:rPr>
        <w:t xml:space="preserve"> наложен арест по решению суда, административного органа и (или) экон</w:t>
      </w:r>
      <w:r w:rsidR="007A6AB0" w:rsidRPr="005A3459">
        <w:rPr>
          <w:rFonts w:ascii="Times New Roman" w:hAnsi="Times New Roman"/>
          <w:sz w:val="28"/>
          <w:szCs w:val="28"/>
        </w:rPr>
        <w:t>о</w:t>
      </w:r>
      <w:r w:rsidR="007A6AB0" w:rsidRPr="005A3459">
        <w:rPr>
          <w:rFonts w:ascii="Times New Roman" w:hAnsi="Times New Roman"/>
          <w:sz w:val="28"/>
          <w:szCs w:val="28"/>
        </w:rPr>
        <w:t>мическая деятельность котор</w:t>
      </w:r>
      <w:r w:rsidR="007B2CD8">
        <w:rPr>
          <w:rFonts w:ascii="Times New Roman" w:hAnsi="Times New Roman"/>
          <w:sz w:val="28"/>
          <w:szCs w:val="28"/>
        </w:rPr>
        <w:t>ых</w:t>
      </w:r>
      <w:r w:rsidR="007A6AB0" w:rsidRPr="005A3459">
        <w:rPr>
          <w:rFonts w:ascii="Times New Roman" w:hAnsi="Times New Roman"/>
          <w:sz w:val="28"/>
          <w:szCs w:val="28"/>
        </w:rPr>
        <w:t xml:space="preserve"> приостановлена</w:t>
      </w:r>
      <w:r w:rsidR="0022428E">
        <w:rPr>
          <w:rFonts w:ascii="Times New Roman" w:hAnsi="Times New Roman"/>
          <w:sz w:val="28"/>
          <w:szCs w:val="28"/>
        </w:rPr>
        <w:t>.</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2. Заказчик вправе установить следующие дополнительные требования к учас</w:t>
      </w:r>
      <w:r w:rsidRPr="005A3459">
        <w:rPr>
          <w:rFonts w:ascii="Times New Roman" w:hAnsi="Times New Roman"/>
          <w:sz w:val="28"/>
          <w:szCs w:val="28"/>
        </w:rPr>
        <w:t>т</w:t>
      </w:r>
      <w:r w:rsidRPr="005A3459">
        <w:rPr>
          <w:rFonts w:ascii="Times New Roman" w:hAnsi="Times New Roman"/>
          <w:sz w:val="28"/>
          <w:szCs w:val="28"/>
        </w:rPr>
        <w:t>никам закупочных процедур, в том числе:</w:t>
      </w:r>
    </w:p>
    <w:p w:rsidR="007A6AB0" w:rsidRPr="005A3459" w:rsidRDefault="00FA591F" w:rsidP="004A53E7">
      <w:pPr>
        <w:spacing w:after="0" w:line="240" w:lineRule="auto"/>
        <w:ind w:firstLine="567"/>
        <w:jc w:val="both"/>
        <w:rPr>
          <w:rFonts w:ascii="Times New Roman" w:hAnsi="Times New Roman"/>
          <w:sz w:val="28"/>
          <w:szCs w:val="28"/>
        </w:rPr>
      </w:pPr>
      <w:r>
        <w:rPr>
          <w:rFonts w:ascii="Times New Roman" w:hAnsi="Times New Roman"/>
          <w:sz w:val="28"/>
          <w:szCs w:val="28"/>
        </w:rPr>
        <w:t>1) о</w:t>
      </w:r>
      <w:r w:rsidR="007A6AB0" w:rsidRPr="005A3459">
        <w:rPr>
          <w:rFonts w:ascii="Times New Roman" w:hAnsi="Times New Roman"/>
          <w:sz w:val="28"/>
          <w:szCs w:val="28"/>
        </w:rPr>
        <w:t>тсутствие сведений об участнике закупочной процедуры в реестре недобр</w:t>
      </w:r>
      <w:r w:rsidR="007A6AB0" w:rsidRPr="005A3459">
        <w:rPr>
          <w:rFonts w:ascii="Times New Roman" w:hAnsi="Times New Roman"/>
          <w:sz w:val="28"/>
          <w:szCs w:val="28"/>
        </w:rPr>
        <w:t>о</w:t>
      </w:r>
      <w:r w:rsidR="007A6AB0" w:rsidRPr="005A3459">
        <w:rPr>
          <w:rFonts w:ascii="Times New Roman" w:hAnsi="Times New Roman"/>
          <w:sz w:val="28"/>
          <w:szCs w:val="28"/>
        </w:rPr>
        <w:t xml:space="preserve">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 </w:t>
      </w:r>
    </w:p>
    <w:p w:rsidR="007A6AB0" w:rsidRPr="005A3459" w:rsidRDefault="00FA591F" w:rsidP="004A53E7">
      <w:pPr>
        <w:spacing w:after="0" w:line="240" w:lineRule="auto"/>
        <w:ind w:firstLine="567"/>
        <w:jc w:val="both"/>
        <w:rPr>
          <w:rFonts w:ascii="Times New Roman" w:hAnsi="Times New Roman"/>
          <w:sz w:val="28"/>
          <w:szCs w:val="28"/>
        </w:rPr>
      </w:pPr>
      <w:r>
        <w:rPr>
          <w:rFonts w:ascii="Times New Roman" w:hAnsi="Times New Roman"/>
          <w:sz w:val="28"/>
          <w:szCs w:val="28"/>
        </w:rPr>
        <w:t>2) о</w:t>
      </w:r>
      <w:r w:rsidR="007A6AB0" w:rsidRPr="005A3459">
        <w:rPr>
          <w:rFonts w:ascii="Times New Roman" w:hAnsi="Times New Roman"/>
          <w:sz w:val="28"/>
          <w:szCs w:val="28"/>
        </w:rPr>
        <w:t>тсутствие у участника закупочной процедуры задолженности по начисле</w:t>
      </w:r>
      <w:r w:rsidR="007A6AB0" w:rsidRPr="005A3459">
        <w:rPr>
          <w:rFonts w:ascii="Times New Roman" w:hAnsi="Times New Roman"/>
          <w:sz w:val="28"/>
          <w:szCs w:val="28"/>
        </w:rPr>
        <w:t>н</w:t>
      </w:r>
      <w:r w:rsidR="007A6AB0" w:rsidRPr="005A3459">
        <w:rPr>
          <w:rFonts w:ascii="Times New Roman" w:hAnsi="Times New Roman"/>
          <w:sz w:val="28"/>
          <w:szCs w:val="28"/>
        </w:rPr>
        <w:t>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w:t>
      </w:r>
      <w:r w:rsidR="007A6AB0" w:rsidRPr="005A3459">
        <w:rPr>
          <w:rFonts w:ascii="Times New Roman" w:hAnsi="Times New Roman"/>
          <w:sz w:val="28"/>
          <w:szCs w:val="28"/>
        </w:rPr>
        <w:t>т</w:t>
      </w:r>
      <w:r w:rsidR="007A6AB0" w:rsidRPr="005A3459">
        <w:rPr>
          <w:rFonts w:ascii="Times New Roman" w:hAnsi="Times New Roman"/>
          <w:sz w:val="28"/>
          <w:szCs w:val="28"/>
        </w:rPr>
        <w:t>ника закупочной процедуры по данным бухгалтерской отчетности за последний з</w:t>
      </w:r>
      <w:r w:rsidR="007A6AB0" w:rsidRPr="005A3459">
        <w:rPr>
          <w:rFonts w:ascii="Times New Roman" w:hAnsi="Times New Roman"/>
          <w:sz w:val="28"/>
          <w:szCs w:val="28"/>
        </w:rPr>
        <w:t>а</w:t>
      </w:r>
      <w:r w:rsidR="007A6AB0" w:rsidRPr="005A3459">
        <w:rPr>
          <w:rFonts w:ascii="Times New Roman" w:hAnsi="Times New Roman"/>
          <w:sz w:val="28"/>
          <w:szCs w:val="28"/>
        </w:rPr>
        <w:t xml:space="preserve">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 </w:t>
      </w:r>
    </w:p>
    <w:p w:rsidR="007A6AB0" w:rsidRPr="005A3459" w:rsidRDefault="00FA591F" w:rsidP="004A53E7">
      <w:pPr>
        <w:spacing w:after="0" w:line="240" w:lineRule="auto"/>
        <w:ind w:firstLine="567"/>
        <w:jc w:val="both"/>
        <w:rPr>
          <w:rFonts w:ascii="Times New Roman" w:hAnsi="Times New Roman"/>
          <w:sz w:val="28"/>
          <w:szCs w:val="28"/>
        </w:rPr>
      </w:pPr>
      <w:r>
        <w:rPr>
          <w:rFonts w:ascii="Times New Roman" w:hAnsi="Times New Roman"/>
          <w:sz w:val="28"/>
          <w:szCs w:val="28"/>
        </w:rPr>
        <w:t>3) н</w:t>
      </w:r>
      <w:r w:rsidR="007A6AB0" w:rsidRPr="005A3459">
        <w:rPr>
          <w:rFonts w:ascii="Times New Roman" w:hAnsi="Times New Roman"/>
          <w:sz w:val="28"/>
          <w:szCs w:val="28"/>
        </w:rPr>
        <w:t>аличие у участника закупочной процедуры за последние пять лет опыта в</w:t>
      </w:r>
      <w:r w:rsidR="007A6AB0" w:rsidRPr="005A3459">
        <w:rPr>
          <w:rFonts w:ascii="Times New Roman" w:hAnsi="Times New Roman"/>
          <w:sz w:val="28"/>
          <w:szCs w:val="28"/>
        </w:rPr>
        <w:t>ы</w:t>
      </w:r>
      <w:r w:rsidR="007A6AB0" w:rsidRPr="005A3459">
        <w:rPr>
          <w:rFonts w:ascii="Times New Roman" w:hAnsi="Times New Roman"/>
          <w:sz w:val="28"/>
          <w:szCs w:val="28"/>
        </w:rPr>
        <w:t>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w:t>
      </w:r>
      <w:r w:rsidR="007A6AB0" w:rsidRPr="005A3459">
        <w:rPr>
          <w:rFonts w:ascii="Times New Roman" w:hAnsi="Times New Roman"/>
          <w:sz w:val="28"/>
          <w:szCs w:val="28"/>
        </w:rPr>
        <w:t>а</w:t>
      </w:r>
      <w:r w:rsidR="007A6AB0" w:rsidRPr="005A3459">
        <w:rPr>
          <w:rFonts w:ascii="Times New Roman" w:hAnsi="Times New Roman"/>
          <w:sz w:val="28"/>
          <w:szCs w:val="28"/>
        </w:rPr>
        <w:t xml:space="preserve">емого по результатам закупочной процедуры; </w:t>
      </w:r>
    </w:p>
    <w:p w:rsidR="007A6AB0" w:rsidRPr="005A3459" w:rsidRDefault="00B67621" w:rsidP="004A53E7">
      <w:pPr>
        <w:spacing w:after="0" w:line="240" w:lineRule="auto"/>
        <w:ind w:firstLine="567"/>
        <w:jc w:val="both"/>
        <w:rPr>
          <w:rFonts w:ascii="Times New Roman" w:hAnsi="Times New Roman"/>
          <w:sz w:val="28"/>
          <w:szCs w:val="28"/>
        </w:rPr>
      </w:pPr>
      <w:r>
        <w:rPr>
          <w:rFonts w:ascii="Times New Roman" w:hAnsi="Times New Roman"/>
          <w:sz w:val="28"/>
          <w:szCs w:val="28"/>
        </w:rPr>
        <w:t>4) н</w:t>
      </w:r>
      <w:r w:rsidR="007A6AB0" w:rsidRPr="005A3459">
        <w:rPr>
          <w:rFonts w:ascii="Times New Roman" w:hAnsi="Times New Roman"/>
          <w:sz w:val="28"/>
          <w:szCs w:val="28"/>
        </w:rPr>
        <w:t>аличие у участника закупочной процедуры прав на результаты интеллект</w:t>
      </w:r>
      <w:r w:rsidR="007A6AB0" w:rsidRPr="005A3459">
        <w:rPr>
          <w:rFonts w:ascii="Times New Roman" w:hAnsi="Times New Roman"/>
          <w:sz w:val="28"/>
          <w:szCs w:val="28"/>
        </w:rPr>
        <w:t>у</w:t>
      </w:r>
      <w:r w:rsidR="007A6AB0" w:rsidRPr="005A3459">
        <w:rPr>
          <w:rFonts w:ascii="Times New Roman" w:hAnsi="Times New Roman"/>
          <w:sz w:val="28"/>
          <w:szCs w:val="28"/>
        </w:rPr>
        <w:t>альной деятельности, которые являются предметом закупочной процедуры, или и</w:t>
      </w:r>
      <w:r w:rsidR="007A6AB0" w:rsidRPr="005A3459">
        <w:rPr>
          <w:rFonts w:ascii="Times New Roman" w:hAnsi="Times New Roman"/>
          <w:sz w:val="28"/>
          <w:szCs w:val="28"/>
        </w:rPr>
        <w:t>с</w:t>
      </w:r>
      <w:r w:rsidR="007A6AB0" w:rsidRPr="005A3459">
        <w:rPr>
          <w:rFonts w:ascii="Times New Roman" w:hAnsi="Times New Roman"/>
          <w:sz w:val="28"/>
          <w:szCs w:val="28"/>
        </w:rPr>
        <w:t xml:space="preserve">пользуются при исполнении договора; </w:t>
      </w:r>
    </w:p>
    <w:p w:rsidR="007A6AB0" w:rsidRPr="005A3459" w:rsidRDefault="00B67621" w:rsidP="004A53E7">
      <w:pPr>
        <w:spacing w:after="0" w:line="240" w:lineRule="auto"/>
        <w:ind w:firstLine="567"/>
        <w:jc w:val="both"/>
        <w:rPr>
          <w:rFonts w:ascii="Times New Roman" w:hAnsi="Times New Roman"/>
          <w:sz w:val="28"/>
          <w:szCs w:val="28"/>
        </w:rPr>
      </w:pPr>
      <w:r>
        <w:rPr>
          <w:rFonts w:ascii="Times New Roman" w:hAnsi="Times New Roman"/>
          <w:sz w:val="28"/>
          <w:szCs w:val="28"/>
        </w:rPr>
        <w:t>5) н</w:t>
      </w:r>
      <w:r w:rsidR="007A6AB0" w:rsidRPr="005A3459">
        <w:rPr>
          <w:rFonts w:ascii="Times New Roman" w:hAnsi="Times New Roman"/>
          <w:sz w:val="28"/>
          <w:szCs w:val="28"/>
        </w:rPr>
        <w:t>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7A6AB0" w:rsidRPr="005A3459" w:rsidRDefault="00B67621" w:rsidP="004A53E7">
      <w:pPr>
        <w:spacing w:after="0" w:line="240" w:lineRule="auto"/>
        <w:ind w:firstLine="567"/>
        <w:jc w:val="both"/>
        <w:rPr>
          <w:rFonts w:ascii="Times New Roman" w:hAnsi="Times New Roman"/>
          <w:sz w:val="28"/>
          <w:szCs w:val="28"/>
        </w:rPr>
      </w:pPr>
      <w:r>
        <w:rPr>
          <w:rFonts w:ascii="Times New Roman" w:hAnsi="Times New Roman"/>
          <w:sz w:val="28"/>
          <w:szCs w:val="28"/>
        </w:rPr>
        <w:t>6) н</w:t>
      </w:r>
      <w:r w:rsidR="007A6AB0" w:rsidRPr="005A3459">
        <w:rPr>
          <w:rFonts w:ascii="Times New Roman" w:hAnsi="Times New Roman"/>
          <w:sz w:val="28"/>
          <w:szCs w:val="28"/>
        </w:rPr>
        <w:t>аличие трудовых ресурсов (наличие в штате (или на основе договоров гражданско-правового характера) специалистов в соответствующих областях с ук</w:t>
      </w:r>
      <w:r w:rsidR="007A6AB0" w:rsidRPr="005A3459">
        <w:rPr>
          <w:rFonts w:ascii="Times New Roman" w:hAnsi="Times New Roman"/>
          <w:sz w:val="28"/>
          <w:szCs w:val="28"/>
        </w:rPr>
        <w:t>а</w:t>
      </w:r>
      <w:r w:rsidR="007A6AB0" w:rsidRPr="005A3459">
        <w:rPr>
          <w:rFonts w:ascii="Times New Roman" w:hAnsi="Times New Roman"/>
          <w:sz w:val="28"/>
          <w:szCs w:val="28"/>
        </w:rPr>
        <w:t>занием требуемого опыта работы данных специалист</w:t>
      </w:r>
      <w:r w:rsidR="0022428E">
        <w:rPr>
          <w:rFonts w:ascii="Times New Roman" w:hAnsi="Times New Roman"/>
          <w:sz w:val="28"/>
          <w:szCs w:val="28"/>
        </w:rPr>
        <w:t>ов в указанной области, и т.п.);</w:t>
      </w:r>
    </w:p>
    <w:p w:rsidR="007A6AB0" w:rsidRPr="005A3459" w:rsidRDefault="00B67621" w:rsidP="004A53E7">
      <w:pPr>
        <w:spacing w:after="0" w:line="240" w:lineRule="auto"/>
        <w:ind w:firstLine="567"/>
        <w:jc w:val="both"/>
        <w:rPr>
          <w:rFonts w:ascii="Times New Roman" w:hAnsi="Times New Roman"/>
          <w:sz w:val="28"/>
          <w:szCs w:val="28"/>
        </w:rPr>
      </w:pPr>
      <w:r>
        <w:rPr>
          <w:rFonts w:ascii="Times New Roman" w:hAnsi="Times New Roman"/>
          <w:sz w:val="28"/>
          <w:szCs w:val="28"/>
        </w:rPr>
        <w:t>7) н</w:t>
      </w:r>
      <w:r w:rsidR="007A6AB0" w:rsidRPr="005A3459">
        <w:rPr>
          <w:rFonts w:ascii="Times New Roman" w:hAnsi="Times New Roman"/>
          <w:sz w:val="28"/>
          <w:szCs w:val="28"/>
        </w:rPr>
        <w:t>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7A6AB0" w:rsidRPr="005A3459" w:rsidRDefault="00B67621" w:rsidP="004A53E7">
      <w:pPr>
        <w:spacing w:after="0" w:line="240" w:lineRule="auto"/>
        <w:ind w:firstLine="567"/>
        <w:jc w:val="both"/>
        <w:rPr>
          <w:rFonts w:ascii="Times New Roman" w:hAnsi="Times New Roman"/>
          <w:sz w:val="28"/>
          <w:szCs w:val="28"/>
        </w:rPr>
      </w:pPr>
      <w:r>
        <w:rPr>
          <w:rFonts w:ascii="Times New Roman" w:hAnsi="Times New Roman"/>
          <w:sz w:val="28"/>
          <w:szCs w:val="28"/>
        </w:rPr>
        <w:t>8) н</w:t>
      </w:r>
      <w:r w:rsidR="007A6AB0" w:rsidRPr="005A3459">
        <w:rPr>
          <w:rFonts w:ascii="Times New Roman" w:hAnsi="Times New Roman"/>
          <w:sz w:val="28"/>
          <w:szCs w:val="28"/>
        </w:rPr>
        <w:t>аличие действующей системы менеджмента качества (управления, обесп</w:t>
      </w:r>
      <w:r w:rsidR="007A6AB0" w:rsidRPr="005A3459">
        <w:rPr>
          <w:rFonts w:ascii="Times New Roman" w:hAnsi="Times New Roman"/>
          <w:sz w:val="28"/>
          <w:szCs w:val="28"/>
        </w:rPr>
        <w:t>е</w:t>
      </w:r>
      <w:r w:rsidR="007A6AB0" w:rsidRPr="005A3459">
        <w:rPr>
          <w:rFonts w:ascii="Times New Roman" w:hAnsi="Times New Roman"/>
          <w:sz w:val="28"/>
          <w:szCs w:val="28"/>
        </w:rPr>
        <w:t>чения и контроля качества) у участника закупочной процедуры (привлекаемого су</w:t>
      </w:r>
      <w:r w:rsidR="007A6AB0" w:rsidRPr="005A3459">
        <w:rPr>
          <w:rFonts w:ascii="Times New Roman" w:hAnsi="Times New Roman"/>
          <w:sz w:val="28"/>
          <w:szCs w:val="28"/>
        </w:rPr>
        <w:t>б</w:t>
      </w:r>
      <w:r w:rsidR="007A6AB0" w:rsidRPr="005A3459">
        <w:rPr>
          <w:rFonts w:ascii="Times New Roman" w:hAnsi="Times New Roman"/>
          <w:sz w:val="28"/>
          <w:szCs w:val="28"/>
        </w:rPr>
        <w:t>подрядчика/соисполнителя) и/или предприятия-изготовителя товара, право на п</w:t>
      </w:r>
      <w:r w:rsidR="007A6AB0" w:rsidRPr="005A3459">
        <w:rPr>
          <w:rFonts w:ascii="Times New Roman" w:hAnsi="Times New Roman"/>
          <w:sz w:val="28"/>
          <w:szCs w:val="28"/>
        </w:rPr>
        <w:t>о</w:t>
      </w:r>
      <w:r w:rsidR="007A6AB0" w:rsidRPr="005A3459">
        <w:rPr>
          <w:rFonts w:ascii="Times New Roman" w:hAnsi="Times New Roman"/>
          <w:sz w:val="28"/>
          <w:szCs w:val="28"/>
        </w:rPr>
        <w:t>ставку которого является предметом закупочной процедуры. При этом в закупочной  документации должен быть указан стандарт, которому должна соответствовать с</w:t>
      </w:r>
      <w:r w:rsidR="007A6AB0" w:rsidRPr="005A3459">
        <w:rPr>
          <w:rFonts w:ascii="Times New Roman" w:hAnsi="Times New Roman"/>
          <w:sz w:val="28"/>
          <w:szCs w:val="28"/>
        </w:rPr>
        <w:t>и</w:t>
      </w:r>
      <w:r w:rsidR="007A6AB0" w:rsidRPr="005A3459">
        <w:rPr>
          <w:rFonts w:ascii="Times New Roman" w:hAnsi="Times New Roman"/>
          <w:sz w:val="28"/>
          <w:szCs w:val="28"/>
        </w:rPr>
        <w:t>стема менеджмента качества (со ссылкой «либо аналог» либо «или эквивалент») или должны быть изложены основные требования к такой системе.</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lastRenderedPageBreak/>
        <w:t>3. Заказчик отстраняет участника закупочной процедуры от участия в соотве</w:t>
      </w:r>
      <w:r w:rsidRPr="005A3459">
        <w:rPr>
          <w:rFonts w:ascii="Times New Roman" w:hAnsi="Times New Roman"/>
          <w:sz w:val="28"/>
          <w:szCs w:val="28"/>
        </w:rPr>
        <w:t>т</w:t>
      </w:r>
      <w:r w:rsidRPr="005A3459">
        <w:rPr>
          <w:rFonts w:ascii="Times New Roman" w:hAnsi="Times New Roman"/>
          <w:sz w:val="28"/>
          <w:szCs w:val="28"/>
        </w:rPr>
        <w:t>ствующей процедуре закупки в любой момент до заключения договора, если обн</w:t>
      </w:r>
      <w:r w:rsidRPr="005A3459">
        <w:rPr>
          <w:rFonts w:ascii="Times New Roman" w:hAnsi="Times New Roman"/>
          <w:sz w:val="28"/>
          <w:szCs w:val="28"/>
        </w:rPr>
        <w:t>а</w:t>
      </w:r>
      <w:r w:rsidRPr="005A3459">
        <w:rPr>
          <w:rFonts w:ascii="Times New Roman" w:hAnsi="Times New Roman"/>
          <w:sz w:val="28"/>
          <w:szCs w:val="28"/>
        </w:rPr>
        <w:t>ружит, что участник закупочной процедуры представил недостоверную (в том числе неполную, противоречивую) информацию в отношении его квалификационных да</w:t>
      </w:r>
      <w:r w:rsidRPr="005A3459">
        <w:rPr>
          <w:rFonts w:ascii="Times New Roman" w:hAnsi="Times New Roman"/>
          <w:sz w:val="28"/>
          <w:szCs w:val="28"/>
        </w:rPr>
        <w:t>н</w:t>
      </w:r>
      <w:r w:rsidRPr="005A3459">
        <w:rPr>
          <w:rFonts w:ascii="Times New Roman" w:hAnsi="Times New Roman"/>
          <w:sz w:val="28"/>
          <w:szCs w:val="28"/>
        </w:rPr>
        <w:t xml:space="preserve">ных. </w:t>
      </w:r>
    </w:p>
    <w:p w:rsidR="007A6AB0" w:rsidRPr="005A3459" w:rsidRDefault="007A6AB0" w:rsidP="006F5DA3">
      <w:pPr>
        <w:pStyle w:val="20"/>
        <w:spacing w:after="0" w:line="240" w:lineRule="auto"/>
        <w:ind w:firstLine="709"/>
        <w:rPr>
          <w:rFonts w:ascii="Times New Roman" w:hAnsi="Times New Roman"/>
        </w:rPr>
      </w:pPr>
      <w:bookmarkStart w:id="86" w:name="_Toc312049674"/>
      <w:r w:rsidRPr="005A3459">
        <w:rPr>
          <w:rFonts w:ascii="Times New Roman" w:hAnsi="Times New Roman"/>
        </w:rPr>
        <w:t>Статья 15. Обеспечение исполнения обязательств</w:t>
      </w:r>
      <w:bookmarkEnd w:id="86"/>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Pr="005A3459">
        <w:rPr>
          <w:rFonts w:ascii="Times New Roman" w:hAnsi="Times New Roman"/>
          <w:sz w:val="28"/>
          <w:szCs w:val="28"/>
        </w:rPr>
        <w:tab/>
        <w:t>Заказчик вправе потребовать от участников закупочной процедуры пред</w:t>
      </w:r>
      <w:r w:rsidRPr="005A3459">
        <w:rPr>
          <w:rFonts w:ascii="Times New Roman" w:hAnsi="Times New Roman"/>
          <w:sz w:val="28"/>
          <w:szCs w:val="28"/>
        </w:rPr>
        <w:t>о</w:t>
      </w:r>
      <w:r w:rsidRPr="005A3459">
        <w:rPr>
          <w:rFonts w:ascii="Times New Roman" w:hAnsi="Times New Roman"/>
          <w:sz w:val="28"/>
          <w:szCs w:val="28"/>
        </w:rPr>
        <w:t>ставить обеспечение исполнения обязательств, связанных с подачей им заявки на участие в закупочной процедуре и/или обеспечение исполнения обязательств по д</w:t>
      </w:r>
      <w:r w:rsidRPr="005A3459">
        <w:rPr>
          <w:rFonts w:ascii="Times New Roman" w:hAnsi="Times New Roman"/>
          <w:sz w:val="28"/>
          <w:szCs w:val="28"/>
        </w:rPr>
        <w:t>о</w:t>
      </w:r>
      <w:r w:rsidRPr="005A3459">
        <w:rPr>
          <w:rFonts w:ascii="Times New Roman" w:hAnsi="Times New Roman"/>
          <w:sz w:val="28"/>
          <w:szCs w:val="28"/>
        </w:rPr>
        <w:t xml:space="preserve">говору.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2. Заказчик вправе установить в закупочной документации следующие способы обеспечения </w:t>
      </w:r>
      <w:r w:rsidR="00CA0149">
        <w:rPr>
          <w:rFonts w:ascii="Times New Roman" w:hAnsi="Times New Roman"/>
          <w:sz w:val="28"/>
          <w:szCs w:val="28"/>
        </w:rPr>
        <w:t xml:space="preserve">исполнения </w:t>
      </w:r>
      <w:r w:rsidRPr="005A3459">
        <w:rPr>
          <w:rFonts w:ascii="Times New Roman" w:hAnsi="Times New Roman"/>
          <w:sz w:val="28"/>
          <w:szCs w:val="28"/>
        </w:rPr>
        <w:t>обязательств</w:t>
      </w:r>
      <w:r w:rsidR="00CA0149">
        <w:rPr>
          <w:rFonts w:ascii="Times New Roman" w:hAnsi="Times New Roman"/>
          <w:sz w:val="28"/>
          <w:szCs w:val="28"/>
        </w:rPr>
        <w:t xml:space="preserve"> по договору</w:t>
      </w:r>
      <w:r w:rsidRPr="005A3459">
        <w:rPr>
          <w:rFonts w:ascii="Times New Roman" w:hAnsi="Times New Roman"/>
          <w:sz w:val="28"/>
          <w:szCs w:val="28"/>
        </w:rPr>
        <w:t>:</w:t>
      </w:r>
    </w:p>
    <w:p w:rsidR="007A6AB0" w:rsidRPr="005A3459" w:rsidRDefault="00CA0149"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 xml:space="preserve"> залог денежных средств, в том числе в форме вклада (депозита);</w:t>
      </w:r>
    </w:p>
    <w:p w:rsidR="007A6AB0" w:rsidRPr="005A3459" w:rsidRDefault="00CA0149"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безотзывная банковская гарантия, выданная кредитной органи</w:t>
      </w:r>
      <w:r w:rsidR="00E73E88">
        <w:rPr>
          <w:rFonts w:ascii="Times New Roman" w:hAnsi="Times New Roman"/>
          <w:sz w:val="28"/>
          <w:szCs w:val="28"/>
        </w:rPr>
        <w:t>зацией;</w:t>
      </w:r>
      <w:r w:rsidR="007A6AB0" w:rsidRPr="005A3459">
        <w:rPr>
          <w:rFonts w:ascii="Times New Roman" w:hAnsi="Times New Roman"/>
          <w:sz w:val="28"/>
          <w:szCs w:val="28"/>
        </w:rPr>
        <w:t xml:space="preserve"> </w:t>
      </w:r>
    </w:p>
    <w:p w:rsidR="007A6AB0" w:rsidRPr="005A3459" w:rsidRDefault="00CA0149"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иной, указанный в закупочной  документации.</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3. Для обеспечения заявки на участие в закупочной процедуре применяется з</w:t>
      </w:r>
      <w:r w:rsidRPr="005A3459">
        <w:rPr>
          <w:rFonts w:ascii="Times New Roman" w:hAnsi="Times New Roman"/>
          <w:sz w:val="28"/>
          <w:szCs w:val="28"/>
        </w:rPr>
        <w:t>а</w:t>
      </w:r>
      <w:r w:rsidRPr="005A3459">
        <w:rPr>
          <w:rFonts w:ascii="Times New Roman" w:hAnsi="Times New Roman"/>
          <w:sz w:val="28"/>
          <w:szCs w:val="28"/>
        </w:rPr>
        <w:t xml:space="preserve">лог денежных средств, в размере не более </w:t>
      </w:r>
      <w:r w:rsidR="00614B64">
        <w:rPr>
          <w:rFonts w:ascii="Times New Roman" w:hAnsi="Times New Roman"/>
          <w:sz w:val="28"/>
          <w:szCs w:val="28"/>
        </w:rPr>
        <w:t>десяти процентов</w:t>
      </w:r>
      <w:r w:rsidRPr="005A3459">
        <w:rPr>
          <w:rFonts w:ascii="Times New Roman" w:hAnsi="Times New Roman"/>
          <w:sz w:val="28"/>
          <w:szCs w:val="28"/>
        </w:rPr>
        <w:t xml:space="preserve"> от начальной (предел</w:t>
      </w:r>
      <w:r w:rsidRPr="005A3459">
        <w:rPr>
          <w:rFonts w:ascii="Times New Roman" w:hAnsi="Times New Roman"/>
          <w:sz w:val="28"/>
          <w:szCs w:val="28"/>
        </w:rPr>
        <w:t>ь</w:t>
      </w:r>
      <w:r w:rsidRPr="005A3459">
        <w:rPr>
          <w:rFonts w:ascii="Times New Roman" w:hAnsi="Times New Roman"/>
          <w:sz w:val="28"/>
          <w:szCs w:val="28"/>
        </w:rPr>
        <w:t>ной) цены договора, заключаемого по результатам проведения закупочной процед</w:t>
      </w:r>
      <w:r w:rsidRPr="005A3459">
        <w:rPr>
          <w:rFonts w:ascii="Times New Roman" w:hAnsi="Times New Roman"/>
          <w:sz w:val="28"/>
          <w:szCs w:val="28"/>
        </w:rPr>
        <w:t>у</w:t>
      </w:r>
      <w:r w:rsidRPr="005A3459">
        <w:rPr>
          <w:rFonts w:ascii="Times New Roman" w:hAnsi="Times New Roman"/>
          <w:sz w:val="28"/>
          <w:szCs w:val="28"/>
        </w:rPr>
        <w:t>ры.</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4. Для обеспечения исполнения обязательств по договору Заказчик вправе установить любой из указанных в пункте 2 настоящей статьи способ. Размер обе</w:t>
      </w:r>
      <w:r w:rsidRPr="005A3459">
        <w:rPr>
          <w:rFonts w:ascii="Times New Roman" w:hAnsi="Times New Roman"/>
          <w:sz w:val="28"/>
          <w:szCs w:val="28"/>
        </w:rPr>
        <w:t>с</w:t>
      </w:r>
      <w:r w:rsidRPr="005A3459">
        <w:rPr>
          <w:rFonts w:ascii="Times New Roman" w:hAnsi="Times New Roman"/>
          <w:sz w:val="28"/>
          <w:szCs w:val="28"/>
        </w:rPr>
        <w:t>печения исполнения обязательств по договору не ограничивается.</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5. Обеспечение заявки на участие в закупочной процедуре представляется о</w:t>
      </w:r>
      <w:r w:rsidRPr="005A3459">
        <w:rPr>
          <w:rFonts w:ascii="Times New Roman" w:hAnsi="Times New Roman"/>
          <w:sz w:val="28"/>
          <w:szCs w:val="28"/>
        </w:rPr>
        <w:t>д</w:t>
      </w:r>
      <w:r w:rsidRPr="005A3459">
        <w:rPr>
          <w:rFonts w:ascii="Times New Roman" w:hAnsi="Times New Roman"/>
          <w:sz w:val="28"/>
          <w:szCs w:val="28"/>
        </w:rPr>
        <w:t>новременно с такой заявкой. Требования, касающиеся обеспечения заявки на уч</w:t>
      </w:r>
      <w:r w:rsidRPr="005A3459">
        <w:rPr>
          <w:rFonts w:ascii="Times New Roman" w:hAnsi="Times New Roman"/>
          <w:sz w:val="28"/>
          <w:szCs w:val="28"/>
        </w:rPr>
        <w:t>а</w:t>
      </w:r>
      <w:r w:rsidRPr="005A3459">
        <w:rPr>
          <w:rFonts w:ascii="Times New Roman" w:hAnsi="Times New Roman"/>
          <w:sz w:val="28"/>
          <w:szCs w:val="28"/>
        </w:rPr>
        <w:t>стие в закупочной процедуре являются одинаковыми для всех участников закупо</w:t>
      </w:r>
      <w:r w:rsidRPr="005A3459">
        <w:rPr>
          <w:rFonts w:ascii="Times New Roman" w:hAnsi="Times New Roman"/>
          <w:sz w:val="28"/>
          <w:szCs w:val="28"/>
        </w:rPr>
        <w:t>ч</w:t>
      </w:r>
      <w:r w:rsidRPr="005A3459">
        <w:rPr>
          <w:rFonts w:ascii="Times New Roman" w:hAnsi="Times New Roman"/>
          <w:sz w:val="28"/>
          <w:szCs w:val="28"/>
        </w:rPr>
        <w:t>ных процедур. При этом закупочная документация должна содержать требования к способам, суммам и порядку представления обеспечения, описание порядка возвр</w:t>
      </w:r>
      <w:r w:rsidRPr="005A3459">
        <w:rPr>
          <w:rFonts w:ascii="Times New Roman" w:hAnsi="Times New Roman"/>
          <w:sz w:val="28"/>
          <w:szCs w:val="28"/>
        </w:rPr>
        <w:t>а</w:t>
      </w:r>
      <w:r w:rsidRPr="005A3459">
        <w:rPr>
          <w:rFonts w:ascii="Times New Roman" w:hAnsi="Times New Roman"/>
          <w:sz w:val="28"/>
          <w:szCs w:val="28"/>
        </w:rPr>
        <w:t>та обеспечения заявки на участие в закупочной процедуре, а также обстоятельства, при которых участник закупочной процедуры его утрачивает.</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6. Обеспечение исполнения обязательств по договору представляется побед</w:t>
      </w:r>
      <w:r w:rsidRPr="005A3459">
        <w:rPr>
          <w:rFonts w:ascii="Times New Roman" w:hAnsi="Times New Roman"/>
          <w:sz w:val="28"/>
          <w:szCs w:val="28"/>
        </w:rPr>
        <w:t>и</w:t>
      </w:r>
      <w:r w:rsidRPr="005A3459">
        <w:rPr>
          <w:rFonts w:ascii="Times New Roman" w:hAnsi="Times New Roman"/>
          <w:sz w:val="28"/>
          <w:szCs w:val="28"/>
        </w:rPr>
        <w:t>телем или иным участником закупочной процедуры, с которым заключается  дог</w:t>
      </w:r>
      <w:r w:rsidRPr="005A3459">
        <w:rPr>
          <w:rFonts w:ascii="Times New Roman" w:hAnsi="Times New Roman"/>
          <w:sz w:val="28"/>
          <w:szCs w:val="28"/>
        </w:rPr>
        <w:t>о</w:t>
      </w:r>
      <w:r w:rsidRPr="005A3459">
        <w:rPr>
          <w:rFonts w:ascii="Times New Roman" w:hAnsi="Times New Roman"/>
          <w:sz w:val="28"/>
          <w:szCs w:val="28"/>
        </w:rPr>
        <w:t>вор, одновременно с предоставлением договора, подписанного участником закупо</w:t>
      </w:r>
      <w:r w:rsidRPr="005A3459">
        <w:rPr>
          <w:rFonts w:ascii="Times New Roman" w:hAnsi="Times New Roman"/>
          <w:sz w:val="28"/>
          <w:szCs w:val="28"/>
        </w:rPr>
        <w:t>ч</w:t>
      </w:r>
      <w:r w:rsidRPr="005A3459">
        <w:rPr>
          <w:rFonts w:ascii="Times New Roman" w:hAnsi="Times New Roman"/>
          <w:sz w:val="28"/>
          <w:szCs w:val="28"/>
        </w:rPr>
        <w:t>ной процедуры со своей стороны.  При этом закупочная документация должна с</w:t>
      </w:r>
      <w:r w:rsidRPr="005A3459">
        <w:rPr>
          <w:rFonts w:ascii="Times New Roman" w:hAnsi="Times New Roman"/>
          <w:sz w:val="28"/>
          <w:szCs w:val="28"/>
        </w:rPr>
        <w:t>о</w:t>
      </w:r>
      <w:r w:rsidRPr="005A3459">
        <w:rPr>
          <w:rFonts w:ascii="Times New Roman" w:hAnsi="Times New Roman"/>
          <w:sz w:val="28"/>
          <w:szCs w:val="28"/>
        </w:rPr>
        <w:t>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w:t>
      </w:r>
      <w:r w:rsidRPr="005A3459">
        <w:rPr>
          <w:rFonts w:ascii="Times New Roman" w:hAnsi="Times New Roman"/>
          <w:sz w:val="28"/>
          <w:szCs w:val="28"/>
        </w:rPr>
        <w:t>е</w:t>
      </w:r>
      <w:r w:rsidRPr="005A3459">
        <w:rPr>
          <w:rFonts w:ascii="Times New Roman" w:hAnsi="Times New Roman"/>
          <w:sz w:val="28"/>
          <w:szCs w:val="28"/>
        </w:rPr>
        <w:t>ния исполнения обязательств по договору регулируются в проекте договора.</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7.</w:t>
      </w:r>
      <w:r w:rsidRPr="005A3459">
        <w:rPr>
          <w:rFonts w:ascii="Times New Roman" w:hAnsi="Times New Roman"/>
        </w:rPr>
        <w:t xml:space="preserve"> </w:t>
      </w:r>
      <w:r w:rsidRPr="005A3459">
        <w:rPr>
          <w:rFonts w:ascii="Times New Roman" w:hAnsi="Times New Roman"/>
          <w:sz w:val="28"/>
          <w:szCs w:val="28"/>
        </w:rPr>
        <w:t>В случае, если установлено требование обеспечения заявки на участие в з</w:t>
      </w:r>
      <w:r w:rsidRPr="005A3459">
        <w:rPr>
          <w:rFonts w:ascii="Times New Roman" w:hAnsi="Times New Roman"/>
          <w:sz w:val="28"/>
          <w:szCs w:val="28"/>
        </w:rPr>
        <w:t>а</w:t>
      </w:r>
      <w:r w:rsidRPr="005A3459">
        <w:rPr>
          <w:rFonts w:ascii="Times New Roman" w:hAnsi="Times New Roman"/>
          <w:sz w:val="28"/>
          <w:szCs w:val="28"/>
        </w:rPr>
        <w:t>купочной процедуре, Заказчик возвращает денежные средства, внесенные в качестве обеспечения заявок на участие в закупочной процедуре, в течение пяти рабочих дней с даты:</w:t>
      </w:r>
    </w:p>
    <w:p w:rsidR="007A6AB0" w:rsidRPr="005A3459"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принятия Заказчиком решения об отказе от проведения закупочной процед</w:t>
      </w:r>
      <w:r w:rsidR="007A6AB0" w:rsidRPr="005A3459">
        <w:rPr>
          <w:rFonts w:ascii="Times New Roman" w:hAnsi="Times New Roman"/>
          <w:sz w:val="28"/>
          <w:szCs w:val="28"/>
        </w:rPr>
        <w:t>у</w:t>
      </w:r>
      <w:r w:rsidR="007A6AB0" w:rsidRPr="005A3459">
        <w:rPr>
          <w:rFonts w:ascii="Times New Roman" w:hAnsi="Times New Roman"/>
          <w:sz w:val="28"/>
          <w:szCs w:val="28"/>
        </w:rPr>
        <w:t>ры участнику, подавшему заявку на участие в закупочной процедуре;</w:t>
      </w:r>
    </w:p>
    <w:p w:rsidR="007A6AB0" w:rsidRPr="005A3459"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поступления Заказчику уведомления об отзыве заявки на участие в закупо</w:t>
      </w:r>
      <w:r w:rsidR="007A6AB0" w:rsidRPr="005A3459">
        <w:rPr>
          <w:rFonts w:ascii="Times New Roman" w:hAnsi="Times New Roman"/>
          <w:sz w:val="28"/>
          <w:szCs w:val="28"/>
        </w:rPr>
        <w:t>ч</w:t>
      </w:r>
      <w:r w:rsidR="007A6AB0" w:rsidRPr="005A3459">
        <w:rPr>
          <w:rFonts w:ascii="Times New Roman" w:hAnsi="Times New Roman"/>
          <w:sz w:val="28"/>
          <w:szCs w:val="28"/>
        </w:rPr>
        <w:t>ной процедуре - участнику, подавшему заявку на участие в закупочной процедуре;</w:t>
      </w:r>
    </w:p>
    <w:p w:rsidR="007A6AB0" w:rsidRPr="005A3459"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3) </w:t>
      </w:r>
      <w:r w:rsidR="007A6AB0" w:rsidRPr="005A3459">
        <w:rPr>
          <w:rFonts w:ascii="Times New Roman" w:hAnsi="Times New Roman"/>
          <w:sz w:val="28"/>
          <w:szCs w:val="28"/>
        </w:rPr>
        <w:t>подписания протокола закупочной процедуры, в соответствии с которым участник закупочной процедуры не допущен к участию в закупочной процедуре;</w:t>
      </w:r>
    </w:p>
    <w:p w:rsidR="007A6AB0" w:rsidRPr="005A3459"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подписания протокола закупочной процедуры, в соответствии с которым определены участники  закупочных процедур, которые  не стали победителями з</w:t>
      </w:r>
      <w:r w:rsidR="007A6AB0" w:rsidRPr="005A3459">
        <w:rPr>
          <w:rFonts w:ascii="Times New Roman" w:hAnsi="Times New Roman"/>
          <w:sz w:val="28"/>
          <w:szCs w:val="28"/>
        </w:rPr>
        <w:t>а</w:t>
      </w:r>
      <w:r w:rsidR="007A6AB0" w:rsidRPr="005A3459">
        <w:rPr>
          <w:rFonts w:ascii="Times New Roman" w:hAnsi="Times New Roman"/>
          <w:sz w:val="28"/>
          <w:szCs w:val="28"/>
        </w:rPr>
        <w:t>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7A6AB0" w:rsidRPr="005A3459"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7A6AB0" w:rsidRPr="005A3459">
        <w:rPr>
          <w:rFonts w:ascii="Times New Roman" w:hAnsi="Times New Roman"/>
          <w:sz w:val="28"/>
          <w:szCs w:val="28"/>
        </w:rPr>
        <w:t>со дня заключения договора победителю закупочной процедуры;</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6)</w:t>
      </w:r>
      <w:r w:rsidR="00E73E88">
        <w:rPr>
          <w:rFonts w:ascii="Times New Roman" w:hAnsi="Times New Roman"/>
          <w:sz w:val="28"/>
          <w:szCs w:val="28"/>
        </w:rPr>
        <w:t xml:space="preserve"> </w:t>
      </w:r>
      <w:r w:rsidRPr="005A3459">
        <w:rPr>
          <w:rFonts w:ascii="Times New Roman" w:hAnsi="Times New Roman"/>
          <w:sz w:val="28"/>
          <w:szCs w:val="28"/>
        </w:rPr>
        <w:t>со дня заключения договора участнику закупочной процедуры, заявке на участие которого присвоен второй номер.</w:t>
      </w:r>
    </w:p>
    <w:p w:rsidR="007A6AB0" w:rsidRDefault="00E73E88" w:rsidP="004A53E7">
      <w:pPr>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007A6AB0" w:rsidRPr="005A3459">
        <w:rPr>
          <w:rFonts w:ascii="Times New Roman" w:hAnsi="Times New Roman"/>
          <w:sz w:val="28"/>
          <w:szCs w:val="28"/>
        </w:rPr>
        <w:t>В случае уклонения победителя закупочной процедуры, участника закупо</w:t>
      </w:r>
      <w:r w:rsidR="007A6AB0" w:rsidRPr="005A3459">
        <w:rPr>
          <w:rFonts w:ascii="Times New Roman" w:hAnsi="Times New Roman"/>
          <w:sz w:val="28"/>
          <w:szCs w:val="28"/>
        </w:rPr>
        <w:t>ч</w:t>
      </w:r>
      <w:r w:rsidR="007A6AB0" w:rsidRPr="005A3459">
        <w:rPr>
          <w:rFonts w:ascii="Times New Roman" w:hAnsi="Times New Roman"/>
          <w:sz w:val="28"/>
          <w:szCs w:val="28"/>
        </w:rPr>
        <w:t>ной процедуры, заявке которого присвоен второй номер, участника закупочной пр</w:t>
      </w:r>
      <w:r w:rsidR="007A6AB0" w:rsidRPr="005A3459">
        <w:rPr>
          <w:rFonts w:ascii="Times New Roman" w:hAnsi="Times New Roman"/>
          <w:sz w:val="28"/>
          <w:szCs w:val="28"/>
        </w:rPr>
        <w:t>о</w:t>
      </w:r>
      <w:r w:rsidR="007A6AB0" w:rsidRPr="005A3459">
        <w:rPr>
          <w:rFonts w:ascii="Times New Roman" w:hAnsi="Times New Roman"/>
          <w:sz w:val="28"/>
          <w:szCs w:val="28"/>
        </w:rPr>
        <w:t>цедуры, подавшего единственную заявку, соответствующую требованиям закупо</w:t>
      </w:r>
      <w:r w:rsidR="007A6AB0" w:rsidRPr="005A3459">
        <w:rPr>
          <w:rFonts w:ascii="Times New Roman" w:hAnsi="Times New Roman"/>
          <w:sz w:val="28"/>
          <w:szCs w:val="28"/>
        </w:rPr>
        <w:t>ч</w:t>
      </w:r>
      <w:r w:rsidR="007A6AB0" w:rsidRPr="005A3459">
        <w:rPr>
          <w:rFonts w:ascii="Times New Roman" w:hAnsi="Times New Roman"/>
          <w:sz w:val="28"/>
          <w:szCs w:val="28"/>
        </w:rPr>
        <w:t>ной документации  от заключения договора, денежные средства, внесенные в кач</w:t>
      </w:r>
      <w:r w:rsidR="007A6AB0" w:rsidRPr="005A3459">
        <w:rPr>
          <w:rFonts w:ascii="Times New Roman" w:hAnsi="Times New Roman"/>
          <w:sz w:val="28"/>
          <w:szCs w:val="28"/>
        </w:rPr>
        <w:t>е</w:t>
      </w:r>
      <w:r w:rsidR="007A6AB0" w:rsidRPr="005A3459">
        <w:rPr>
          <w:rFonts w:ascii="Times New Roman" w:hAnsi="Times New Roman"/>
          <w:sz w:val="28"/>
          <w:szCs w:val="28"/>
        </w:rPr>
        <w:t xml:space="preserve">стве обеспечения заявки на участие в закупочной процедуре не возвращаются и удерживаются в пользу Заказчика. </w:t>
      </w:r>
    </w:p>
    <w:p w:rsidR="00E73E88" w:rsidRPr="005A3459" w:rsidRDefault="00E73E88" w:rsidP="004A53E7">
      <w:pPr>
        <w:spacing w:after="0" w:line="240" w:lineRule="auto"/>
        <w:ind w:firstLine="567"/>
        <w:jc w:val="both"/>
        <w:rPr>
          <w:rFonts w:ascii="Times New Roman" w:hAnsi="Times New Roman"/>
          <w:sz w:val="28"/>
          <w:szCs w:val="28"/>
        </w:rPr>
      </w:pPr>
    </w:p>
    <w:p w:rsidR="007A6AB0" w:rsidRPr="005A3459" w:rsidRDefault="007A6AB0" w:rsidP="00C4484D">
      <w:pPr>
        <w:pStyle w:val="11"/>
        <w:spacing w:before="0"/>
        <w:jc w:val="center"/>
        <w:rPr>
          <w:rFonts w:ascii="Times New Roman" w:hAnsi="Times New Roman"/>
        </w:rPr>
      </w:pPr>
      <w:bookmarkStart w:id="87" w:name="_Toc312049675"/>
      <w:r w:rsidRPr="005A3459">
        <w:rPr>
          <w:rFonts w:ascii="Times New Roman" w:hAnsi="Times New Roman"/>
        </w:rPr>
        <w:t>РАЗДЕЛ 5. ПОРЯДОК ПОДГОТОВКИ И ПРОВЕДЕНИЯ КОНК</w:t>
      </w:r>
      <w:r w:rsidRPr="005A3459">
        <w:rPr>
          <w:rFonts w:ascii="Times New Roman" w:hAnsi="Times New Roman"/>
        </w:rPr>
        <w:t>У</w:t>
      </w:r>
      <w:r w:rsidRPr="005A3459">
        <w:rPr>
          <w:rFonts w:ascii="Times New Roman" w:hAnsi="Times New Roman"/>
        </w:rPr>
        <w:t>РЕНТНЫХ ЗАКУПОЧНЫХ ПРОЦЕДУР</w:t>
      </w:r>
      <w:bookmarkEnd w:id="87"/>
    </w:p>
    <w:p w:rsidR="007A6AB0" w:rsidRPr="005A3459" w:rsidRDefault="007A6AB0" w:rsidP="006F5DA3">
      <w:pPr>
        <w:pStyle w:val="20"/>
        <w:spacing w:line="240" w:lineRule="auto"/>
        <w:ind w:firstLine="709"/>
        <w:rPr>
          <w:rFonts w:ascii="Times New Roman" w:hAnsi="Times New Roman"/>
        </w:rPr>
      </w:pPr>
      <w:bookmarkStart w:id="88" w:name="_Toc312049676"/>
      <w:r w:rsidRPr="005A3459">
        <w:rPr>
          <w:rFonts w:ascii="Times New Roman" w:hAnsi="Times New Roman"/>
        </w:rPr>
        <w:t>Статья 16. Извещение о проведении конкурса</w:t>
      </w:r>
      <w:bookmarkEnd w:id="88"/>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1.</w:t>
      </w:r>
      <w:r w:rsidRPr="005A3459">
        <w:rPr>
          <w:rFonts w:ascii="Times New Roman" w:hAnsi="Times New Roman"/>
          <w:sz w:val="28"/>
          <w:szCs w:val="28"/>
        </w:rPr>
        <w:tab/>
        <w:t>Извещение о проведении конкурса должно быть размещено на официал</w:t>
      </w:r>
      <w:r w:rsidRPr="005A3459">
        <w:rPr>
          <w:rFonts w:ascii="Times New Roman" w:hAnsi="Times New Roman"/>
          <w:sz w:val="28"/>
          <w:szCs w:val="28"/>
        </w:rPr>
        <w:t>ь</w:t>
      </w:r>
      <w:r w:rsidR="007D7797">
        <w:rPr>
          <w:rFonts w:ascii="Times New Roman" w:hAnsi="Times New Roman"/>
          <w:sz w:val="28"/>
          <w:szCs w:val="28"/>
        </w:rPr>
        <w:t>ном сайте</w:t>
      </w:r>
      <w:r w:rsidRPr="005A3459">
        <w:rPr>
          <w:rFonts w:ascii="Times New Roman" w:hAnsi="Times New Roman"/>
          <w:sz w:val="28"/>
          <w:szCs w:val="28"/>
        </w:rPr>
        <w:t xml:space="preserve"> не менее чем за 20</w:t>
      </w:r>
      <w:r w:rsidR="004040D0">
        <w:rPr>
          <w:rFonts w:ascii="Times New Roman" w:hAnsi="Times New Roman"/>
          <w:sz w:val="28"/>
          <w:szCs w:val="28"/>
        </w:rPr>
        <w:t xml:space="preserve"> (двадцать)</w:t>
      </w:r>
      <w:r w:rsidRPr="005A3459">
        <w:rPr>
          <w:rFonts w:ascii="Times New Roman" w:hAnsi="Times New Roman"/>
          <w:sz w:val="28"/>
          <w:szCs w:val="28"/>
        </w:rPr>
        <w:t xml:space="preserve"> дней до истечения срока подачи заявок.</w:t>
      </w:r>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2.</w:t>
      </w:r>
      <w:r w:rsidRPr="005A3459">
        <w:rPr>
          <w:rFonts w:ascii="Times New Roman" w:hAnsi="Times New Roman"/>
          <w:sz w:val="28"/>
          <w:szCs w:val="28"/>
        </w:rPr>
        <w:tab/>
        <w:t>Извещение о проведении конкурса должно содержать:</w:t>
      </w:r>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1) </w:t>
      </w:r>
      <w:r w:rsidR="00E73E88">
        <w:rPr>
          <w:rFonts w:ascii="Times New Roman" w:hAnsi="Times New Roman"/>
          <w:sz w:val="28"/>
          <w:szCs w:val="28"/>
        </w:rPr>
        <w:t xml:space="preserve"> </w:t>
      </w:r>
      <w:r w:rsidRPr="005A3459">
        <w:rPr>
          <w:rFonts w:ascii="Times New Roman" w:hAnsi="Times New Roman"/>
          <w:sz w:val="28"/>
          <w:szCs w:val="28"/>
        </w:rPr>
        <w:t>способ закупки;</w:t>
      </w:r>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2) </w:t>
      </w:r>
      <w:r w:rsidR="00E73E88">
        <w:rPr>
          <w:rFonts w:ascii="Times New Roman" w:hAnsi="Times New Roman"/>
          <w:sz w:val="28"/>
          <w:szCs w:val="28"/>
        </w:rPr>
        <w:t xml:space="preserve"> </w:t>
      </w:r>
      <w:r w:rsidRPr="005A3459">
        <w:rPr>
          <w:rFonts w:ascii="Times New Roman" w:hAnsi="Times New Roman"/>
          <w:sz w:val="28"/>
          <w:szCs w:val="28"/>
        </w:rPr>
        <w:t>наименование, место нахождения, почтовый адрес, адрес электронной п</w:t>
      </w:r>
      <w:r w:rsidRPr="005A3459">
        <w:rPr>
          <w:rFonts w:ascii="Times New Roman" w:hAnsi="Times New Roman"/>
          <w:sz w:val="28"/>
          <w:szCs w:val="28"/>
        </w:rPr>
        <w:t>о</w:t>
      </w:r>
      <w:r w:rsidRPr="005A3459">
        <w:rPr>
          <w:rFonts w:ascii="Times New Roman" w:hAnsi="Times New Roman"/>
          <w:sz w:val="28"/>
          <w:szCs w:val="28"/>
        </w:rPr>
        <w:t>чты, номер контактного телефона заказчика и специализированной организации (в случае привлечения);</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3) </w:t>
      </w:r>
      <w:r w:rsidR="00E73E88">
        <w:rPr>
          <w:rFonts w:ascii="Times New Roman" w:hAnsi="Times New Roman"/>
          <w:sz w:val="28"/>
          <w:szCs w:val="28"/>
        </w:rPr>
        <w:t xml:space="preserve"> </w:t>
      </w:r>
      <w:r w:rsidRPr="005A3459">
        <w:rPr>
          <w:rFonts w:ascii="Times New Roman" w:hAnsi="Times New Roman"/>
          <w:sz w:val="28"/>
          <w:szCs w:val="28"/>
        </w:rPr>
        <w:t>предмет договора с указанием количества поставляемой продукции;</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4)  место поставки продукции;</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5) </w:t>
      </w:r>
      <w:r w:rsidR="00E73E88">
        <w:rPr>
          <w:rFonts w:ascii="Times New Roman" w:hAnsi="Times New Roman"/>
          <w:sz w:val="28"/>
          <w:szCs w:val="28"/>
        </w:rPr>
        <w:t xml:space="preserve"> </w:t>
      </w:r>
      <w:r w:rsidRPr="005A3459">
        <w:rPr>
          <w:rFonts w:ascii="Times New Roman" w:hAnsi="Times New Roman"/>
          <w:sz w:val="28"/>
          <w:szCs w:val="28"/>
        </w:rPr>
        <w:t>сведения о начальной (максимальной) цене договора (цене лота);</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6) </w:t>
      </w:r>
      <w:r w:rsidR="00E73E88">
        <w:rPr>
          <w:rFonts w:ascii="Times New Roman" w:hAnsi="Times New Roman"/>
          <w:sz w:val="28"/>
          <w:szCs w:val="28"/>
        </w:rPr>
        <w:t xml:space="preserve"> </w:t>
      </w:r>
      <w:r w:rsidRPr="005A3459">
        <w:rPr>
          <w:rFonts w:ascii="Times New Roman" w:hAnsi="Times New Roman"/>
          <w:sz w:val="28"/>
          <w:szCs w:val="28"/>
        </w:rPr>
        <w:t>срок, место и порядок предоставления конкурсной документации, размер, порядок и сроки внесения платы, взимаемой  за предоставление конкурсной док</w:t>
      </w:r>
      <w:r w:rsidRPr="005A3459">
        <w:rPr>
          <w:rFonts w:ascii="Times New Roman" w:hAnsi="Times New Roman"/>
          <w:sz w:val="28"/>
          <w:szCs w:val="28"/>
        </w:rPr>
        <w:t>у</w:t>
      </w:r>
      <w:r w:rsidRPr="005A3459">
        <w:rPr>
          <w:rFonts w:ascii="Times New Roman" w:hAnsi="Times New Roman"/>
          <w:sz w:val="28"/>
          <w:szCs w:val="28"/>
        </w:rPr>
        <w:t>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7) </w:t>
      </w:r>
      <w:r w:rsidR="00E73E88">
        <w:rPr>
          <w:rFonts w:ascii="Times New Roman" w:hAnsi="Times New Roman"/>
          <w:sz w:val="28"/>
          <w:szCs w:val="28"/>
        </w:rPr>
        <w:t xml:space="preserve"> </w:t>
      </w:r>
      <w:r w:rsidRPr="005A3459">
        <w:rPr>
          <w:rFonts w:ascii="Times New Roman" w:hAnsi="Times New Roman"/>
          <w:sz w:val="28"/>
          <w:szCs w:val="28"/>
        </w:rPr>
        <w:t>сведения о месте и времени проведения вскрытия конвертов с заявками на участие в конкурсе;</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8) </w:t>
      </w:r>
      <w:r w:rsidRPr="005A3459">
        <w:rPr>
          <w:rFonts w:ascii="Times New Roman" w:hAnsi="Times New Roman"/>
          <w:sz w:val="28"/>
          <w:szCs w:val="28"/>
        </w:rPr>
        <w:tab/>
        <w:t>сведения о месте и времени проведения рассмотрения заявок и подведения итогов конкурса;</w:t>
      </w:r>
    </w:p>
    <w:p w:rsidR="007A6AB0" w:rsidRPr="005A3459" w:rsidRDefault="007A6AB0" w:rsidP="006159F9">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9) </w:t>
      </w:r>
      <w:r w:rsidR="00E73E88">
        <w:rPr>
          <w:rFonts w:ascii="Times New Roman" w:hAnsi="Times New Roman"/>
          <w:sz w:val="28"/>
          <w:szCs w:val="28"/>
        </w:rPr>
        <w:t xml:space="preserve"> </w:t>
      </w:r>
      <w:r w:rsidRPr="005A3459">
        <w:rPr>
          <w:rFonts w:ascii="Times New Roman" w:hAnsi="Times New Roman"/>
          <w:sz w:val="28"/>
          <w:szCs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w:t>
      </w:r>
      <w:r w:rsidRPr="005A3459">
        <w:rPr>
          <w:rFonts w:ascii="Times New Roman" w:hAnsi="Times New Roman"/>
          <w:sz w:val="28"/>
          <w:szCs w:val="28"/>
        </w:rPr>
        <w:t>д</w:t>
      </w:r>
      <w:r w:rsidRPr="005A3459">
        <w:rPr>
          <w:rFonts w:ascii="Times New Roman" w:hAnsi="Times New Roman"/>
          <w:sz w:val="28"/>
          <w:szCs w:val="28"/>
        </w:rPr>
        <w:t>ствий;</w:t>
      </w:r>
    </w:p>
    <w:p w:rsidR="007A6AB0" w:rsidRPr="005A3459" w:rsidRDefault="007A6AB0" w:rsidP="004A53E7">
      <w:pPr>
        <w:tabs>
          <w:tab w:val="left" w:pos="993"/>
        </w:tabs>
        <w:spacing w:after="0" w:line="240" w:lineRule="auto"/>
        <w:ind w:firstLine="567"/>
        <w:jc w:val="both"/>
        <w:rPr>
          <w:rFonts w:ascii="Times New Roman" w:hAnsi="Times New Roman"/>
          <w:sz w:val="28"/>
          <w:szCs w:val="28"/>
        </w:rPr>
      </w:pPr>
      <w:r w:rsidRPr="005A3459">
        <w:rPr>
          <w:rFonts w:ascii="Times New Roman" w:hAnsi="Times New Roman"/>
          <w:sz w:val="28"/>
          <w:szCs w:val="28"/>
        </w:rPr>
        <w:t xml:space="preserve">10) </w:t>
      </w:r>
      <w:r w:rsidR="00E73E88">
        <w:rPr>
          <w:rFonts w:ascii="Times New Roman" w:hAnsi="Times New Roman"/>
          <w:sz w:val="28"/>
          <w:szCs w:val="28"/>
        </w:rPr>
        <w:t xml:space="preserve"> </w:t>
      </w:r>
      <w:r w:rsidRPr="005A3459">
        <w:rPr>
          <w:rFonts w:ascii="Times New Roman" w:hAnsi="Times New Roman"/>
          <w:sz w:val="28"/>
          <w:szCs w:val="28"/>
        </w:rPr>
        <w:t>иную существенную информацию о проведении конкурса.</w:t>
      </w:r>
    </w:p>
    <w:p w:rsidR="007A6AB0" w:rsidRPr="005A3459" w:rsidRDefault="007A6AB0" w:rsidP="006F5DA3">
      <w:pPr>
        <w:pStyle w:val="20"/>
        <w:spacing w:line="240" w:lineRule="auto"/>
        <w:ind w:firstLine="709"/>
        <w:rPr>
          <w:rFonts w:ascii="Times New Roman" w:hAnsi="Times New Roman"/>
        </w:rPr>
      </w:pPr>
      <w:bookmarkStart w:id="89" w:name="_Toc312049677"/>
      <w:r w:rsidRPr="005A3459">
        <w:rPr>
          <w:rFonts w:ascii="Times New Roman" w:hAnsi="Times New Roman"/>
        </w:rPr>
        <w:lastRenderedPageBreak/>
        <w:t>Статья 17. Конкурсная документация</w:t>
      </w:r>
      <w:bookmarkEnd w:id="89"/>
    </w:p>
    <w:p w:rsidR="007A6AB0" w:rsidRPr="005A3459" w:rsidRDefault="007A6AB0" w:rsidP="00F36451">
      <w:pPr>
        <w:numPr>
          <w:ilvl w:val="2"/>
          <w:numId w:val="5"/>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Конкурсная документация разрабатывается Заказчиком или специализир</w:t>
      </w:r>
      <w:r w:rsidRPr="005A3459">
        <w:rPr>
          <w:rFonts w:ascii="Times New Roman" w:hAnsi="Times New Roman"/>
          <w:sz w:val="28"/>
          <w:szCs w:val="28"/>
        </w:rPr>
        <w:t>о</w:t>
      </w:r>
      <w:r w:rsidRPr="005A3459">
        <w:rPr>
          <w:rFonts w:ascii="Times New Roman" w:hAnsi="Times New Roman"/>
          <w:sz w:val="28"/>
          <w:szCs w:val="28"/>
        </w:rPr>
        <w:t xml:space="preserve">ванной организацией и утверждается Заказчиком. </w:t>
      </w:r>
    </w:p>
    <w:p w:rsidR="007A6AB0" w:rsidRPr="00CF1541" w:rsidRDefault="007A6AB0" w:rsidP="00F36451">
      <w:pPr>
        <w:numPr>
          <w:ilvl w:val="2"/>
          <w:numId w:val="5"/>
        </w:numPr>
        <w:tabs>
          <w:tab w:val="left" w:pos="1134"/>
        </w:tabs>
        <w:spacing w:after="0" w:line="240" w:lineRule="auto"/>
        <w:ind w:left="0" w:firstLine="709"/>
        <w:jc w:val="both"/>
        <w:rPr>
          <w:rFonts w:ascii="Times New Roman" w:hAnsi="Times New Roman"/>
          <w:sz w:val="28"/>
          <w:szCs w:val="28"/>
        </w:rPr>
      </w:pPr>
      <w:r w:rsidRPr="00CF1541">
        <w:rPr>
          <w:rFonts w:ascii="Times New Roman" w:hAnsi="Times New Roman"/>
          <w:sz w:val="28"/>
          <w:szCs w:val="28"/>
        </w:rPr>
        <w:t xml:space="preserve">Порядок и правила согласования конкурсной документации определяются </w:t>
      </w:r>
      <w:r w:rsidR="00CF6B52" w:rsidRPr="00CF1541">
        <w:rPr>
          <w:rFonts w:ascii="Times New Roman" w:hAnsi="Times New Roman"/>
          <w:sz w:val="28"/>
          <w:szCs w:val="28"/>
        </w:rPr>
        <w:t>нормативными актами РФ и РСО</w:t>
      </w:r>
      <w:r w:rsidR="008E3506" w:rsidRPr="00CF1541">
        <w:rPr>
          <w:rFonts w:ascii="Times New Roman" w:hAnsi="Times New Roman"/>
          <w:sz w:val="28"/>
          <w:szCs w:val="28"/>
        </w:rPr>
        <w:t xml:space="preserve"> </w:t>
      </w:r>
      <w:r w:rsidR="00CF6B52" w:rsidRPr="00CF1541">
        <w:rPr>
          <w:rFonts w:ascii="Times New Roman" w:hAnsi="Times New Roman"/>
          <w:sz w:val="28"/>
          <w:szCs w:val="28"/>
        </w:rPr>
        <w:t>-</w:t>
      </w:r>
      <w:r w:rsidR="008E3506" w:rsidRPr="00CF1541">
        <w:rPr>
          <w:rFonts w:ascii="Times New Roman" w:hAnsi="Times New Roman"/>
          <w:sz w:val="28"/>
          <w:szCs w:val="28"/>
        </w:rPr>
        <w:t xml:space="preserve"> Алания,  локальным</w:t>
      </w:r>
      <w:r w:rsidR="001C68B1" w:rsidRPr="00CF1541">
        <w:rPr>
          <w:rFonts w:ascii="Times New Roman" w:hAnsi="Times New Roman"/>
          <w:sz w:val="28"/>
          <w:szCs w:val="28"/>
        </w:rPr>
        <w:t xml:space="preserve">и нормативными </w:t>
      </w:r>
      <w:r w:rsidR="008E3506" w:rsidRPr="00CF1541">
        <w:rPr>
          <w:rFonts w:ascii="Times New Roman" w:hAnsi="Times New Roman"/>
          <w:sz w:val="28"/>
          <w:szCs w:val="28"/>
        </w:rPr>
        <w:t xml:space="preserve">актами </w:t>
      </w:r>
      <w:r w:rsidR="004B2A2F">
        <w:rPr>
          <w:rFonts w:ascii="Times New Roman" w:hAnsi="Times New Roman"/>
          <w:sz w:val="28"/>
          <w:szCs w:val="28"/>
        </w:rPr>
        <w:t xml:space="preserve">ГАУ </w:t>
      </w:r>
      <w:r w:rsidR="008E3506" w:rsidRPr="00CF1541">
        <w:rPr>
          <w:rFonts w:ascii="Times New Roman" w:hAnsi="Times New Roman"/>
          <w:sz w:val="28"/>
          <w:szCs w:val="28"/>
        </w:rPr>
        <w:t>.</w:t>
      </w:r>
    </w:p>
    <w:p w:rsidR="007A6AB0" w:rsidRPr="005A3459" w:rsidRDefault="008E3506" w:rsidP="00F36451">
      <w:pPr>
        <w:numPr>
          <w:ilvl w:val="2"/>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размещении заказов на  строительные </w:t>
      </w:r>
      <w:r w:rsidRPr="008E3506">
        <w:rPr>
          <w:rFonts w:ascii="Times New Roman" w:hAnsi="Times New Roman"/>
          <w:b/>
          <w:sz w:val="28"/>
          <w:szCs w:val="28"/>
        </w:rPr>
        <w:t>подрядные</w:t>
      </w:r>
      <w:r w:rsidR="007A6AB0" w:rsidRPr="005A3459">
        <w:rPr>
          <w:rFonts w:ascii="Times New Roman" w:hAnsi="Times New Roman"/>
          <w:sz w:val="28"/>
          <w:szCs w:val="28"/>
        </w:rPr>
        <w:t xml:space="preserve"> работ</w:t>
      </w:r>
      <w:r>
        <w:rPr>
          <w:rFonts w:ascii="Times New Roman" w:hAnsi="Times New Roman"/>
          <w:sz w:val="28"/>
          <w:szCs w:val="28"/>
        </w:rPr>
        <w:t>ы</w:t>
      </w:r>
      <w:r w:rsidR="007A6AB0" w:rsidRPr="005A3459">
        <w:rPr>
          <w:rFonts w:ascii="Times New Roman" w:hAnsi="Times New Roman"/>
          <w:sz w:val="28"/>
          <w:szCs w:val="28"/>
        </w:rPr>
        <w:t xml:space="preserve">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7A6AB0" w:rsidRPr="005A3459" w:rsidRDefault="007A6AB0" w:rsidP="00F36451">
      <w:pPr>
        <w:numPr>
          <w:ilvl w:val="2"/>
          <w:numId w:val="5"/>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Конкурсная документация должна содержать все требования и условия конкурса, а также подробное описание всех его процедур.</w:t>
      </w:r>
    </w:p>
    <w:p w:rsidR="007A6AB0" w:rsidRPr="005A3459" w:rsidRDefault="007A6AB0" w:rsidP="00F36451">
      <w:pPr>
        <w:numPr>
          <w:ilvl w:val="2"/>
          <w:numId w:val="5"/>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Конкурсная документация должна содержать информацию, необходимую и достаточную для того, чтобы участники закупочной процедуры могли принять решение об участии в конкурсе, подготовить и подать заявки таким образом, чтобы Заказчик мог оценить их по существу и выбрать наилучшую заявку.</w:t>
      </w:r>
    </w:p>
    <w:p w:rsidR="007A6AB0" w:rsidRPr="005A3459" w:rsidRDefault="007A6AB0" w:rsidP="00F36451">
      <w:pPr>
        <w:numPr>
          <w:ilvl w:val="2"/>
          <w:numId w:val="5"/>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Конкурсная документация должна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требования к качеству, техническим характеристикам продукции, в том числе  требования к безопасности, к функциональным характеристикам (потреб</w:t>
      </w:r>
      <w:r w:rsidRPr="005A3459">
        <w:rPr>
          <w:rFonts w:ascii="Times New Roman" w:hAnsi="Times New Roman"/>
          <w:sz w:val="28"/>
          <w:szCs w:val="28"/>
        </w:rPr>
        <w:t>и</w:t>
      </w:r>
      <w:r w:rsidRPr="005A3459">
        <w:rPr>
          <w:rFonts w:ascii="Times New Roman" w:hAnsi="Times New Roman"/>
          <w:sz w:val="28"/>
          <w:szCs w:val="28"/>
        </w:rPr>
        <w:t>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требования к содержанию, форме, оформлению и составу заявки на участие в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требования к описанию участниками закупочной процедуры продукции, к</w:t>
      </w:r>
      <w:r w:rsidRPr="005A3459">
        <w:rPr>
          <w:rFonts w:ascii="Times New Roman" w:hAnsi="Times New Roman"/>
          <w:sz w:val="28"/>
          <w:szCs w:val="28"/>
        </w:rPr>
        <w:t>о</w:t>
      </w:r>
      <w:r w:rsidRPr="005A3459">
        <w:rPr>
          <w:rFonts w:ascii="Times New Roman" w:hAnsi="Times New Roman"/>
          <w:sz w:val="28"/>
          <w:szCs w:val="28"/>
        </w:rPr>
        <w:t>торая является предметом закупки, в том числе к  функциональным характерист</w:t>
      </w:r>
      <w:r w:rsidRPr="005A3459">
        <w:rPr>
          <w:rFonts w:ascii="Times New Roman" w:hAnsi="Times New Roman"/>
          <w:sz w:val="28"/>
          <w:szCs w:val="28"/>
        </w:rPr>
        <w:t>и</w:t>
      </w:r>
      <w:r w:rsidRPr="005A3459">
        <w:rPr>
          <w:rFonts w:ascii="Times New Roman" w:hAnsi="Times New Roman"/>
          <w:sz w:val="28"/>
          <w:szCs w:val="28"/>
        </w:rPr>
        <w:t>кам (потребительским свойствам), ее количественным и качественным характер</w:t>
      </w:r>
      <w:r w:rsidRPr="005A3459">
        <w:rPr>
          <w:rFonts w:ascii="Times New Roman" w:hAnsi="Times New Roman"/>
          <w:sz w:val="28"/>
          <w:szCs w:val="28"/>
        </w:rPr>
        <w:t>и</w:t>
      </w:r>
      <w:r w:rsidRPr="005A3459">
        <w:rPr>
          <w:rFonts w:ascii="Times New Roman" w:hAnsi="Times New Roman"/>
          <w:sz w:val="28"/>
          <w:szCs w:val="28"/>
        </w:rPr>
        <w:t>стикам;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место, условия и сроки (периоды) поставки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сведения о начальной (максимальной) цене договора (цене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форму, сроки и порядок оплаты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порядок, место, дата начала и дата окончания срока подачи заявок на уч</w:t>
      </w:r>
      <w:r w:rsidRPr="005A3459">
        <w:rPr>
          <w:rFonts w:ascii="Times New Roman" w:hAnsi="Times New Roman"/>
          <w:sz w:val="28"/>
          <w:szCs w:val="28"/>
        </w:rPr>
        <w:t>а</w:t>
      </w:r>
      <w:r w:rsidRPr="005A3459">
        <w:rPr>
          <w:rFonts w:ascii="Times New Roman" w:hAnsi="Times New Roman"/>
          <w:sz w:val="28"/>
          <w:szCs w:val="28"/>
        </w:rPr>
        <w:t>стие в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требования к участникам закупочной процедуры и перечень документов, представляемых участниками закупочной процедуры для подтверждения их соо</w:t>
      </w:r>
      <w:r w:rsidRPr="005A3459">
        <w:rPr>
          <w:rFonts w:ascii="Times New Roman" w:hAnsi="Times New Roman"/>
          <w:sz w:val="28"/>
          <w:szCs w:val="28"/>
        </w:rPr>
        <w:t>т</w:t>
      </w:r>
      <w:r w:rsidRPr="005A3459">
        <w:rPr>
          <w:rFonts w:ascii="Times New Roman" w:hAnsi="Times New Roman"/>
          <w:sz w:val="28"/>
          <w:szCs w:val="28"/>
        </w:rPr>
        <w:t>ветствия установленным требованиям;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10) формы, порядок, дата начала и дата окончания срока предоставления участникам закупочной процедуры разъяснений положений конкурсной документ</w:t>
      </w:r>
      <w:r w:rsidRPr="005A3459">
        <w:rPr>
          <w:rFonts w:ascii="Times New Roman" w:hAnsi="Times New Roman"/>
          <w:sz w:val="28"/>
          <w:szCs w:val="28"/>
        </w:rPr>
        <w:t>а</w:t>
      </w:r>
      <w:r w:rsidRPr="005A3459">
        <w:rPr>
          <w:rFonts w:ascii="Times New Roman" w:hAnsi="Times New Roman"/>
          <w:sz w:val="28"/>
          <w:szCs w:val="28"/>
        </w:rPr>
        <w:t>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11) место и дата вскрытия конвертов с заявками на участие в конкурсе, ра</w:t>
      </w:r>
      <w:r w:rsidRPr="005A3459">
        <w:rPr>
          <w:rFonts w:ascii="Times New Roman" w:hAnsi="Times New Roman"/>
          <w:sz w:val="28"/>
          <w:szCs w:val="28"/>
        </w:rPr>
        <w:t>с</w:t>
      </w:r>
      <w:r w:rsidRPr="005A3459">
        <w:rPr>
          <w:rFonts w:ascii="Times New Roman" w:hAnsi="Times New Roman"/>
          <w:sz w:val="28"/>
          <w:szCs w:val="28"/>
        </w:rPr>
        <w:t>смотрения заявок на участие в конкурсе и оценки и сопоставления заявок на участие в конкурсе и подведения итогов конкурса;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12) критерии оценки и сопоставления заявок на участие в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13) порядок оценки и сопоставления заявок на участие в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14) иные требования, установленные в соответствии с действующим закон</w:t>
      </w:r>
      <w:r w:rsidRPr="005A3459">
        <w:rPr>
          <w:rFonts w:ascii="Times New Roman" w:hAnsi="Times New Roman"/>
          <w:sz w:val="28"/>
          <w:szCs w:val="28"/>
        </w:rPr>
        <w:t>о</w:t>
      </w:r>
      <w:r w:rsidRPr="005A3459">
        <w:rPr>
          <w:rFonts w:ascii="Times New Roman" w:hAnsi="Times New Roman"/>
          <w:sz w:val="28"/>
          <w:szCs w:val="28"/>
        </w:rPr>
        <w:t>дательством Российской Федерации и настоящим Положением.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В случае если в конкурсной документации содержится требование о соо</w:t>
      </w:r>
      <w:r w:rsidRPr="005A3459">
        <w:rPr>
          <w:rFonts w:ascii="Times New Roman" w:hAnsi="Times New Roman"/>
          <w:sz w:val="28"/>
          <w:szCs w:val="28"/>
        </w:rPr>
        <w:t>т</w:t>
      </w:r>
      <w:r w:rsidRPr="005A3459">
        <w:rPr>
          <w:rFonts w:ascii="Times New Roman" w:hAnsi="Times New Roman"/>
          <w:sz w:val="28"/>
          <w:szCs w:val="28"/>
        </w:rPr>
        <w:t>ветствии поставляемого товара образцу или макету товара, к конкурсной докуме</w:t>
      </w:r>
      <w:r w:rsidRPr="005A3459">
        <w:rPr>
          <w:rFonts w:ascii="Times New Roman" w:hAnsi="Times New Roman"/>
          <w:sz w:val="28"/>
          <w:szCs w:val="28"/>
        </w:rPr>
        <w:t>н</w:t>
      </w:r>
      <w:r w:rsidRPr="005A3459">
        <w:rPr>
          <w:rFonts w:ascii="Times New Roman" w:hAnsi="Times New Roman"/>
          <w:sz w:val="28"/>
          <w:szCs w:val="28"/>
        </w:rPr>
        <w:t>тации может быть приложен такой образец или макет товара. В этом случае указа</w:t>
      </w:r>
      <w:r w:rsidRPr="005A3459">
        <w:rPr>
          <w:rFonts w:ascii="Times New Roman" w:hAnsi="Times New Roman"/>
          <w:sz w:val="28"/>
          <w:szCs w:val="28"/>
        </w:rPr>
        <w:t>н</w:t>
      </w:r>
      <w:r w:rsidRPr="005A3459">
        <w:rPr>
          <w:rFonts w:ascii="Times New Roman" w:hAnsi="Times New Roman"/>
          <w:sz w:val="28"/>
          <w:szCs w:val="28"/>
        </w:rPr>
        <w:t>ный образец или макет товара является неотъемлемой частью конкурсной докуме</w:t>
      </w:r>
      <w:r w:rsidRPr="005A3459">
        <w:rPr>
          <w:rFonts w:ascii="Times New Roman" w:hAnsi="Times New Roman"/>
          <w:sz w:val="28"/>
          <w:szCs w:val="28"/>
        </w:rPr>
        <w:t>н</w:t>
      </w:r>
      <w:r w:rsidRPr="005A3459">
        <w:rPr>
          <w:rFonts w:ascii="Times New Roman" w:hAnsi="Times New Roman"/>
          <w:sz w:val="28"/>
          <w:szCs w:val="28"/>
        </w:rPr>
        <w:t>тации.</w:t>
      </w:r>
    </w:p>
    <w:p w:rsidR="007A6AB0" w:rsidRPr="005A3459" w:rsidRDefault="007A6AB0" w:rsidP="006F5DA3">
      <w:pPr>
        <w:pStyle w:val="20"/>
        <w:spacing w:line="240" w:lineRule="auto"/>
        <w:ind w:firstLine="709"/>
        <w:rPr>
          <w:rFonts w:ascii="Times New Roman" w:hAnsi="Times New Roman"/>
        </w:rPr>
      </w:pPr>
      <w:bookmarkStart w:id="90" w:name="_Toc312049678"/>
      <w:r w:rsidRPr="005A3459">
        <w:rPr>
          <w:rFonts w:ascii="Times New Roman" w:hAnsi="Times New Roman"/>
        </w:rPr>
        <w:t>Статья 18. Предоставление конкурсной документации</w:t>
      </w:r>
      <w:bookmarkEnd w:id="90"/>
    </w:p>
    <w:p w:rsidR="007A6AB0" w:rsidRPr="00426F4A" w:rsidRDefault="007A6AB0" w:rsidP="004A53E7">
      <w:pPr>
        <w:spacing w:after="0" w:line="240" w:lineRule="auto"/>
        <w:ind w:firstLine="708"/>
        <w:jc w:val="both"/>
        <w:rPr>
          <w:rFonts w:ascii="Times New Roman" w:hAnsi="Times New Roman"/>
          <w:sz w:val="28"/>
          <w:szCs w:val="28"/>
        </w:rPr>
      </w:pPr>
      <w:r w:rsidRPr="00426F4A">
        <w:rPr>
          <w:rFonts w:ascii="Times New Roman" w:hAnsi="Times New Roman"/>
          <w:sz w:val="28"/>
          <w:szCs w:val="28"/>
        </w:rPr>
        <w:t>1.</w:t>
      </w:r>
      <w:r w:rsidR="006159F9" w:rsidRPr="00426F4A">
        <w:rPr>
          <w:rFonts w:ascii="Times New Roman" w:hAnsi="Times New Roman"/>
          <w:sz w:val="28"/>
          <w:szCs w:val="28"/>
        </w:rPr>
        <w:t xml:space="preserve"> </w:t>
      </w:r>
      <w:r w:rsidRPr="00426F4A">
        <w:rPr>
          <w:rFonts w:ascii="Times New Roman" w:hAnsi="Times New Roman"/>
          <w:sz w:val="28"/>
          <w:szCs w:val="28"/>
        </w:rPr>
        <w:t>Заказчик или специализированная организация предоставляет конкурсную документацию любым заинтересованным лицам, оплатившим ее в установленном порядке (если плата установлена). Предоставление конкурсной документации до опубликования и размещения извещения о проведении открытого конкурса не д</w:t>
      </w:r>
      <w:r w:rsidRPr="00426F4A">
        <w:rPr>
          <w:rFonts w:ascii="Times New Roman" w:hAnsi="Times New Roman"/>
          <w:sz w:val="28"/>
          <w:szCs w:val="28"/>
        </w:rPr>
        <w:t>о</w:t>
      </w:r>
      <w:r w:rsidRPr="00426F4A">
        <w:rPr>
          <w:rFonts w:ascii="Times New Roman" w:hAnsi="Times New Roman"/>
          <w:sz w:val="28"/>
          <w:szCs w:val="28"/>
        </w:rPr>
        <w:t>пускается.</w:t>
      </w:r>
    </w:p>
    <w:p w:rsidR="007A6AB0" w:rsidRPr="00426F4A" w:rsidRDefault="007A6AB0" w:rsidP="004A53E7">
      <w:pPr>
        <w:spacing w:after="0" w:line="240" w:lineRule="auto"/>
        <w:ind w:firstLine="708"/>
        <w:jc w:val="both"/>
        <w:rPr>
          <w:rFonts w:ascii="Times New Roman" w:hAnsi="Times New Roman"/>
          <w:sz w:val="28"/>
          <w:szCs w:val="28"/>
        </w:rPr>
      </w:pPr>
      <w:r w:rsidRPr="00426F4A">
        <w:rPr>
          <w:rFonts w:ascii="Times New Roman" w:hAnsi="Times New Roman"/>
          <w:sz w:val="28"/>
          <w:szCs w:val="28"/>
        </w:rPr>
        <w:t>2.</w:t>
      </w:r>
      <w:r w:rsidR="006159F9" w:rsidRPr="00426F4A">
        <w:rPr>
          <w:rFonts w:ascii="Times New Roman" w:hAnsi="Times New Roman"/>
          <w:sz w:val="28"/>
          <w:szCs w:val="28"/>
        </w:rPr>
        <w:t xml:space="preserve"> </w:t>
      </w:r>
      <w:r w:rsidRPr="00426F4A">
        <w:rPr>
          <w:rFonts w:ascii="Times New Roman" w:hAnsi="Times New Roman"/>
          <w:sz w:val="28"/>
          <w:szCs w:val="28"/>
        </w:rPr>
        <w:t xml:space="preserve">Размер платы за конкурсную документацию не должен превышать объема затрат на ее тиражирование (печать) и доставку заинтересованным лицам обычно принятыми способами. </w:t>
      </w:r>
    </w:p>
    <w:p w:rsidR="007A6AB0" w:rsidRPr="00426F4A" w:rsidRDefault="007A6AB0" w:rsidP="004A53E7">
      <w:pPr>
        <w:spacing w:after="0" w:line="240" w:lineRule="auto"/>
        <w:ind w:firstLine="708"/>
        <w:jc w:val="both"/>
        <w:rPr>
          <w:rFonts w:ascii="Times New Roman" w:hAnsi="Times New Roman"/>
          <w:sz w:val="28"/>
          <w:szCs w:val="28"/>
        </w:rPr>
      </w:pPr>
      <w:r w:rsidRPr="00426F4A">
        <w:rPr>
          <w:rFonts w:ascii="Times New Roman" w:hAnsi="Times New Roman"/>
          <w:sz w:val="28"/>
          <w:szCs w:val="28"/>
        </w:rPr>
        <w:t>3.</w:t>
      </w:r>
      <w:r w:rsidR="006159F9" w:rsidRPr="00426F4A">
        <w:rPr>
          <w:rFonts w:ascii="Times New Roman" w:hAnsi="Times New Roman"/>
          <w:sz w:val="28"/>
          <w:szCs w:val="28"/>
        </w:rPr>
        <w:t xml:space="preserve"> </w:t>
      </w:r>
      <w:r w:rsidRPr="00426F4A">
        <w:rPr>
          <w:rFonts w:ascii="Times New Roman" w:hAnsi="Times New Roman"/>
          <w:sz w:val="28"/>
          <w:szCs w:val="28"/>
        </w:rPr>
        <w:t>Заказчиком, специализированной организацией должны приниматься все разумные меры, чтобы перечень заинтересованных лиц, получивших конкурсную документацию, оставался конфиденциальной информацией во избежание сговора заинтересованных лиц.</w:t>
      </w:r>
    </w:p>
    <w:p w:rsidR="007A6AB0" w:rsidRPr="005A3459" w:rsidRDefault="007A6AB0" w:rsidP="006F5DA3">
      <w:pPr>
        <w:pStyle w:val="20"/>
        <w:spacing w:line="240" w:lineRule="auto"/>
        <w:ind w:firstLine="709"/>
        <w:rPr>
          <w:rFonts w:ascii="Times New Roman" w:hAnsi="Times New Roman"/>
        </w:rPr>
      </w:pPr>
      <w:bookmarkStart w:id="91" w:name="_Toc312049679"/>
      <w:r w:rsidRPr="005A3459">
        <w:rPr>
          <w:rFonts w:ascii="Times New Roman" w:hAnsi="Times New Roman"/>
        </w:rPr>
        <w:t>Статья 19. Разъяснение конкурсной документации. Внесение изменений в конкурсную документацию</w:t>
      </w:r>
      <w:bookmarkEnd w:id="91"/>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1.</w:t>
      </w:r>
      <w:r w:rsidR="006159F9" w:rsidRPr="005A3459">
        <w:rPr>
          <w:rFonts w:ascii="Times New Roman" w:hAnsi="Times New Roman"/>
          <w:sz w:val="28"/>
          <w:szCs w:val="28"/>
        </w:rPr>
        <w:t xml:space="preserve"> </w:t>
      </w:r>
      <w:r w:rsidRPr="005A3459">
        <w:rPr>
          <w:rFonts w:ascii="Times New Roman" w:hAnsi="Times New Roman"/>
          <w:sz w:val="28"/>
          <w:szCs w:val="28"/>
        </w:rPr>
        <w:t>Заказчик обязан ответить на любой письменный запрос заинтересованного лица, касающийся разъяснения положений конкурсной документации.  В течение трех рабочих дней со дня поступления указанного запроса Заказчик обязан напр</w:t>
      </w:r>
      <w:r w:rsidRPr="005A3459">
        <w:rPr>
          <w:rFonts w:ascii="Times New Roman" w:hAnsi="Times New Roman"/>
          <w:sz w:val="28"/>
          <w:szCs w:val="28"/>
        </w:rPr>
        <w:t>а</w:t>
      </w:r>
      <w:r w:rsidRPr="005A3459">
        <w:rPr>
          <w:rFonts w:ascii="Times New Roman" w:hAnsi="Times New Roman"/>
          <w:sz w:val="28"/>
          <w:szCs w:val="28"/>
        </w:rPr>
        <w:t>вить в письменной форме или в форме электронного документа разъяснения пол</w:t>
      </w:r>
      <w:r w:rsidRPr="005A3459">
        <w:rPr>
          <w:rFonts w:ascii="Times New Roman" w:hAnsi="Times New Roman"/>
          <w:sz w:val="28"/>
          <w:szCs w:val="28"/>
        </w:rPr>
        <w:t>о</w:t>
      </w:r>
      <w:r w:rsidRPr="005A3459">
        <w:rPr>
          <w:rFonts w:ascii="Times New Roman" w:hAnsi="Times New Roman"/>
          <w:sz w:val="28"/>
          <w:szCs w:val="28"/>
        </w:rPr>
        <w:t>жений конкурсной документации, если указанный запрос поступил к Заказчику не позднее установленного в ней срока. Разъяснения положений конкурсной докуме</w:t>
      </w:r>
      <w:r w:rsidRPr="005A3459">
        <w:rPr>
          <w:rFonts w:ascii="Times New Roman" w:hAnsi="Times New Roman"/>
          <w:sz w:val="28"/>
          <w:szCs w:val="28"/>
        </w:rPr>
        <w:t>н</w:t>
      </w:r>
      <w:r w:rsidRPr="005A3459">
        <w:rPr>
          <w:rFonts w:ascii="Times New Roman" w:hAnsi="Times New Roman"/>
          <w:sz w:val="28"/>
          <w:szCs w:val="28"/>
        </w:rPr>
        <w:t xml:space="preserve">тации не позднее чем в течение 3 </w:t>
      </w:r>
      <w:r w:rsidR="006159F9">
        <w:rPr>
          <w:rFonts w:ascii="Times New Roman" w:hAnsi="Times New Roman"/>
          <w:sz w:val="28"/>
          <w:szCs w:val="28"/>
        </w:rPr>
        <w:t xml:space="preserve">(трех) </w:t>
      </w:r>
      <w:r w:rsidRPr="005A3459">
        <w:rPr>
          <w:rFonts w:ascii="Times New Roman" w:hAnsi="Times New Roman"/>
          <w:sz w:val="28"/>
          <w:szCs w:val="28"/>
        </w:rPr>
        <w:t>дней со дня предоставления указанных разъяснений размещаются Заказчиком, специализированной организацией на оф</w:t>
      </w:r>
      <w:r w:rsidRPr="005A3459">
        <w:rPr>
          <w:rFonts w:ascii="Times New Roman" w:hAnsi="Times New Roman"/>
          <w:sz w:val="28"/>
          <w:szCs w:val="28"/>
        </w:rPr>
        <w:t>и</w:t>
      </w:r>
      <w:r w:rsidRPr="005A3459">
        <w:rPr>
          <w:rFonts w:ascii="Times New Roman" w:hAnsi="Times New Roman"/>
          <w:sz w:val="28"/>
          <w:szCs w:val="28"/>
        </w:rPr>
        <w:t>циальном сайте.</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2.</w:t>
      </w:r>
      <w:r w:rsidR="006159F9" w:rsidRPr="005A3459">
        <w:rPr>
          <w:rFonts w:ascii="Times New Roman" w:hAnsi="Times New Roman"/>
          <w:sz w:val="28"/>
          <w:szCs w:val="28"/>
        </w:rPr>
        <w:t xml:space="preserve"> </w:t>
      </w:r>
      <w:r w:rsidRPr="005A3459">
        <w:rPr>
          <w:rFonts w:ascii="Times New Roman" w:hAnsi="Times New Roman"/>
          <w:sz w:val="28"/>
          <w:szCs w:val="28"/>
        </w:rPr>
        <w:t>В  срок за 15</w:t>
      </w:r>
      <w:r w:rsidR="006159F9">
        <w:rPr>
          <w:rFonts w:ascii="Times New Roman" w:hAnsi="Times New Roman"/>
          <w:sz w:val="28"/>
          <w:szCs w:val="28"/>
        </w:rPr>
        <w:t xml:space="preserve"> (пятнадцать)</w:t>
      </w:r>
      <w:r w:rsidRPr="005A3459">
        <w:rPr>
          <w:rFonts w:ascii="Times New Roman" w:hAnsi="Times New Roman"/>
          <w:sz w:val="28"/>
          <w:szCs w:val="28"/>
        </w:rPr>
        <w:t xml:space="preserve"> дней  до даты окончания подачи заявок на уч</w:t>
      </w:r>
      <w:r w:rsidRPr="005A3459">
        <w:rPr>
          <w:rFonts w:ascii="Times New Roman" w:hAnsi="Times New Roman"/>
          <w:sz w:val="28"/>
          <w:szCs w:val="28"/>
        </w:rPr>
        <w:t>а</w:t>
      </w:r>
      <w:r w:rsidRPr="005A3459">
        <w:rPr>
          <w:rFonts w:ascii="Times New Roman" w:hAnsi="Times New Roman"/>
          <w:sz w:val="28"/>
          <w:szCs w:val="28"/>
        </w:rPr>
        <w:t>стие в конкурсе Заказчик может внести изменения в извещение о проведении ко</w:t>
      </w:r>
      <w:r w:rsidRPr="005A3459">
        <w:rPr>
          <w:rFonts w:ascii="Times New Roman" w:hAnsi="Times New Roman"/>
          <w:sz w:val="28"/>
          <w:szCs w:val="28"/>
        </w:rPr>
        <w:t>н</w:t>
      </w:r>
      <w:r w:rsidRPr="005A3459">
        <w:rPr>
          <w:rFonts w:ascii="Times New Roman" w:hAnsi="Times New Roman"/>
          <w:sz w:val="28"/>
          <w:szCs w:val="28"/>
        </w:rPr>
        <w:t>курса, конкурсную документацию без продления срока приема заявок. В случае, е</w:t>
      </w:r>
      <w:r w:rsidRPr="005A3459">
        <w:rPr>
          <w:rFonts w:ascii="Times New Roman" w:hAnsi="Times New Roman"/>
          <w:sz w:val="28"/>
          <w:szCs w:val="28"/>
        </w:rPr>
        <w:t>с</w:t>
      </w:r>
      <w:r w:rsidRPr="005A3459">
        <w:rPr>
          <w:rFonts w:ascii="Times New Roman" w:hAnsi="Times New Roman"/>
          <w:sz w:val="28"/>
          <w:szCs w:val="28"/>
        </w:rPr>
        <w:t>ли такие изменения внесены позднее, чем за 15</w:t>
      </w:r>
      <w:r w:rsidR="006159F9">
        <w:rPr>
          <w:rFonts w:ascii="Times New Roman" w:hAnsi="Times New Roman"/>
          <w:sz w:val="28"/>
          <w:szCs w:val="28"/>
        </w:rPr>
        <w:t xml:space="preserve"> (пятнадцать)</w:t>
      </w:r>
      <w:r w:rsidR="006159F9" w:rsidRPr="005A3459">
        <w:rPr>
          <w:rFonts w:ascii="Times New Roman" w:hAnsi="Times New Roman"/>
          <w:sz w:val="28"/>
          <w:szCs w:val="28"/>
        </w:rPr>
        <w:t xml:space="preserve"> </w:t>
      </w:r>
      <w:r w:rsidRPr="005A3459">
        <w:rPr>
          <w:rFonts w:ascii="Times New Roman" w:hAnsi="Times New Roman"/>
          <w:sz w:val="28"/>
          <w:szCs w:val="28"/>
        </w:rPr>
        <w:t xml:space="preserve"> дней  до даты оконч</w:t>
      </w:r>
      <w:r w:rsidRPr="005A3459">
        <w:rPr>
          <w:rFonts w:ascii="Times New Roman" w:hAnsi="Times New Roman"/>
          <w:sz w:val="28"/>
          <w:szCs w:val="28"/>
        </w:rPr>
        <w:t>а</w:t>
      </w:r>
      <w:r w:rsidRPr="005A3459">
        <w:rPr>
          <w:rFonts w:ascii="Times New Roman" w:hAnsi="Times New Roman"/>
          <w:sz w:val="28"/>
          <w:szCs w:val="28"/>
        </w:rPr>
        <w:lastRenderedPageBreak/>
        <w:t>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w:t>
      </w:r>
      <w:r w:rsidRPr="005A3459">
        <w:rPr>
          <w:rFonts w:ascii="Times New Roman" w:hAnsi="Times New Roman"/>
          <w:sz w:val="28"/>
          <w:szCs w:val="28"/>
        </w:rPr>
        <w:t>н</w:t>
      </w:r>
      <w:r w:rsidRPr="005A3459">
        <w:rPr>
          <w:rFonts w:ascii="Times New Roman" w:hAnsi="Times New Roman"/>
          <w:sz w:val="28"/>
          <w:szCs w:val="28"/>
        </w:rPr>
        <w:t>ных в извещение о конкурсе, конкурсную документацию изменений до даты око</w:t>
      </w:r>
      <w:r w:rsidRPr="005A3459">
        <w:rPr>
          <w:rFonts w:ascii="Times New Roman" w:hAnsi="Times New Roman"/>
          <w:sz w:val="28"/>
          <w:szCs w:val="28"/>
        </w:rPr>
        <w:t>н</w:t>
      </w:r>
      <w:r w:rsidRPr="005A3459">
        <w:rPr>
          <w:rFonts w:ascii="Times New Roman" w:hAnsi="Times New Roman"/>
          <w:sz w:val="28"/>
          <w:szCs w:val="28"/>
        </w:rPr>
        <w:t xml:space="preserve">чания подачи заявок на участие в конкурсе такой срок составлял не менее чем 15 </w:t>
      </w:r>
      <w:r w:rsidR="006159F9">
        <w:rPr>
          <w:rFonts w:ascii="Times New Roman" w:hAnsi="Times New Roman"/>
          <w:sz w:val="28"/>
          <w:szCs w:val="28"/>
        </w:rPr>
        <w:t>(пятнадцать)</w:t>
      </w:r>
      <w:r w:rsidR="006159F9" w:rsidRPr="005A3459">
        <w:rPr>
          <w:rFonts w:ascii="Times New Roman" w:hAnsi="Times New Roman"/>
          <w:sz w:val="28"/>
          <w:szCs w:val="28"/>
        </w:rPr>
        <w:t xml:space="preserve"> </w:t>
      </w:r>
      <w:r w:rsidRPr="005A3459">
        <w:rPr>
          <w:rFonts w:ascii="Times New Roman" w:hAnsi="Times New Roman"/>
          <w:sz w:val="28"/>
          <w:szCs w:val="28"/>
        </w:rPr>
        <w:t xml:space="preserve">дней. В течение </w:t>
      </w:r>
      <w:r w:rsidR="006159F9">
        <w:rPr>
          <w:rFonts w:ascii="Times New Roman" w:hAnsi="Times New Roman"/>
          <w:sz w:val="28"/>
          <w:szCs w:val="28"/>
        </w:rPr>
        <w:t>2 (</w:t>
      </w:r>
      <w:r w:rsidRPr="005A3459">
        <w:rPr>
          <w:rFonts w:ascii="Times New Roman" w:hAnsi="Times New Roman"/>
          <w:sz w:val="28"/>
          <w:szCs w:val="28"/>
        </w:rPr>
        <w:t>двух</w:t>
      </w:r>
      <w:r w:rsidR="006159F9">
        <w:rPr>
          <w:rFonts w:ascii="Times New Roman" w:hAnsi="Times New Roman"/>
          <w:sz w:val="28"/>
          <w:szCs w:val="28"/>
        </w:rPr>
        <w:t>)</w:t>
      </w:r>
      <w:r w:rsidRPr="005A3459">
        <w:rPr>
          <w:rFonts w:ascii="Times New Roman" w:hAnsi="Times New Roman"/>
          <w:sz w:val="28"/>
          <w:szCs w:val="28"/>
        </w:rPr>
        <w:t xml:space="preserve"> рабочих дней со дня размещения на офиц</w:t>
      </w:r>
      <w:r w:rsidRPr="005A3459">
        <w:rPr>
          <w:rFonts w:ascii="Times New Roman" w:hAnsi="Times New Roman"/>
          <w:sz w:val="28"/>
          <w:szCs w:val="28"/>
        </w:rPr>
        <w:t>и</w:t>
      </w:r>
      <w:r w:rsidRPr="005A3459">
        <w:rPr>
          <w:rFonts w:ascii="Times New Roman" w:hAnsi="Times New Roman"/>
          <w:sz w:val="28"/>
          <w:szCs w:val="28"/>
        </w:rPr>
        <w:t>альном сайте</w:t>
      </w:r>
      <w:r w:rsidR="005E0ED0">
        <w:rPr>
          <w:rFonts w:ascii="Times New Roman" w:hAnsi="Times New Roman"/>
          <w:sz w:val="28"/>
          <w:szCs w:val="28"/>
        </w:rPr>
        <w:t xml:space="preserve"> </w:t>
      </w:r>
      <w:r w:rsidRPr="005A3459">
        <w:rPr>
          <w:rFonts w:ascii="Times New Roman" w:hAnsi="Times New Roman"/>
          <w:sz w:val="28"/>
          <w:szCs w:val="28"/>
        </w:rPr>
        <w:t>внесенных в извещение о конкурсе, конкурсную документацию изм</w:t>
      </w:r>
      <w:r w:rsidRPr="005A3459">
        <w:rPr>
          <w:rFonts w:ascii="Times New Roman" w:hAnsi="Times New Roman"/>
          <w:sz w:val="28"/>
          <w:szCs w:val="28"/>
        </w:rPr>
        <w:t>е</w:t>
      </w:r>
      <w:r w:rsidRPr="005A3459">
        <w:rPr>
          <w:rFonts w:ascii="Times New Roman" w:hAnsi="Times New Roman"/>
          <w:sz w:val="28"/>
          <w:szCs w:val="28"/>
        </w:rPr>
        <w:t>нений, такие изменений направляются (электронной почтой или заказными письм</w:t>
      </w:r>
      <w:r w:rsidRPr="005A3459">
        <w:rPr>
          <w:rFonts w:ascii="Times New Roman" w:hAnsi="Times New Roman"/>
          <w:sz w:val="28"/>
          <w:szCs w:val="28"/>
        </w:rPr>
        <w:t>а</w:t>
      </w:r>
      <w:r w:rsidRPr="005A3459">
        <w:rPr>
          <w:rFonts w:ascii="Times New Roman" w:hAnsi="Times New Roman"/>
          <w:sz w:val="28"/>
          <w:szCs w:val="28"/>
        </w:rPr>
        <w:t xml:space="preserve">ми) Заказчиком, специализированной участникам закупочной процедуры, которым была предоставлена конкурсная документация. </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 xml:space="preserve"> 3. В срок не позднее</w:t>
      </w:r>
      <w:r w:rsidR="006159F9">
        <w:rPr>
          <w:rFonts w:ascii="Times New Roman" w:hAnsi="Times New Roman"/>
          <w:sz w:val="28"/>
          <w:szCs w:val="28"/>
        </w:rPr>
        <w:t xml:space="preserve"> 5</w:t>
      </w:r>
      <w:r w:rsidRPr="005A3459">
        <w:rPr>
          <w:rFonts w:ascii="Times New Roman" w:hAnsi="Times New Roman"/>
          <w:sz w:val="28"/>
          <w:szCs w:val="28"/>
        </w:rPr>
        <w:t xml:space="preserve"> </w:t>
      </w:r>
      <w:r w:rsidR="006159F9">
        <w:rPr>
          <w:rFonts w:ascii="Times New Roman" w:hAnsi="Times New Roman"/>
          <w:sz w:val="28"/>
          <w:szCs w:val="28"/>
        </w:rPr>
        <w:t>(</w:t>
      </w:r>
      <w:r w:rsidRPr="005A3459">
        <w:rPr>
          <w:rFonts w:ascii="Times New Roman" w:hAnsi="Times New Roman"/>
          <w:sz w:val="28"/>
          <w:szCs w:val="28"/>
        </w:rPr>
        <w:t>пяти</w:t>
      </w:r>
      <w:r w:rsidR="006159F9">
        <w:rPr>
          <w:rFonts w:ascii="Times New Roman" w:hAnsi="Times New Roman"/>
          <w:sz w:val="28"/>
          <w:szCs w:val="28"/>
        </w:rPr>
        <w:t>)</w:t>
      </w:r>
      <w:r w:rsidRPr="005A3459">
        <w:rPr>
          <w:rFonts w:ascii="Times New Roman" w:hAnsi="Times New Roman"/>
          <w:sz w:val="28"/>
          <w:szCs w:val="28"/>
        </w:rPr>
        <w:t xml:space="preserve"> дней до истечения срока окончания приема з</w:t>
      </w:r>
      <w:r w:rsidRPr="005A3459">
        <w:rPr>
          <w:rFonts w:ascii="Times New Roman" w:hAnsi="Times New Roman"/>
          <w:sz w:val="28"/>
          <w:szCs w:val="28"/>
        </w:rPr>
        <w:t>а</w:t>
      </w:r>
      <w:r w:rsidRPr="005A3459">
        <w:rPr>
          <w:rFonts w:ascii="Times New Roman" w:hAnsi="Times New Roman"/>
          <w:sz w:val="28"/>
          <w:szCs w:val="28"/>
        </w:rPr>
        <w:t>явок на участие в конкурсе Заказчик может по любой причине продлить этот срок. В течение двух рабочих дней со дня принятия решения о продлении  срока приема з</w:t>
      </w:r>
      <w:r w:rsidRPr="005A3459">
        <w:rPr>
          <w:rFonts w:ascii="Times New Roman" w:hAnsi="Times New Roman"/>
          <w:sz w:val="28"/>
          <w:szCs w:val="28"/>
        </w:rPr>
        <w:t>а</w:t>
      </w:r>
      <w:r w:rsidRPr="005A3459">
        <w:rPr>
          <w:rFonts w:ascii="Times New Roman" w:hAnsi="Times New Roman"/>
          <w:sz w:val="28"/>
          <w:szCs w:val="28"/>
        </w:rPr>
        <w:t>явок на участие в конкурсе, такое изменение размещается Заказчиком, специализ</w:t>
      </w:r>
      <w:r w:rsidRPr="005A3459">
        <w:rPr>
          <w:rFonts w:ascii="Times New Roman" w:hAnsi="Times New Roman"/>
          <w:sz w:val="28"/>
          <w:szCs w:val="28"/>
        </w:rPr>
        <w:t>и</w:t>
      </w:r>
      <w:r w:rsidRPr="005A3459">
        <w:rPr>
          <w:rFonts w:ascii="Times New Roman" w:hAnsi="Times New Roman"/>
          <w:sz w:val="28"/>
          <w:szCs w:val="28"/>
        </w:rPr>
        <w:t>рованной организацией в порядке, установленном для размещения извещения о пр</w:t>
      </w:r>
      <w:r w:rsidRPr="005A3459">
        <w:rPr>
          <w:rFonts w:ascii="Times New Roman" w:hAnsi="Times New Roman"/>
          <w:sz w:val="28"/>
          <w:szCs w:val="28"/>
        </w:rPr>
        <w:t>о</w:t>
      </w:r>
      <w:r w:rsidRPr="005A3459">
        <w:rPr>
          <w:rFonts w:ascii="Times New Roman" w:hAnsi="Times New Roman"/>
          <w:sz w:val="28"/>
          <w:szCs w:val="28"/>
        </w:rPr>
        <w:t xml:space="preserve">ведении конкурса и в течение </w:t>
      </w:r>
      <w:r w:rsidR="006A78FD">
        <w:rPr>
          <w:rFonts w:ascii="Times New Roman" w:hAnsi="Times New Roman"/>
          <w:sz w:val="28"/>
          <w:szCs w:val="28"/>
        </w:rPr>
        <w:t>2 (</w:t>
      </w:r>
      <w:r w:rsidRPr="005A3459">
        <w:rPr>
          <w:rFonts w:ascii="Times New Roman" w:hAnsi="Times New Roman"/>
          <w:sz w:val="28"/>
          <w:szCs w:val="28"/>
        </w:rPr>
        <w:t>двух</w:t>
      </w:r>
      <w:r w:rsidR="006A78FD">
        <w:rPr>
          <w:rFonts w:ascii="Times New Roman" w:hAnsi="Times New Roman"/>
          <w:sz w:val="28"/>
          <w:szCs w:val="28"/>
        </w:rPr>
        <w:t>)</w:t>
      </w:r>
      <w:r w:rsidRPr="005A3459">
        <w:rPr>
          <w:rFonts w:ascii="Times New Roman" w:hAnsi="Times New Roman"/>
          <w:sz w:val="28"/>
          <w:szCs w:val="28"/>
        </w:rPr>
        <w:t xml:space="preserve"> рабочих дней направляется (электронной почтой или заказными письмами) участникам закупочной процедуры, которым была предоставлена конкурсная документация. </w:t>
      </w:r>
    </w:p>
    <w:p w:rsidR="007A6AB0" w:rsidRPr="005A3459" w:rsidRDefault="007A6AB0" w:rsidP="006F5DA3">
      <w:pPr>
        <w:pStyle w:val="20"/>
        <w:spacing w:line="240" w:lineRule="auto"/>
        <w:ind w:firstLine="709"/>
        <w:rPr>
          <w:rFonts w:ascii="Times New Roman" w:hAnsi="Times New Roman"/>
        </w:rPr>
      </w:pPr>
      <w:bookmarkStart w:id="92" w:name="_Toc312049680"/>
      <w:r w:rsidRPr="005A3459">
        <w:rPr>
          <w:rFonts w:ascii="Times New Roman" w:hAnsi="Times New Roman"/>
        </w:rPr>
        <w:t>Статья 20. Порядок подачи заявок на участие в конкурсе</w:t>
      </w:r>
      <w:bookmarkEnd w:id="92"/>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Заявки представляются по форме, в порядке, месте и до истечения срока, указанных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Заявка на участие в конкурсе подается в письменной форме в запечатанном виде, не позволяющем просматривать содержимое заявки до вскрытия в устано</w:t>
      </w:r>
      <w:r w:rsidRPr="005A3459">
        <w:rPr>
          <w:rFonts w:ascii="Times New Roman" w:hAnsi="Times New Roman"/>
          <w:sz w:val="28"/>
          <w:szCs w:val="28"/>
        </w:rPr>
        <w:t>в</w:t>
      </w:r>
      <w:r w:rsidRPr="005A3459">
        <w:rPr>
          <w:rFonts w:ascii="Times New Roman" w:hAnsi="Times New Roman"/>
          <w:sz w:val="28"/>
          <w:szCs w:val="28"/>
        </w:rPr>
        <w:t xml:space="preserve">ленном порядке (далее – конверт с заявкой).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3. Заявка должна содержать все сведения, указанные Заказчиком в конкурсной документации,  а именно: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сведения и документы об участнике закупочной процедуры, подавшем з</w:t>
      </w:r>
      <w:r w:rsidRPr="005A3459">
        <w:rPr>
          <w:rFonts w:ascii="Times New Roman" w:hAnsi="Times New Roman"/>
          <w:sz w:val="28"/>
          <w:szCs w:val="28"/>
        </w:rPr>
        <w:t>а</w:t>
      </w:r>
      <w:r w:rsidRPr="005A3459">
        <w:rPr>
          <w:rFonts w:ascii="Times New Roman" w:hAnsi="Times New Roman"/>
          <w:sz w:val="28"/>
          <w:szCs w:val="28"/>
        </w:rPr>
        <w:t>явку:</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w:t>
      </w:r>
      <w:r w:rsidRPr="005A3459">
        <w:rPr>
          <w:rFonts w:ascii="Times New Roman" w:hAnsi="Times New Roman"/>
          <w:sz w:val="28"/>
          <w:szCs w:val="28"/>
        </w:rPr>
        <w:t>и</w:t>
      </w:r>
      <w:r w:rsidRPr="005A3459">
        <w:rPr>
          <w:rFonts w:ascii="Times New Roman" w:hAnsi="Times New Roman"/>
          <w:sz w:val="28"/>
          <w:szCs w:val="28"/>
        </w:rPr>
        <w:t>зического лица), номер контактного телефона;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б)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w:t>
      </w:r>
      <w:r w:rsidRPr="005A3459">
        <w:rPr>
          <w:rFonts w:ascii="Times New Roman" w:hAnsi="Times New Roman"/>
          <w:sz w:val="28"/>
          <w:szCs w:val="28"/>
        </w:rPr>
        <w:t>р</w:t>
      </w:r>
      <w:r w:rsidRPr="005A3459">
        <w:rPr>
          <w:rFonts w:ascii="Times New Roman" w:hAnsi="Times New Roman"/>
          <w:sz w:val="28"/>
          <w:szCs w:val="28"/>
        </w:rPr>
        <w:t>са (или до дня окончания подачи заявок на участие в закрытом конкурсе) выписку из единого государственного реестра индивидуальных предпринимателей или нот</w:t>
      </w:r>
      <w:r w:rsidRPr="005A3459">
        <w:rPr>
          <w:rFonts w:ascii="Times New Roman" w:hAnsi="Times New Roman"/>
          <w:sz w:val="28"/>
          <w:szCs w:val="28"/>
        </w:rPr>
        <w:t>а</w:t>
      </w:r>
      <w:r w:rsidRPr="005A3459">
        <w:rPr>
          <w:rFonts w:ascii="Times New Roman" w:hAnsi="Times New Roman"/>
          <w:sz w:val="28"/>
          <w:szCs w:val="28"/>
        </w:rPr>
        <w:t>риально заверенную копию такой выписки (для индивидуальных предпринимат</w:t>
      </w:r>
      <w:r w:rsidRPr="005A3459">
        <w:rPr>
          <w:rFonts w:ascii="Times New Roman" w:hAnsi="Times New Roman"/>
          <w:sz w:val="28"/>
          <w:szCs w:val="28"/>
        </w:rPr>
        <w:t>е</w:t>
      </w:r>
      <w:r w:rsidRPr="005A3459">
        <w:rPr>
          <w:rFonts w:ascii="Times New Roman" w:hAnsi="Times New Roman"/>
          <w:sz w:val="28"/>
          <w:szCs w:val="28"/>
        </w:rPr>
        <w:t>лей), копии документов, удостоверяющих личность (для иных физических лиц), надлежащим образом заверенный перевод на русский язык документов о госуда</w:t>
      </w:r>
      <w:r w:rsidRPr="005A3459">
        <w:rPr>
          <w:rFonts w:ascii="Times New Roman" w:hAnsi="Times New Roman"/>
          <w:sz w:val="28"/>
          <w:szCs w:val="28"/>
        </w:rPr>
        <w:t>р</w:t>
      </w:r>
      <w:r w:rsidRPr="005A3459">
        <w:rPr>
          <w:rFonts w:ascii="Times New Roman" w:hAnsi="Times New Roman"/>
          <w:sz w:val="28"/>
          <w:szCs w:val="28"/>
        </w:rPr>
        <w:t>ственной регистрации юридического лица или физического лица в качестве индив</w:t>
      </w:r>
      <w:r w:rsidRPr="005A3459">
        <w:rPr>
          <w:rFonts w:ascii="Times New Roman" w:hAnsi="Times New Roman"/>
          <w:sz w:val="28"/>
          <w:szCs w:val="28"/>
        </w:rPr>
        <w:t>и</w:t>
      </w:r>
      <w:r w:rsidRPr="005A3459">
        <w:rPr>
          <w:rFonts w:ascii="Times New Roman" w:hAnsi="Times New Roman"/>
          <w:sz w:val="28"/>
          <w:szCs w:val="28"/>
        </w:rPr>
        <w:t xml:space="preserve">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w:t>
      </w:r>
      <w:r w:rsidRPr="005A3459">
        <w:rPr>
          <w:rFonts w:ascii="Times New Roman" w:hAnsi="Times New Roman"/>
          <w:sz w:val="28"/>
          <w:szCs w:val="28"/>
        </w:rPr>
        <w:lastRenderedPageBreak/>
        <w:t>дня размещения на официальном сайте извещения о проведении открытого конку</w:t>
      </w:r>
      <w:r w:rsidRPr="005A3459">
        <w:rPr>
          <w:rFonts w:ascii="Times New Roman" w:hAnsi="Times New Roman"/>
          <w:sz w:val="28"/>
          <w:szCs w:val="28"/>
        </w:rPr>
        <w:t>р</w:t>
      </w:r>
      <w:r w:rsidRPr="005A3459">
        <w:rPr>
          <w:rFonts w:ascii="Times New Roman" w:hAnsi="Times New Roman"/>
          <w:sz w:val="28"/>
          <w:szCs w:val="28"/>
        </w:rPr>
        <w:t>са (или до дня окончания подачи заявок на участие в закрытом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w:t>
      </w:r>
      <w:r w:rsidRPr="005A3459">
        <w:rPr>
          <w:rFonts w:ascii="Times New Roman" w:hAnsi="Times New Roman"/>
          <w:sz w:val="28"/>
          <w:szCs w:val="28"/>
        </w:rPr>
        <w:t>ж</w:t>
      </w:r>
      <w:r w:rsidRPr="005A3459">
        <w:rPr>
          <w:rFonts w:ascii="Times New Roman" w:hAnsi="Times New Roman"/>
          <w:sz w:val="28"/>
          <w:szCs w:val="28"/>
        </w:rPr>
        <w:t>ность, в соответствии с которым такое физическое лицо обладает правом действ</w:t>
      </w:r>
      <w:r w:rsidRPr="005A3459">
        <w:rPr>
          <w:rFonts w:ascii="Times New Roman" w:hAnsi="Times New Roman"/>
          <w:sz w:val="28"/>
          <w:szCs w:val="28"/>
        </w:rPr>
        <w:t>о</w:t>
      </w:r>
      <w:r w:rsidRPr="005A3459">
        <w:rPr>
          <w:rFonts w:ascii="Times New Roman" w:hAnsi="Times New Roman"/>
          <w:sz w:val="28"/>
          <w:szCs w:val="28"/>
        </w:rPr>
        <w:t>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заявка на участие в конкурсе должна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w:t>
      </w:r>
      <w:r w:rsidRPr="005A3459">
        <w:rPr>
          <w:rFonts w:ascii="Times New Roman" w:hAnsi="Times New Roman"/>
          <w:sz w:val="28"/>
          <w:szCs w:val="28"/>
        </w:rPr>
        <w:t>л</w:t>
      </w:r>
      <w:r w:rsidRPr="005A3459">
        <w:rPr>
          <w:rFonts w:ascii="Times New Roman" w:hAnsi="Times New Roman"/>
          <w:sz w:val="28"/>
          <w:szCs w:val="28"/>
        </w:rPr>
        <w:t>номоченным этим руководителем лицом, либо нотариально заверенную копию т</w:t>
      </w:r>
      <w:r w:rsidRPr="005A3459">
        <w:rPr>
          <w:rFonts w:ascii="Times New Roman" w:hAnsi="Times New Roman"/>
          <w:sz w:val="28"/>
          <w:szCs w:val="28"/>
        </w:rPr>
        <w:t>а</w:t>
      </w:r>
      <w:r w:rsidRPr="005A3459">
        <w:rPr>
          <w:rFonts w:ascii="Times New Roman" w:hAnsi="Times New Roman"/>
          <w:sz w:val="28"/>
          <w:szCs w:val="28"/>
        </w:rPr>
        <w:t>кой доверенности. В случае, если указанная доверенность подписана лицом, упо</w:t>
      </w:r>
      <w:r w:rsidRPr="005A3459">
        <w:rPr>
          <w:rFonts w:ascii="Times New Roman" w:hAnsi="Times New Roman"/>
          <w:sz w:val="28"/>
          <w:szCs w:val="28"/>
        </w:rPr>
        <w:t>л</w:t>
      </w:r>
      <w:r w:rsidRPr="005A3459">
        <w:rPr>
          <w:rFonts w:ascii="Times New Roman" w:hAnsi="Times New Roman"/>
          <w:sz w:val="28"/>
          <w:szCs w:val="28"/>
        </w:rPr>
        <w:t>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г) документы, подтверждающие соответствие участника закупочной процед</w:t>
      </w:r>
      <w:r w:rsidRPr="005A3459">
        <w:rPr>
          <w:rFonts w:ascii="Times New Roman" w:hAnsi="Times New Roman"/>
          <w:sz w:val="28"/>
          <w:szCs w:val="28"/>
        </w:rPr>
        <w:t>у</w:t>
      </w:r>
      <w:r w:rsidRPr="005A3459">
        <w:rPr>
          <w:rFonts w:ascii="Times New Roman" w:hAnsi="Times New Roman"/>
          <w:sz w:val="28"/>
          <w:szCs w:val="28"/>
        </w:rPr>
        <w:t>ры требованиям к участникам, установленным Заказчиком в конкурсной документ</w:t>
      </w:r>
      <w:r w:rsidRPr="005A3459">
        <w:rPr>
          <w:rFonts w:ascii="Times New Roman" w:hAnsi="Times New Roman"/>
          <w:sz w:val="28"/>
          <w:szCs w:val="28"/>
        </w:rPr>
        <w:t>а</w:t>
      </w:r>
      <w:r w:rsidRPr="005A3459">
        <w:rPr>
          <w:rFonts w:ascii="Times New Roman" w:hAnsi="Times New Roman"/>
          <w:sz w:val="28"/>
          <w:szCs w:val="28"/>
        </w:rPr>
        <w:t>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д) копии учредительных документов участника закупочной процедуры (для юридических лиц);</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5A3459">
        <w:rPr>
          <w:rFonts w:ascii="Times New Roman" w:hAnsi="Times New Roman"/>
          <w:sz w:val="28"/>
          <w:szCs w:val="28"/>
        </w:rPr>
        <w:t>а</w:t>
      </w:r>
      <w:r w:rsidRPr="005A3459">
        <w:rPr>
          <w:rFonts w:ascii="Times New Roman" w:hAnsi="Times New Roman"/>
          <w:sz w:val="28"/>
          <w:szCs w:val="28"/>
        </w:rPr>
        <w:t>ции, учредительными документами юридического лица и если для участника зак</w:t>
      </w:r>
      <w:r w:rsidRPr="005A3459">
        <w:rPr>
          <w:rFonts w:ascii="Times New Roman" w:hAnsi="Times New Roman"/>
          <w:sz w:val="28"/>
          <w:szCs w:val="28"/>
        </w:rPr>
        <w:t>у</w:t>
      </w:r>
      <w:r w:rsidRPr="005A3459">
        <w:rPr>
          <w:rFonts w:ascii="Times New Roman" w:hAnsi="Times New Roman"/>
          <w:sz w:val="28"/>
          <w:szCs w:val="28"/>
        </w:rPr>
        <w:t>почной процедуры поставка товаров, выполнение работ, оказание услуг, являющи</w:t>
      </w:r>
      <w:r w:rsidRPr="005A3459">
        <w:rPr>
          <w:rFonts w:ascii="Times New Roman" w:hAnsi="Times New Roman"/>
          <w:sz w:val="28"/>
          <w:szCs w:val="28"/>
        </w:rPr>
        <w:t>х</w:t>
      </w:r>
      <w:r w:rsidRPr="005A3459">
        <w:rPr>
          <w:rFonts w:ascii="Times New Roman" w:hAnsi="Times New Roman"/>
          <w:sz w:val="28"/>
          <w:szCs w:val="28"/>
        </w:rPr>
        <w:t>ся предметом договора, или внесение денежных средств в качестве обеспечения з</w:t>
      </w:r>
      <w:r w:rsidRPr="005A3459">
        <w:rPr>
          <w:rFonts w:ascii="Times New Roman" w:hAnsi="Times New Roman"/>
          <w:sz w:val="28"/>
          <w:szCs w:val="28"/>
        </w:rPr>
        <w:t>а</w:t>
      </w:r>
      <w:r w:rsidRPr="005A3459">
        <w:rPr>
          <w:rFonts w:ascii="Times New Roman" w:hAnsi="Times New Roman"/>
          <w:sz w:val="28"/>
          <w:szCs w:val="28"/>
        </w:rPr>
        <w:t>явки на участие в конкурсе, обеспечения исполнения договора являются крупной сделкой;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предложение участника закупочной процедуры в отношении предмета з</w:t>
      </w:r>
      <w:r w:rsidRPr="005A3459">
        <w:rPr>
          <w:rFonts w:ascii="Times New Roman" w:hAnsi="Times New Roman"/>
          <w:sz w:val="28"/>
          <w:szCs w:val="28"/>
        </w:rPr>
        <w:t>а</w:t>
      </w:r>
      <w:r w:rsidRPr="005A3459">
        <w:rPr>
          <w:rFonts w:ascii="Times New Roman" w:hAnsi="Times New Roman"/>
          <w:sz w:val="28"/>
          <w:szCs w:val="28"/>
        </w:rPr>
        <w:t xml:space="preserve">купки с приложением документов, подтверждающих соответствие требованиям, установленным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документы, подтверждающие внесение обеспечения заявки на участие в конкурсе, в случае, если в конкурсной документации содержится требование на предоставления обеспечения заявки.</w:t>
      </w:r>
    </w:p>
    <w:p w:rsidR="007A6AB0" w:rsidRPr="005A3459" w:rsidRDefault="00CF17FF" w:rsidP="004A53E7">
      <w:pPr>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Заявка на участие в конкурсе может содержать эскиз, рисунок, чертеж, ф</w:t>
      </w:r>
      <w:r w:rsidR="007A6AB0" w:rsidRPr="005A3459">
        <w:rPr>
          <w:rFonts w:ascii="Times New Roman" w:hAnsi="Times New Roman"/>
          <w:sz w:val="28"/>
          <w:szCs w:val="28"/>
        </w:rPr>
        <w:t>о</w:t>
      </w:r>
      <w:r w:rsidR="007A6AB0" w:rsidRPr="005A3459">
        <w:rPr>
          <w:rFonts w:ascii="Times New Roman" w:hAnsi="Times New Roman"/>
          <w:sz w:val="28"/>
          <w:szCs w:val="28"/>
        </w:rPr>
        <w:t>тографию, иное изображение товара, образец (пробу) товара, закупка которого ос</w:t>
      </w:r>
      <w:r w:rsidR="007A6AB0" w:rsidRPr="005A3459">
        <w:rPr>
          <w:rFonts w:ascii="Times New Roman" w:hAnsi="Times New Roman"/>
          <w:sz w:val="28"/>
          <w:szCs w:val="28"/>
        </w:rPr>
        <w:t>у</w:t>
      </w:r>
      <w:r w:rsidR="007A6AB0" w:rsidRPr="005A3459">
        <w:rPr>
          <w:rFonts w:ascii="Times New Roman" w:hAnsi="Times New Roman"/>
          <w:sz w:val="28"/>
          <w:szCs w:val="28"/>
        </w:rPr>
        <w:t>ществляется.</w:t>
      </w:r>
    </w:p>
    <w:p w:rsidR="007A6AB0" w:rsidRPr="005A3459" w:rsidRDefault="00CF17FF"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Все листы заявки</w:t>
      </w:r>
      <w:r w:rsidR="00E02512">
        <w:rPr>
          <w:rFonts w:ascii="Times New Roman" w:hAnsi="Times New Roman"/>
          <w:sz w:val="28"/>
          <w:szCs w:val="28"/>
        </w:rPr>
        <w:t xml:space="preserve"> (тома заявки)</w:t>
      </w:r>
      <w:r w:rsidR="007A6AB0" w:rsidRPr="005A3459">
        <w:rPr>
          <w:rFonts w:ascii="Times New Roman" w:hAnsi="Times New Roman"/>
          <w:sz w:val="28"/>
          <w:szCs w:val="28"/>
        </w:rPr>
        <w:t xml:space="preserve"> на участие в конкурсе должны быть прош</w:t>
      </w:r>
      <w:r w:rsidR="007A6AB0" w:rsidRPr="005A3459">
        <w:rPr>
          <w:rFonts w:ascii="Times New Roman" w:hAnsi="Times New Roman"/>
          <w:sz w:val="28"/>
          <w:szCs w:val="28"/>
        </w:rPr>
        <w:t>и</w:t>
      </w:r>
      <w:r w:rsidR="007A6AB0" w:rsidRPr="005A3459">
        <w:rPr>
          <w:rFonts w:ascii="Times New Roman" w:hAnsi="Times New Roman"/>
          <w:sz w:val="28"/>
          <w:szCs w:val="28"/>
        </w:rPr>
        <w:t>ты и пронумерованы. Заявка на участие в конкурсе должн</w:t>
      </w:r>
      <w:r w:rsidR="0088535A">
        <w:rPr>
          <w:rFonts w:ascii="Times New Roman" w:hAnsi="Times New Roman"/>
          <w:sz w:val="28"/>
          <w:szCs w:val="28"/>
        </w:rPr>
        <w:t>а</w:t>
      </w:r>
      <w:r w:rsidR="007A6AB0" w:rsidRPr="005A3459">
        <w:rPr>
          <w:rFonts w:ascii="Times New Roman" w:hAnsi="Times New Roman"/>
          <w:sz w:val="28"/>
          <w:szCs w:val="28"/>
        </w:rPr>
        <w:t xml:space="preserve"> содержать опись вход</w:t>
      </w:r>
      <w:r w:rsidR="007A6AB0" w:rsidRPr="005A3459">
        <w:rPr>
          <w:rFonts w:ascii="Times New Roman" w:hAnsi="Times New Roman"/>
          <w:sz w:val="28"/>
          <w:szCs w:val="28"/>
        </w:rPr>
        <w:t>я</w:t>
      </w:r>
      <w:r w:rsidR="007A6AB0" w:rsidRPr="005A3459">
        <w:rPr>
          <w:rFonts w:ascii="Times New Roman" w:hAnsi="Times New Roman"/>
          <w:sz w:val="28"/>
          <w:szCs w:val="28"/>
        </w:rPr>
        <w:t>щих в их состав документов, быть скреплены печатью участника закупочной проц</w:t>
      </w:r>
      <w:r w:rsidR="007A6AB0" w:rsidRPr="005A3459">
        <w:rPr>
          <w:rFonts w:ascii="Times New Roman" w:hAnsi="Times New Roman"/>
          <w:sz w:val="28"/>
          <w:szCs w:val="28"/>
        </w:rPr>
        <w:t>е</w:t>
      </w:r>
      <w:r w:rsidR="007A6AB0" w:rsidRPr="005A3459">
        <w:rPr>
          <w:rFonts w:ascii="Times New Roman" w:hAnsi="Times New Roman"/>
          <w:sz w:val="28"/>
          <w:szCs w:val="28"/>
        </w:rPr>
        <w:t>дуры (для юридических лиц) и подписаны участником закупочной процедуры или лицом, уполномоченным таким участником закупочной процедуры. При этом н</w:t>
      </w:r>
      <w:r w:rsidR="007A6AB0" w:rsidRPr="005A3459">
        <w:rPr>
          <w:rFonts w:ascii="Times New Roman" w:hAnsi="Times New Roman"/>
          <w:sz w:val="28"/>
          <w:szCs w:val="28"/>
        </w:rPr>
        <w:t>е</w:t>
      </w:r>
      <w:r w:rsidR="007A6AB0" w:rsidRPr="005A3459">
        <w:rPr>
          <w:rFonts w:ascii="Times New Roman" w:hAnsi="Times New Roman"/>
          <w:sz w:val="28"/>
          <w:szCs w:val="28"/>
        </w:rPr>
        <w:t xml:space="preserve">надлежащее исполнение участником закупочной процедуры  требования о том, что </w:t>
      </w:r>
      <w:r w:rsidR="007A6AB0" w:rsidRPr="005A3459">
        <w:rPr>
          <w:rFonts w:ascii="Times New Roman" w:hAnsi="Times New Roman"/>
          <w:sz w:val="28"/>
          <w:szCs w:val="28"/>
        </w:rPr>
        <w:lastRenderedPageBreak/>
        <w:t>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w:t>
      </w:r>
      <w:r w:rsidR="007A6AB0" w:rsidRPr="005A3459">
        <w:rPr>
          <w:rFonts w:ascii="Times New Roman" w:hAnsi="Times New Roman"/>
          <w:sz w:val="28"/>
          <w:szCs w:val="28"/>
        </w:rPr>
        <w:t>н</w:t>
      </w:r>
      <w:r w:rsidR="007A6AB0" w:rsidRPr="005A3459">
        <w:rPr>
          <w:rFonts w:ascii="Times New Roman" w:hAnsi="Times New Roman"/>
          <w:sz w:val="28"/>
          <w:szCs w:val="28"/>
        </w:rPr>
        <w:t>курсе. Ненадлежащее исполнение участником закупочной процедуры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rsidR="007A6AB0" w:rsidRPr="005A3459" w:rsidRDefault="00CF17FF"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Требования к оформлению заявки</w:t>
      </w:r>
      <w:r w:rsidR="00666413">
        <w:rPr>
          <w:rFonts w:ascii="Times New Roman" w:hAnsi="Times New Roman"/>
          <w:sz w:val="28"/>
          <w:szCs w:val="28"/>
        </w:rPr>
        <w:t>, а также примерная форма заявки</w:t>
      </w:r>
      <w:r w:rsidR="007A6AB0" w:rsidRPr="005A3459">
        <w:rPr>
          <w:rFonts w:ascii="Times New Roman" w:hAnsi="Times New Roman"/>
          <w:sz w:val="28"/>
          <w:szCs w:val="28"/>
        </w:rPr>
        <w:t xml:space="preserve"> </w:t>
      </w:r>
      <w:r w:rsidR="00A7454C">
        <w:rPr>
          <w:rFonts w:ascii="Times New Roman" w:hAnsi="Times New Roman"/>
          <w:sz w:val="28"/>
          <w:szCs w:val="28"/>
        </w:rPr>
        <w:t>на уч</w:t>
      </w:r>
      <w:r w:rsidR="00A7454C">
        <w:rPr>
          <w:rFonts w:ascii="Times New Roman" w:hAnsi="Times New Roman"/>
          <w:sz w:val="28"/>
          <w:szCs w:val="28"/>
        </w:rPr>
        <w:t>а</w:t>
      </w:r>
      <w:r w:rsidR="00A7454C">
        <w:rPr>
          <w:rFonts w:ascii="Times New Roman" w:hAnsi="Times New Roman"/>
          <w:sz w:val="28"/>
          <w:szCs w:val="28"/>
        </w:rPr>
        <w:t xml:space="preserve">стие в конкурсе </w:t>
      </w:r>
      <w:r w:rsidR="007A6AB0" w:rsidRPr="005A3459">
        <w:rPr>
          <w:rFonts w:ascii="Times New Roman" w:hAnsi="Times New Roman"/>
          <w:sz w:val="28"/>
          <w:szCs w:val="28"/>
        </w:rPr>
        <w:t>устанавливаются в конкурсной документации.</w:t>
      </w:r>
    </w:p>
    <w:p w:rsidR="007A6AB0" w:rsidRPr="005A3459" w:rsidRDefault="00CF17FF"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Каждый конверт с заявкой, поступивший в срок, указанный в конкурсной документации, регистрируется Заказчиком или специализированной организацией. При этом отказ в приеме и регистрации конверта с заявкой,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не допускается. По требованию участника закупочной процедуры, подавшего заявку на участие в конкурсе, Зака</w:t>
      </w:r>
      <w:r w:rsidR="007A6AB0" w:rsidRPr="005A3459">
        <w:rPr>
          <w:rFonts w:ascii="Times New Roman" w:hAnsi="Times New Roman"/>
          <w:sz w:val="28"/>
          <w:szCs w:val="28"/>
        </w:rPr>
        <w:t>з</w:t>
      </w:r>
      <w:r w:rsidR="007A6AB0" w:rsidRPr="005A3459">
        <w:rPr>
          <w:rFonts w:ascii="Times New Roman" w:hAnsi="Times New Roman"/>
          <w:sz w:val="28"/>
          <w:szCs w:val="28"/>
        </w:rPr>
        <w:t>чик, специализированная организация выдают расписку в получении заявки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конкурсе с указанием даты и времени ее получения.</w:t>
      </w:r>
    </w:p>
    <w:p w:rsidR="007A6AB0" w:rsidRPr="005A3459" w:rsidRDefault="00666413"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xml:space="preserve">. </w:t>
      </w:r>
      <w:r w:rsidR="006A78FD">
        <w:rPr>
          <w:rFonts w:ascii="Times New Roman" w:hAnsi="Times New Roman"/>
          <w:sz w:val="28"/>
          <w:szCs w:val="28"/>
        </w:rPr>
        <w:t xml:space="preserve"> </w:t>
      </w:r>
      <w:r w:rsidR="007A6AB0" w:rsidRPr="005A3459">
        <w:rPr>
          <w:rFonts w:ascii="Times New Roman" w:hAnsi="Times New Roman"/>
          <w:sz w:val="28"/>
          <w:szCs w:val="28"/>
        </w:rPr>
        <w:t>Участник закупочной процедуры вправе подать только одну заявку на уч</w:t>
      </w:r>
      <w:r w:rsidR="007A6AB0" w:rsidRPr="005A3459">
        <w:rPr>
          <w:rFonts w:ascii="Times New Roman" w:hAnsi="Times New Roman"/>
          <w:sz w:val="28"/>
          <w:szCs w:val="28"/>
        </w:rPr>
        <w:t>а</w:t>
      </w:r>
      <w:r w:rsidR="007A6AB0" w:rsidRPr="005A3459">
        <w:rPr>
          <w:rFonts w:ascii="Times New Roman" w:hAnsi="Times New Roman"/>
          <w:sz w:val="28"/>
          <w:szCs w:val="28"/>
        </w:rPr>
        <w:t xml:space="preserve">стие в конкурсе в отношении каждого предмета конкурса (лота). </w:t>
      </w:r>
    </w:p>
    <w:p w:rsidR="007A6AB0" w:rsidRPr="005A3459" w:rsidRDefault="00666413"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xml:space="preserve">. </w:t>
      </w:r>
      <w:r w:rsidR="006A78FD">
        <w:rPr>
          <w:rFonts w:ascii="Times New Roman" w:hAnsi="Times New Roman"/>
          <w:sz w:val="28"/>
          <w:szCs w:val="28"/>
        </w:rPr>
        <w:t xml:space="preserve"> </w:t>
      </w:r>
      <w:r w:rsidR="007A6AB0" w:rsidRPr="005A3459">
        <w:rPr>
          <w:rFonts w:ascii="Times New Roman" w:hAnsi="Times New Roman"/>
          <w:sz w:val="28"/>
          <w:szCs w:val="28"/>
        </w:rPr>
        <w:t>Прием заявок на участие в конкурсе прекращается в день указанный в ко</w:t>
      </w:r>
      <w:r w:rsidR="007A6AB0" w:rsidRPr="005A3459">
        <w:rPr>
          <w:rFonts w:ascii="Times New Roman" w:hAnsi="Times New Roman"/>
          <w:sz w:val="28"/>
          <w:szCs w:val="28"/>
        </w:rPr>
        <w:t>н</w:t>
      </w:r>
      <w:r w:rsidR="007A6AB0" w:rsidRPr="005A3459">
        <w:rPr>
          <w:rFonts w:ascii="Times New Roman" w:hAnsi="Times New Roman"/>
          <w:sz w:val="28"/>
          <w:szCs w:val="28"/>
        </w:rPr>
        <w:t>курсной документации.</w:t>
      </w:r>
    </w:p>
    <w:p w:rsidR="007A6AB0" w:rsidRPr="005A3459" w:rsidRDefault="00666413"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6A78FD">
        <w:rPr>
          <w:rFonts w:ascii="Times New Roman" w:hAnsi="Times New Roman"/>
          <w:sz w:val="28"/>
          <w:szCs w:val="28"/>
        </w:rPr>
        <w:t xml:space="preserve">. </w:t>
      </w:r>
      <w:r w:rsidR="007A6AB0" w:rsidRPr="005A3459">
        <w:rPr>
          <w:rFonts w:ascii="Times New Roman" w:hAnsi="Times New Roman"/>
          <w:sz w:val="28"/>
          <w:szCs w:val="28"/>
        </w:rPr>
        <w:t>Заказчик, специализированная организация, сохраняют защищенность, неприкосновенность и конфиденциальность конвертов с заявками и обеспечивает, чтобы содержание конкурсной заявки рассматривалось только после вскрытия ко</w:t>
      </w:r>
      <w:r w:rsidR="007A6AB0" w:rsidRPr="005A3459">
        <w:rPr>
          <w:rFonts w:ascii="Times New Roman" w:hAnsi="Times New Roman"/>
          <w:sz w:val="28"/>
          <w:szCs w:val="28"/>
        </w:rPr>
        <w:t>н</w:t>
      </w:r>
      <w:r w:rsidR="007A6AB0" w:rsidRPr="005A3459">
        <w:rPr>
          <w:rFonts w:ascii="Times New Roman" w:hAnsi="Times New Roman"/>
          <w:sz w:val="28"/>
          <w:szCs w:val="28"/>
        </w:rPr>
        <w:t xml:space="preserve">вертов с заявками в установленном порядке.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666413">
        <w:rPr>
          <w:rFonts w:ascii="Times New Roman" w:hAnsi="Times New Roman"/>
          <w:sz w:val="28"/>
          <w:szCs w:val="28"/>
        </w:rPr>
        <w:t>0</w:t>
      </w:r>
      <w:r w:rsidRPr="005A3459">
        <w:rPr>
          <w:rFonts w:ascii="Times New Roman" w:hAnsi="Times New Roman"/>
          <w:sz w:val="28"/>
          <w:szCs w:val="28"/>
        </w:rPr>
        <w:t>. Участник закупочной процедуры, подавший заявку на участие в конкурсе, вправе изменить или отозвать заявку на участие в конкурсе в любое время до м</w:t>
      </w:r>
      <w:r w:rsidRPr="005A3459">
        <w:rPr>
          <w:rFonts w:ascii="Times New Roman" w:hAnsi="Times New Roman"/>
          <w:sz w:val="28"/>
          <w:szCs w:val="28"/>
        </w:rPr>
        <w:t>о</w:t>
      </w:r>
      <w:r w:rsidRPr="005A3459">
        <w:rPr>
          <w:rFonts w:ascii="Times New Roman" w:hAnsi="Times New Roman"/>
          <w:sz w:val="28"/>
          <w:szCs w:val="28"/>
        </w:rPr>
        <w:t>мента вскрытия Закупочной комиссией конвертов с заявками.</w:t>
      </w:r>
    </w:p>
    <w:p w:rsidR="007A6AB0" w:rsidRPr="005A3459" w:rsidRDefault="007A6AB0" w:rsidP="004A53E7">
      <w:pPr>
        <w:tabs>
          <w:tab w:val="left" w:pos="1276"/>
        </w:tabs>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666413">
        <w:rPr>
          <w:rFonts w:ascii="Times New Roman" w:hAnsi="Times New Roman"/>
          <w:sz w:val="28"/>
          <w:szCs w:val="28"/>
        </w:rPr>
        <w:t>1</w:t>
      </w:r>
      <w:r w:rsidRPr="005A3459">
        <w:rPr>
          <w:rFonts w:ascii="Times New Roman" w:hAnsi="Times New Roman"/>
          <w:sz w:val="28"/>
          <w:szCs w:val="28"/>
        </w:rPr>
        <w:t>. Конверт с заявкой, поступивший после истечения окончательного срока представления заявок на участие в конкурсе Заказчиком, специализированной орг</w:t>
      </w:r>
      <w:r w:rsidRPr="005A3459">
        <w:rPr>
          <w:rFonts w:ascii="Times New Roman" w:hAnsi="Times New Roman"/>
          <w:sz w:val="28"/>
          <w:szCs w:val="28"/>
        </w:rPr>
        <w:t>а</w:t>
      </w:r>
      <w:r w:rsidRPr="005A3459">
        <w:rPr>
          <w:rFonts w:ascii="Times New Roman" w:hAnsi="Times New Roman"/>
          <w:sz w:val="28"/>
          <w:szCs w:val="28"/>
        </w:rPr>
        <w:t>низацией не принимаются  и возвращаются лицу, представившему конверт с пре</w:t>
      </w:r>
      <w:r w:rsidRPr="005A3459">
        <w:rPr>
          <w:rFonts w:ascii="Times New Roman" w:hAnsi="Times New Roman"/>
          <w:sz w:val="28"/>
          <w:szCs w:val="28"/>
        </w:rPr>
        <w:t>д</w:t>
      </w:r>
      <w:r w:rsidRPr="005A3459">
        <w:rPr>
          <w:rFonts w:ascii="Times New Roman" w:hAnsi="Times New Roman"/>
          <w:sz w:val="28"/>
          <w:szCs w:val="28"/>
        </w:rPr>
        <w:t>ложением.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666413">
        <w:rPr>
          <w:rFonts w:ascii="Times New Roman" w:hAnsi="Times New Roman"/>
          <w:sz w:val="28"/>
          <w:szCs w:val="28"/>
        </w:rPr>
        <w:t>2</w:t>
      </w:r>
      <w:r w:rsidRPr="005A3459">
        <w:rPr>
          <w:rFonts w:ascii="Times New Roman" w:hAnsi="Times New Roman"/>
          <w:sz w:val="28"/>
          <w:szCs w:val="28"/>
        </w:rPr>
        <w:t>.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конкурсной документацией предусмо</w:t>
      </w:r>
      <w:r w:rsidRPr="005A3459">
        <w:rPr>
          <w:rFonts w:ascii="Times New Roman" w:hAnsi="Times New Roman"/>
          <w:sz w:val="28"/>
          <w:szCs w:val="28"/>
        </w:rPr>
        <w:t>т</w:t>
      </w:r>
      <w:r w:rsidRPr="005A3459">
        <w:rPr>
          <w:rFonts w:ascii="Times New Roman" w:hAnsi="Times New Roman"/>
          <w:sz w:val="28"/>
          <w:szCs w:val="28"/>
        </w:rPr>
        <w:t>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одной заявки.</w:t>
      </w:r>
    </w:p>
    <w:p w:rsidR="007A6AB0" w:rsidRPr="005A3459" w:rsidRDefault="007A6AB0" w:rsidP="00E73E88">
      <w:pPr>
        <w:pStyle w:val="20"/>
        <w:spacing w:line="240" w:lineRule="auto"/>
        <w:ind w:firstLine="709"/>
        <w:jc w:val="both"/>
        <w:rPr>
          <w:rFonts w:ascii="Times New Roman" w:hAnsi="Times New Roman"/>
        </w:rPr>
      </w:pPr>
      <w:bookmarkStart w:id="93" w:name="_Toc312049681"/>
      <w:r w:rsidRPr="005A3459">
        <w:rPr>
          <w:rFonts w:ascii="Times New Roman" w:hAnsi="Times New Roman"/>
        </w:rPr>
        <w:t>Статья 21. Вскрытие поступивших на конкурс конвертов</w:t>
      </w:r>
      <w:r w:rsidR="007E4C86">
        <w:rPr>
          <w:rFonts w:ascii="Times New Roman" w:hAnsi="Times New Roman"/>
        </w:rPr>
        <w:t xml:space="preserve"> с заявками на участие в конкурсе</w:t>
      </w:r>
      <w:bookmarkEnd w:id="93"/>
    </w:p>
    <w:p w:rsidR="007A6AB0" w:rsidRPr="005A3459" w:rsidRDefault="007A6AB0" w:rsidP="004A53E7">
      <w:pPr>
        <w:tabs>
          <w:tab w:val="left" w:pos="900"/>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Pr="005A3459">
        <w:rPr>
          <w:rFonts w:ascii="Times New Roman" w:hAnsi="Times New Roman"/>
          <w:sz w:val="28"/>
          <w:szCs w:val="28"/>
        </w:rPr>
        <w:tab/>
        <w:t xml:space="preserve">Процедура вскрытия поступивших на конкурс конвертов </w:t>
      </w:r>
      <w:r w:rsidR="007E4C86">
        <w:rPr>
          <w:rFonts w:ascii="Times New Roman" w:hAnsi="Times New Roman"/>
          <w:sz w:val="28"/>
          <w:szCs w:val="28"/>
        </w:rPr>
        <w:t xml:space="preserve">с заявками на участие в конкурсе </w:t>
      </w:r>
      <w:r w:rsidRPr="005A3459">
        <w:rPr>
          <w:rFonts w:ascii="Times New Roman" w:hAnsi="Times New Roman"/>
          <w:sz w:val="28"/>
          <w:szCs w:val="28"/>
        </w:rPr>
        <w:t>(в том числе при поступлении единственного конверта) пров</w:t>
      </w:r>
      <w:r w:rsidRPr="005A3459">
        <w:rPr>
          <w:rFonts w:ascii="Times New Roman" w:hAnsi="Times New Roman"/>
          <w:sz w:val="28"/>
          <w:szCs w:val="28"/>
        </w:rPr>
        <w:t>о</w:t>
      </w:r>
      <w:r w:rsidRPr="005A3459">
        <w:rPr>
          <w:rFonts w:ascii="Times New Roman" w:hAnsi="Times New Roman"/>
          <w:sz w:val="28"/>
          <w:szCs w:val="28"/>
        </w:rPr>
        <w:t>дится в заранее назначенное время и заранее определенном месте согласно извещ</w:t>
      </w:r>
      <w:r w:rsidRPr="005A3459">
        <w:rPr>
          <w:rFonts w:ascii="Times New Roman" w:hAnsi="Times New Roman"/>
          <w:sz w:val="28"/>
          <w:szCs w:val="28"/>
        </w:rPr>
        <w:t>е</w:t>
      </w:r>
      <w:r w:rsidRPr="005A3459">
        <w:rPr>
          <w:rFonts w:ascii="Times New Roman" w:hAnsi="Times New Roman"/>
          <w:sz w:val="28"/>
          <w:szCs w:val="28"/>
        </w:rPr>
        <w:t>нию о проведении конкурса и конкурсной документации.</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2.</w:t>
      </w:r>
      <w:r w:rsidRPr="005A3459">
        <w:rPr>
          <w:rFonts w:ascii="Times New Roman" w:hAnsi="Times New Roman"/>
          <w:sz w:val="28"/>
          <w:szCs w:val="28"/>
        </w:rPr>
        <w:tab/>
        <w:t>Вскрытие проводится на заседании Закупочной комиссии. На этой проц</w:t>
      </w:r>
      <w:r w:rsidRPr="005A3459">
        <w:rPr>
          <w:rFonts w:ascii="Times New Roman" w:hAnsi="Times New Roman"/>
          <w:sz w:val="28"/>
          <w:szCs w:val="28"/>
        </w:rPr>
        <w:t>е</w:t>
      </w:r>
      <w:r w:rsidRPr="005A3459">
        <w:rPr>
          <w:rFonts w:ascii="Times New Roman" w:hAnsi="Times New Roman"/>
          <w:sz w:val="28"/>
          <w:szCs w:val="28"/>
        </w:rPr>
        <w:t xml:space="preserve">дуре имеют право присутствовать представители каждого из участников закупочной процедуры, представивших заявку на участие в конкурсе в срок, установленный конкурсной документацией. </w:t>
      </w:r>
    </w:p>
    <w:p w:rsidR="007A6AB0" w:rsidRPr="005A3459" w:rsidRDefault="007A6AB0" w:rsidP="004A53E7">
      <w:pPr>
        <w:tabs>
          <w:tab w:val="left" w:pos="720"/>
          <w:tab w:val="left" w:pos="900"/>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Pr="005A3459">
        <w:rPr>
          <w:rFonts w:ascii="Times New Roman" w:hAnsi="Times New Roman"/>
          <w:sz w:val="28"/>
          <w:szCs w:val="28"/>
        </w:rPr>
        <w:tab/>
        <w:t>В ходе публичного вскрытия поступивших на конкурс конвертов любой из членов Закупочной комиссии или представитель специализированной организации, исходя из представленных в конкурсной заявке документов, оглашает следующую информацию:</w:t>
      </w:r>
    </w:p>
    <w:p w:rsidR="007A6AB0" w:rsidRPr="0081576A" w:rsidRDefault="0081576A" w:rsidP="00F36451">
      <w:pPr>
        <w:pStyle w:val="a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7A6AB0" w:rsidRPr="0081576A">
        <w:rPr>
          <w:rFonts w:ascii="Times New Roman" w:hAnsi="Times New Roman"/>
          <w:sz w:val="28"/>
          <w:szCs w:val="28"/>
        </w:rPr>
        <w:t xml:space="preserve"> содержимом конверта (</w:t>
      </w:r>
      <w:r w:rsidR="007E4C86" w:rsidRPr="0081576A">
        <w:rPr>
          <w:rFonts w:ascii="Times New Roman" w:hAnsi="Times New Roman"/>
          <w:sz w:val="28"/>
          <w:szCs w:val="28"/>
        </w:rPr>
        <w:t>состав конкурсной заявки</w:t>
      </w:r>
      <w:r w:rsidR="007A6AB0" w:rsidRPr="0081576A">
        <w:rPr>
          <w:rFonts w:ascii="Times New Roman" w:hAnsi="Times New Roman"/>
          <w:sz w:val="28"/>
          <w:szCs w:val="28"/>
        </w:rPr>
        <w:t>, ее изменение, отзыв, иное);</w:t>
      </w:r>
    </w:p>
    <w:p w:rsidR="007A6AB0" w:rsidRPr="0081576A" w:rsidRDefault="0081576A" w:rsidP="00F36451">
      <w:pPr>
        <w:pStyle w:val="a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7A6AB0" w:rsidRPr="0081576A">
        <w:rPr>
          <w:rFonts w:ascii="Times New Roman" w:hAnsi="Times New Roman"/>
          <w:sz w:val="28"/>
          <w:szCs w:val="28"/>
        </w:rPr>
        <w:t>аименование участника закупочной процедуры, подавшего заявку на уч</w:t>
      </w:r>
      <w:r w:rsidR="007A6AB0" w:rsidRPr="0081576A">
        <w:rPr>
          <w:rFonts w:ascii="Times New Roman" w:hAnsi="Times New Roman"/>
          <w:sz w:val="28"/>
          <w:szCs w:val="28"/>
        </w:rPr>
        <w:t>а</w:t>
      </w:r>
      <w:r w:rsidR="007A6AB0" w:rsidRPr="0081576A">
        <w:rPr>
          <w:rFonts w:ascii="Times New Roman" w:hAnsi="Times New Roman"/>
          <w:sz w:val="28"/>
          <w:szCs w:val="28"/>
        </w:rPr>
        <w:t>стие в конкурсе;</w:t>
      </w:r>
    </w:p>
    <w:p w:rsidR="007A6AB0" w:rsidRPr="0081576A" w:rsidRDefault="007A6AB0" w:rsidP="00F36451">
      <w:pPr>
        <w:pStyle w:val="a7"/>
        <w:numPr>
          <w:ilvl w:val="0"/>
          <w:numId w:val="16"/>
        </w:numPr>
        <w:tabs>
          <w:tab w:val="left" w:pos="1134"/>
        </w:tabs>
        <w:spacing w:after="0" w:line="240" w:lineRule="auto"/>
        <w:ind w:left="0" w:firstLine="709"/>
        <w:jc w:val="both"/>
        <w:rPr>
          <w:rFonts w:ascii="Times New Roman" w:hAnsi="Times New Roman"/>
          <w:sz w:val="28"/>
          <w:szCs w:val="28"/>
        </w:rPr>
      </w:pPr>
      <w:r w:rsidRPr="0081576A">
        <w:rPr>
          <w:rFonts w:ascii="Times New Roman" w:hAnsi="Times New Roman"/>
          <w:sz w:val="28"/>
          <w:szCs w:val="28"/>
        </w:rPr>
        <w:t>предложение о цене;</w:t>
      </w:r>
    </w:p>
    <w:p w:rsidR="007A6AB0" w:rsidRPr="0081576A" w:rsidRDefault="007A6AB0" w:rsidP="00F36451">
      <w:pPr>
        <w:pStyle w:val="a7"/>
        <w:numPr>
          <w:ilvl w:val="0"/>
          <w:numId w:val="16"/>
        </w:numPr>
        <w:tabs>
          <w:tab w:val="left" w:pos="1134"/>
        </w:tabs>
        <w:spacing w:after="0" w:line="240" w:lineRule="auto"/>
        <w:ind w:left="0" w:firstLine="709"/>
        <w:jc w:val="both"/>
        <w:rPr>
          <w:rFonts w:ascii="Times New Roman" w:hAnsi="Times New Roman"/>
          <w:sz w:val="28"/>
          <w:szCs w:val="28"/>
        </w:rPr>
      </w:pPr>
      <w:r w:rsidRPr="0081576A">
        <w:rPr>
          <w:rFonts w:ascii="Times New Roman" w:hAnsi="Times New Roman"/>
          <w:sz w:val="28"/>
          <w:szCs w:val="28"/>
        </w:rPr>
        <w:t>для конвертов с изменениями и отзывами заявок - существо изменений или факт отзыва заявки;</w:t>
      </w:r>
    </w:p>
    <w:p w:rsidR="007A6AB0" w:rsidRPr="0081576A" w:rsidRDefault="007A6AB0" w:rsidP="00F36451">
      <w:pPr>
        <w:pStyle w:val="a7"/>
        <w:numPr>
          <w:ilvl w:val="0"/>
          <w:numId w:val="16"/>
        </w:numPr>
        <w:tabs>
          <w:tab w:val="left" w:pos="1134"/>
        </w:tabs>
        <w:spacing w:after="0" w:line="240" w:lineRule="auto"/>
        <w:ind w:left="0" w:firstLine="709"/>
        <w:jc w:val="both"/>
        <w:rPr>
          <w:rFonts w:ascii="Times New Roman" w:hAnsi="Times New Roman"/>
          <w:sz w:val="28"/>
          <w:szCs w:val="28"/>
        </w:rPr>
      </w:pPr>
      <w:r w:rsidRPr="0081576A">
        <w:rPr>
          <w:rFonts w:ascii="Times New Roman" w:hAnsi="Times New Roman"/>
          <w:sz w:val="28"/>
          <w:szCs w:val="28"/>
        </w:rPr>
        <w:t>любую другую информацию, которую Закупочная комиссия сочтет ну</w:t>
      </w:r>
      <w:r w:rsidRPr="0081576A">
        <w:rPr>
          <w:rFonts w:ascii="Times New Roman" w:hAnsi="Times New Roman"/>
          <w:sz w:val="28"/>
          <w:szCs w:val="28"/>
        </w:rPr>
        <w:t>ж</w:t>
      </w:r>
      <w:r w:rsidRPr="0081576A">
        <w:rPr>
          <w:rFonts w:ascii="Times New Roman" w:hAnsi="Times New Roman"/>
          <w:sz w:val="28"/>
          <w:szCs w:val="28"/>
        </w:rPr>
        <w:t>ной огласить.</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Представителям участников закупочной процедуры, подавших заявки на участие в конкурсе, при наличии соответствующей доверенности может быть предоставлено право для информационного сообщения по сути заявки на участие в конкурсе и ответов на вопросы членов Закупочной комиссии.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Заявки на участие в конкурсе, не вскрытые и не зачитанные в описанном выше порядке, не могут в дальнейшем приниматься к рассмотрению ни при каких условиях.</w:t>
      </w:r>
    </w:p>
    <w:p w:rsidR="007A6AB0" w:rsidRPr="005A3459" w:rsidRDefault="007A6AB0" w:rsidP="004A53E7">
      <w:pPr>
        <w:tabs>
          <w:tab w:val="left" w:pos="900"/>
        </w:tabs>
        <w:spacing w:after="0" w:line="240" w:lineRule="auto"/>
        <w:ind w:firstLine="709"/>
        <w:jc w:val="both"/>
        <w:rPr>
          <w:rFonts w:ascii="Times New Roman" w:hAnsi="Times New Roman"/>
          <w:sz w:val="28"/>
          <w:szCs w:val="28"/>
        </w:rPr>
      </w:pPr>
      <w:r w:rsidRPr="005A3459">
        <w:rPr>
          <w:rFonts w:ascii="Times New Roman" w:hAnsi="Times New Roman"/>
          <w:sz w:val="28"/>
          <w:szCs w:val="28"/>
        </w:rPr>
        <w:t>6. По результатам процедуры вскрытия конвертов с заявками на участие в конкурсе составляется Протокол вскрытия конвертов, который должен содержать следующие сведения:</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поименный состав присутствующих </w:t>
      </w:r>
      <w:r w:rsidR="00CE73F4">
        <w:rPr>
          <w:rFonts w:ascii="Times New Roman" w:hAnsi="Times New Roman"/>
          <w:sz w:val="28"/>
          <w:szCs w:val="28"/>
        </w:rPr>
        <w:t xml:space="preserve">членов Закупочной комиссии </w:t>
      </w:r>
      <w:r w:rsidRPr="005A3459">
        <w:rPr>
          <w:rFonts w:ascii="Times New Roman" w:hAnsi="Times New Roman"/>
          <w:sz w:val="28"/>
          <w:szCs w:val="28"/>
        </w:rPr>
        <w:t>на пр</w:t>
      </w:r>
      <w:r w:rsidRPr="005A3459">
        <w:rPr>
          <w:rFonts w:ascii="Times New Roman" w:hAnsi="Times New Roman"/>
          <w:sz w:val="28"/>
          <w:szCs w:val="28"/>
        </w:rPr>
        <w:t>о</w:t>
      </w:r>
      <w:r w:rsidRPr="005A3459">
        <w:rPr>
          <w:rFonts w:ascii="Times New Roman" w:hAnsi="Times New Roman"/>
          <w:sz w:val="28"/>
          <w:szCs w:val="28"/>
        </w:rPr>
        <w:t>цедуре вскрытия конвертов с заявками;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общее количество поступивших заявок на участие в конкурсе, перечень участников закупочной процедуры, представивших заявки на участие в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информацию, которая была оглашена в ходе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перечень заявок на участие в конкурсе (изменений заявок на участие в ко</w:t>
      </w:r>
      <w:r w:rsidRPr="005A3459">
        <w:rPr>
          <w:rFonts w:ascii="Times New Roman" w:hAnsi="Times New Roman"/>
          <w:sz w:val="28"/>
          <w:szCs w:val="28"/>
        </w:rPr>
        <w:t>н</w:t>
      </w:r>
      <w:r w:rsidRPr="005A3459">
        <w:rPr>
          <w:rFonts w:ascii="Times New Roman" w:hAnsi="Times New Roman"/>
          <w:sz w:val="28"/>
          <w:szCs w:val="28"/>
        </w:rPr>
        <w:t>курсе), поданных с нарушением сроков, установленных конкурсной документацией;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иную информацию.</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Протокол вскрытия конвертов с заявками на участие в конкурсе подписыв</w:t>
      </w:r>
      <w:r w:rsidRPr="005A3459">
        <w:rPr>
          <w:rFonts w:ascii="Times New Roman" w:hAnsi="Times New Roman"/>
          <w:sz w:val="28"/>
          <w:szCs w:val="28"/>
        </w:rPr>
        <w:t>а</w:t>
      </w:r>
      <w:r w:rsidRPr="005A3459">
        <w:rPr>
          <w:rFonts w:ascii="Times New Roman" w:hAnsi="Times New Roman"/>
          <w:sz w:val="28"/>
          <w:szCs w:val="28"/>
        </w:rPr>
        <w:t xml:space="preserve">ется всеми присутствующими членами Закупочной комиссии </w:t>
      </w:r>
      <w:r w:rsidR="00764EFB" w:rsidRPr="00764EFB">
        <w:rPr>
          <w:rFonts w:ascii="Times New Roman" w:hAnsi="Times New Roman"/>
          <w:sz w:val="28"/>
          <w:szCs w:val="28"/>
        </w:rPr>
        <w:t>непосредственно п</w:t>
      </w:r>
      <w:r w:rsidR="00764EFB" w:rsidRPr="00764EFB">
        <w:rPr>
          <w:rFonts w:ascii="Times New Roman" w:hAnsi="Times New Roman"/>
          <w:sz w:val="28"/>
          <w:szCs w:val="28"/>
        </w:rPr>
        <w:t>о</w:t>
      </w:r>
      <w:r w:rsidR="00764EFB" w:rsidRPr="00764EFB">
        <w:rPr>
          <w:rFonts w:ascii="Times New Roman" w:hAnsi="Times New Roman"/>
          <w:sz w:val="28"/>
          <w:szCs w:val="28"/>
        </w:rPr>
        <w:t>сле вскрытия конвертов с заявками на участие в конкурсе</w:t>
      </w:r>
      <w:r w:rsidRPr="005A3459">
        <w:rPr>
          <w:rFonts w:ascii="Times New Roman" w:hAnsi="Times New Roman"/>
          <w:sz w:val="28"/>
          <w:szCs w:val="28"/>
        </w:rPr>
        <w:t xml:space="preserve"> и не позднее чем через три дня, со дня подписания протокола размещается Заказчиком, специализированной организацией на официальном сайте.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Заказчик обязан осуществлять аудиозапись вскрытия конвертов с заявками на участие в конкурсе. Любой участник закупочной процедуры, присутствующий при вскрытии конвертов с заявками на участие в конкурсе, вправе осуществлять аудио- и видеозапись вскрытия таких конвертов (с разрешени</w:t>
      </w:r>
      <w:r w:rsidR="00A56D80">
        <w:rPr>
          <w:rFonts w:ascii="Times New Roman" w:hAnsi="Times New Roman"/>
          <w:sz w:val="28"/>
          <w:szCs w:val="28"/>
        </w:rPr>
        <w:t>я</w:t>
      </w:r>
      <w:r w:rsidRPr="005A3459">
        <w:rPr>
          <w:rFonts w:ascii="Times New Roman" w:hAnsi="Times New Roman"/>
          <w:sz w:val="28"/>
          <w:szCs w:val="28"/>
        </w:rPr>
        <w:t xml:space="preserve"> Председателя Зак</w:t>
      </w:r>
      <w:r w:rsidRPr="005A3459">
        <w:rPr>
          <w:rFonts w:ascii="Times New Roman" w:hAnsi="Times New Roman"/>
          <w:sz w:val="28"/>
          <w:szCs w:val="28"/>
        </w:rPr>
        <w:t>у</w:t>
      </w:r>
      <w:r w:rsidRPr="005A3459">
        <w:rPr>
          <w:rFonts w:ascii="Times New Roman" w:hAnsi="Times New Roman"/>
          <w:sz w:val="28"/>
          <w:szCs w:val="28"/>
        </w:rPr>
        <w:t>почной комиссии).</w:t>
      </w:r>
    </w:p>
    <w:p w:rsidR="007A6AB0" w:rsidRPr="005A3459" w:rsidRDefault="007A6AB0" w:rsidP="00E73E88">
      <w:pPr>
        <w:pStyle w:val="20"/>
        <w:spacing w:line="240" w:lineRule="auto"/>
        <w:ind w:firstLine="709"/>
        <w:rPr>
          <w:rFonts w:ascii="Times New Roman" w:hAnsi="Times New Roman"/>
        </w:rPr>
      </w:pPr>
      <w:bookmarkStart w:id="94" w:name="_Toc312049682"/>
      <w:r w:rsidRPr="005A3459">
        <w:rPr>
          <w:rFonts w:ascii="Times New Roman" w:hAnsi="Times New Roman"/>
        </w:rPr>
        <w:lastRenderedPageBreak/>
        <w:t>Статья 22. Порядок рассмотрения заявок на участие в конкурсе</w:t>
      </w:r>
      <w:bookmarkEnd w:id="94"/>
    </w:p>
    <w:p w:rsidR="007A6AB0" w:rsidRPr="005A3459" w:rsidRDefault="007A6AB0" w:rsidP="00F36451">
      <w:pPr>
        <w:numPr>
          <w:ilvl w:val="0"/>
          <w:numId w:val="11"/>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Закупочная комиссия рассматривает заявки на участие в конкурсе на соо</w:t>
      </w:r>
      <w:r w:rsidRPr="005A3459">
        <w:rPr>
          <w:rFonts w:ascii="Times New Roman" w:hAnsi="Times New Roman"/>
          <w:sz w:val="28"/>
          <w:szCs w:val="28"/>
        </w:rPr>
        <w:t>т</w:t>
      </w:r>
      <w:r w:rsidRPr="005A3459">
        <w:rPr>
          <w:rFonts w:ascii="Times New Roman" w:hAnsi="Times New Roman"/>
          <w:sz w:val="28"/>
          <w:szCs w:val="28"/>
        </w:rPr>
        <w:t xml:space="preserve">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конкурсной документацией, если требования к соисполнителям (субподрядчикам, субпоставщикам) были установлены в конкурсной документации. </w:t>
      </w:r>
    </w:p>
    <w:p w:rsidR="007A6AB0" w:rsidRPr="005A3459" w:rsidRDefault="007A6AB0" w:rsidP="00F36451">
      <w:pPr>
        <w:numPr>
          <w:ilvl w:val="0"/>
          <w:numId w:val="11"/>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Срок рассмотрения заявок на участие в конкурсе не может превышать</w:t>
      </w:r>
      <w:r w:rsidR="00877D57">
        <w:rPr>
          <w:rFonts w:ascii="Times New Roman" w:hAnsi="Times New Roman"/>
          <w:sz w:val="28"/>
          <w:szCs w:val="28"/>
        </w:rPr>
        <w:t xml:space="preserve">                20</w:t>
      </w:r>
      <w:r w:rsidRPr="005A3459">
        <w:rPr>
          <w:rFonts w:ascii="Times New Roman" w:hAnsi="Times New Roman"/>
          <w:sz w:val="28"/>
          <w:szCs w:val="28"/>
        </w:rPr>
        <w:t xml:space="preserve"> </w:t>
      </w:r>
      <w:r w:rsidR="00877D57">
        <w:rPr>
          <w:rFonts w:ascii="Times New Roman" w:hAnsi="Times New Roman"/>
          <w:sz w:val="28"/>
          <w:szCs w:val="28"/>
        </w:rPr>
        <w:t>(</w:t>
      </w:r>
      <w:r w:rsidRPr="005A3459">
        <w:rPr>
          <w:rFonts w:ascii="Times New Roman" w:hAnsi="Times New Roman"/>
          <w:sz w:val="28"/>
          <w:szCs w:val="28"/>
        </w:rPr>
        <w:t>двадцать</w:t>
      </w:r>
      <w:r w:rsidR="00877D57">
        <w:rPr>
          <w:rFonts w:ascii="Times New Roman" w:hAnsi="Times New Roman"/>
          <w:sz w:val="28"/>
          <w:szCs w:val="28"/>
        </w:rPr>
        <w:t>)</w:t>
      </w:r>
      <w:r w:rsidRPr="005A3459">
        <w:rPr>
          <w:rFonts w:ascii="Times New Roman" w:hAnsi="Times New Roman"/>
          <w:sz w:val="28"/>
          <w:szCs w:val="28"/>
        </w:rPr>
        <w:t xml:space="preserve"> дней со дня вскрытия конвертов с заявками на участие в конкурсе, е</w:t>
      </w:r>
      <w:r w:rsidRPr="005A3459">
        <w:rPr>
          <w:rFonts w:ascii="Times New Roman" w:hAnsi="Times New Roman"/>
          <w:sz w:val="28"/>
          <w:szCs w:val="28"/>
        </w:rPr>
        <w:t>с</w:t>
      </w:r>
      <w:r w:rsidRPr="005A3459">
        <w:rPr>
          <w:rFonts w:ascii="Times New Roman" w:hAnsi="Times New Roman"/>
          <w:sz w:val="28"/>
          <w:szCs w:val="28"/>
        </w:rPr>
        <w:t>ли иной срок не установлен в конкурсной документации.</w:t>
      </w:r>
    </w:p>
    <w:p w:rsidR="007A6AB0" w:rsidRPr="005A3459" w:rsidRDefault="007A6AB0" w:rsidP="00F36451">
      <w:pPr>
        <w:numPr>
          <w:ilvl w:val="0"/>
          <w:numId w:val="11"/>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В рамках рассмотрения заявок на участие в конкурсе Закупочная комиссия вправе привлекать экспертов либо обратиться за заключением в соответствующее структурное подразделение  </w:t>
      </w:r>
      <w:r w:rsidR="004B2A2F">
        <w:rPr>
          <w:rFonts w:ascii="Times New Roman" w:hAnsi="Times New Roman"/>
          <w:sz w:val="28"/>
          <w:szCs w:val="28"/>
        </w:rPr>
        <w:t xml:space="preserve">ГАУ </w:t>
      </w:r>
      <w:r w:rsidRPr="005A3459">
        <w:rPr>
          <w:rFonts w:ascii="Times New Roman" w:hAnsi="Times New Roman"/>
          <w:sz w:val="28"/>
          <w:szCs w:val="28"/>
        </w:rPr>
        <w:t xml:space="preserve">, к функциональным задачам которого относятся вопросы, требующие экспертного мнения. </w:t>
      </w:r>
    </w:p>
    <w:p w:rsidR="007A6AB0" w:rsidRPr="005A3459" w:rsidRDefault="007A6AB0" w:rsidP="00F36451">
      <w:pPr>
        <w:numPr>
          <w:ilvl w:val="0"/>
          <w:numId w:val="11"/>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В ходе рассмотрения заявок Закупочная комиссия вправе направить след</w:t>
      </w:r>
      <w:r w:rsidRPr="005A3459">
        <w:rPr>
          <w:rFonts w:ascii="Times New Roman" w:hAnsi="Times New Roman"/>
          <w:sz w:val="28"/>
          <w:szCs w:val="28"/>
        </w:rPr>
        <w:t>у</w:t>
      </w:r>
      <w:r w:rsidRPr="005A3459">
        <w:rPr>
          <w:rFonts w:ascii="Times New Roman" w:hAnsi="Times New Roman"/>
          <w:sz w:val="28"/>
          <w:szCs w:val="28"/>
        </w:rPr>
        <w:t>ющие запросы участникам закупочной процедуры:</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касающиеся разъяснения или дополнения положений заявок на участие в конкурсе, в том числе представление отсутствующих документов;</w:t>
      </w:r>
    </w:p>
    <w:p w:rsidR="007A6AB0" w:rsidRPr="005A3459" w:rsidRDefault="00877D57" w:rsidP="004A53E7">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об исправлении выявленных в ходе рассмотрения арифметических и гра</w:t>
      </w:r>
      <w:r w:rsidR="007A6AB0" w:rsidRPr="005A3459">
        <w:rPr>
          <w:rFonts w:ascii="Times New Roman" w:hAnsi="Times New Roman"/>
          <w:sz w:val="28"/>
          <w:szCs w:val="28"/>
        </w:rPr>
        <w:t>м</w:t>
      </w:r>
      <w:r w:rsidR="007A6AB0" w:rsidRPr="005A3459">
        <w:rPr>
          <w:rFonts w:ascii="Times New Roman" w:hAnsi="Times New Roman"/>
          <w:sz w:val="28"/>
          <w:szCs w:val="28"/>
        </w:rPr>
        <w:t>матических ошибок в документах, представленных в составе заявки на участие в конкурсе. При исправлении арифметических ошибок в заявках применяется след</w:t>
      </w:r>
      <w:r w:rsidR="007A6AB0" w:rsidRPr="005A3459">
        <w:rPr>
          <w:rFonts w:ascii="Times New Roman" w:hAnsi="Times New Roman"/>
          <w:sz w:val="28"/>
          <w:szCs w:val="28"/>
        </w:rPr>
        <w:t>у</w:t>
      </w:r>
      <w:r w:rsidR="007A6AB0" w:rsidRPr="005A3459">
        <w:rPr>
          <w:rFonts w:ascii="Times New Roman" w:hAnsi="Times New Roman"/>
          <w:sz w:val="28"/>
          <w:szCs w:val="28"/>
        </w:rPr>
        <w:t>ющие правила: при наличии разночтений между суммой, указанной словами, и су</w:t>
      </w:r>
      <w:r w:rsidR="007A6AB0" w:rsidRPr="005A3459">
        <w:rPr>
          <w:rFonts w:ascii="Times New Roman" w:hAnsi="Times New Roman"/>
          <w:sz w:val="28"/>
          <w:szCs w:val="28"/>
        </w:rPr>
        <w:t>м</w:t>
      </w:r>
      <w:r w:rsidR="007A6AB0" w:rsidRPr="005A3459">
        <w:rPr>
          <w:rFonts w:ascii="Times New Roman" w:hAnsi="Times New Roman"/>
          <w:sz w:val="28"/>
          <w:szCs w:val="28"/>
        </w:rPr>
        <w:t>мой, указанной цифрами, преимущество имеет сумма, указанная словами; при нал</w:t>
      </w:r>
      <w:r w:rsidR="007A6AB0" w:rsidRPr="005A3459">
        <w:rPr>
          <w:rFonts w:ascii="Times New Roman" w:hAnsi="Times New Roman"/>
          <w:sz w:val="28"/>
          <w:szCs w:val="28"/>
        </w:rPr>
        <w:t>и</w:t>
      </w:r>
      <w:r w:rsidR="007A6AB0" w:rsidRPr="005A3459">
        <w:rPr>
          <w:rFonts w:ascii="Times New Roman" w:hAnsi="Times New Roman"/>
          <w:sz w:val="28"/>
          <w:szCs w:val="28"/>
        </w:rPr>
        <w:t>чии разночтений между ценой, указанной в заявке и ценой, получаемой путем су</w:t>
      </w:r>
      <w:r w:rsidR="007A6AB0" w:rsidRPr="005A3459">
        <w:rPr>
          <w:rFonts w:ascii="Times New Roman" w:hAnsi="Times New Roman"/>
          <w:sz w:val="28"/>
          <w:szCs w:val="28"/>
        </w:rPr>
        <w:t>м</w:t>
      </w:r>
      <w:r w:rsidR="007A6AB0" w:rsidRPr="005A3459">
        <w:rPr>
          <w:rFonts w:ascii="Times New Roman" w:hAnsi="Times New Roman"/>
          <w:sz w:val="28"/>
          <w:szCs w:val="28"/>
        </w:rPr>
        <w:t>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w:t>
      </w:r>
      <w:r w:rsidR="007A6AB0" w:rsidRPr="005A3459">
        <w:rPr>
          <w:rFonts w:ascii="Times New Roman" w:hAnsi="Times New Roman"/>
          <w:sz w:val="28"/>
          <w:szCs w:val="28"/>
        </w:rPr>
        <w:t>и</w:t>
      </w:r>
      <w:r w:rsidR="007A6AB0" w:rsidRPr="005A3459">
        <w:rPr>
          <w:rFonts w:ascii="Times New Roman" w:hAnsi="Times New Roman"/>
          <w:sz w:val="28"/>
          <w:szCs w:val="28"/>
        </w:rPr>
        <w:t>чество исправление арифметической ошибки производится исходя из преимущества общей итоговой цены, указанной в заявке.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При этом Закупочная комиссия не вправе запрашивать разъяснения и треб</w:t>
      </w:r>
      <w:r w:rsidRPr="005A3459">
        <w:rPr>
          <w:rFonts w:ascii="Times New Roman" w:hAnsi="Times New Roman"/>
          <w:sz w:val="28"/>
          <w:szCs w:val="28"/>
        </w:rPr>
        <w:t>о</w:t>
      </w:r>
      <w:r w:rsidRPr="005A3459">
        <w:rPr>
          <w:rFonts w:ascii="Times New Roman" w:hAnsi="Times New Roman"/>
          <w:sz w:val="28"/>
          <w:szCs w:val="28"/>
        </w:rPr>
        <w:t>вать документы, меняющие суть заявки на участие в конкурсе, включая изменение существенных условий заявки на участие в конкурсе (цены, сроков и условий п</w:t>
      </w:r>
      <w:r w:rsidRPr="005A3459">
        <w:rPr>
          <w:rFonts w:ascii="Times New Roman" w:hAnsi="Times New Roman"/>
          <w:sz w:val="28"/>
          <w:szCs w:val="28"/>
        </w:rPr>
        <w:t>о</w:t>
      </w:r>
      <w:r w:rsidRPr="005A3459">
        <w:rPr>
          <w:rFonts w:ascii="Times New Roman" w:hAnsi="Times New Roman"/>
          <w:sz w:val="28"/>
          <w:szCs w:val="28"/>
        </w:rPr>
        <w:t>ставки, графика поставки или платежа, перечня предлагаемой продукции, ее техн</w:t>
      </w:r>
      <w:r w:rsidRPr="005A3459">
        <w:rPr>
          <w:rFonts w:ascii="Times New Roman" w:hAnsi="Times New Roman"/>
          <w:sz w:val="28"/>
          <w:szCs w:val="28"/>
        </w:rPr>
        <w:t>и</w:t>
      </w:r>
      <w:r w:rsidRPr="005A3459">
        <w:rPr>
          <w:rFonts w:ascii="Times New Roman" w:hAnsi="Times New Roman"/>
          <w:sz w:val="28"/>
          <w:szCs w:val="28"/>
        </w:rPr>
        <w:t>ческих характеристик, и т.п.). Не допускаются также запросы на представление о</w:t>
      </w:r>
      <w:r w:rsidRPr="005A3459">
        <w:rPr>
          <w:rFonts w:ascii="Times New Roman" w:hAnsi="Times New Roman"/>
          <w:sz w:val="28"/>
          <w:szCs w:val="28"/>
        </w:rPr>
        <w:t>т</w:t>
      </w:r>
      <w:r w:rsidRPr="005A3459">
        <w:rPr>
          <w:rFonts w:ascii="Times New Roman" w:hAnsi="Times New Roman"/>
          <w:sz w:val="28"/>
          <w:szCs w:val="28"/>
        </w:rPr>
        <w:t>сутствующего обеспечения заявки или изменения ранее представленного обеспеч</w:t>
      </w:r>
      <w:r w:rsidRPr="005A3459">
        <w:rPr>
          <w:rFonts w:ascii="Times New Roman" w:hAnsi="Times New Roman"/>
          <w:sz w:val="28"/>
          <w:szCs w:val="28"/>
        </w:rPr>
        <w:t>е</w:t>
      </w:r>
      <w:r w:rsidRPr="005A3459">
        <w:rPr>
          <w:rFonts w:ascii="Times New Roman" w:hAnsi="Times New Roman"/>
          <w:sz w:val="28"/>
          <w:szCs w:val="28"/>
        </w:rPr>
        <w:t>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Допускается не направлять участнику закупочной процедуры запросы, ук</w:t>
      </w:r>
      <w:r w:rsidRPr="005A3459">
        <w:rPr>
          <w:rFonts w:ascii="Times New Roman" w:hAnsi="Times New Roman"/>
          <w:sz w:val="28"/>
          <w:szCs w:val="28"/>
        </w:rPr>
        <w:t>а</w:t>
      </w:r>
      <w:r w:rsidRPr="005A3459">
        <w:rPr>
          <w:rFonts w:ascii="Times New Roman" w:hAnsi="Times New Roman"/>
          <w:sz w:val="28"/>
          <w:szCs w:val="28"/>
        </w:rPr>
        <w:t>занные в настоящем пункте, если имеются также иные основания для отказа в д</w:t>
      </w:r>
      <w:r w:rsidRPr="005A3459">
        <w:rPr>
          <w:rFonts w:ascii="Times New Roman" w:hAnsi="Times New Roman"/>
          <w:sz w:val="28"/>
          <w:szCs w:val="28"/>
        </w:rPr>
        <w:t>о</w:t>
      </w:r>
      <w:r w:rsidRPr="005A3459">
        <w:rPr>
          <w:rFonts w:ascii="Times New Roman" w:hAnsi="Times New Roman"/>
          <w:sz w:val="28"/>
          <w:szCs w:val="28"/>
        </w:rPr>
        <w:t xml:space="preserve">пуске к участию в конкурсе такого участника.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Решение Закупочной комиссии о направлении участникам закупочной проц</w:t>
      </w:r>
      <w:r w:rsidRPr="005A3459">
        <w:rPr>
          <w:rFonts w:ascii="Times New Roman" w:hAnsi="Times New Roman"/>
          <w:sz w:val="28"/>
          <w:szCs w:val="28"/>
        </w:rPr>
        <w:t>е</w:t>
      </w:r>
      <w:r w:rsidRPr="005A3459">
        <w:rPr>
          <w:rFonts w:ascii="Times New Roman" w:hAnsi="Times New Roman"/>
          <w:sz w:val="28"/>
          <w:szCs w:val="28"/>
        </w:rPr>
        <w:t xml:space="preserve">дуры запросов, указанных в настоящем пункте, отражается в </w:t>
      </w:r>
      <w:r w:rsidR="00CF73A1">
        <w:rPr>
          <w:rFonts w:ascii="Times New Roman" w:hAnsi="Times New Roman"/>
          <w:sz w:val="28"/>
          <w:szCs w:val="28"/>
        </w:rPr>
        <w:t>соответствующем</w:t>
      </w:r>
      <w:r w:rsidRPr="005A3459">
        <w:rPr>
          <w:rFonts w:ascii="Times New Roman" w:hAnsi="Times New Roman"/>
          <w:sz w:val="28"/>
          <w:szCs w:val="28"/>
        </w:rPr>
        <w:t xml:space="preserve"> </w:t>
      </w:r>
      <w:r w:rsidR="00C03972">
        <w:rPr>
          <w:rFonts w:ascii="Times New Roman" w:hAnsi="Times New Roman"/>
          <w:sz w:val="28"/>
          <w:szCs w:val="28"/>
        </w:rPr>
        <w:t>пр</w:t>
      </w:r>
      <w:r w:rsidR="00C03972">
        <w:rPr>
          <w:rFonts w:ascii="Times New Roman" w:hAnsi="Times New Roman"/>
          <w:sz w:val="28"/>
          <w:szCs w:val="28"/>
        </w:rPr>
        <w:t>о</w:t>
      </w:r>
      <w:r w:rsidR="00C03972">
        <w:rPr>
          <w:rFonts w:ascii="Times New Roman" w:hAnsi="Times New Roman"/>
          <w:sz w:val="28"/>
          <w:szCs w:val="28"/>
        </w:rPr>
        <w:t xml:space="preserve">токоле </w:t>
      </w:r>
      <w:r w:rsidRPr="005A3459">
        <w:rPr>
          <w:rFonts w:ascii="Times New Roman" w:hAnsi="Times New Roman"/>
          <w:sz w:val="28"/>
          <w:szCs w:val="28"/>
        </w:rPr>
        <w:t xml:space="preserve">Закупочной комиссии, подписываемом всеми присутствующими членами Закупочной комиссии </w:t>
      </w:r>
      <w:r w:rsidR="00A018BF" w:rsidRPr="0017478A">
        <w:rPr>
          <w:rFonts w:ascii="Times New Roman" w:hAnsi="Times New Roman"/>
          <w:sz w:val="28"/>
          <w:szCs w:val="28"/>
        </w:rPr>
        <w:t>в день</w:t>
      </w:r>
      <w:r w:rsidRPr="005A3459">
        <w:rPr>
          <w:rFonts w:ascii="Times New Roman" w:hAnsi="Times New Roman"/>
          <w:sz w:val="28"/>
          <w:szCs w:val="28"/>
        </w:rPr>
        <w:t xml:space="preserve"> проведения заседания </w:t>
      </w:r>
      <w:r w:rsidR="00CF73A1">
        <w:rPr>
          <w:rFonts w:ascii="Times New Roman" w:hAnsi="Times New Roman"/>
          <w:sz w:val="28"/>
          <w:szCs w:val="28"/>
        </w:rPr>
        <w:t xml:space="preserve">по данному вопросу </w:t>
      </w:r>
      <w:r w:rsidRPr="005A3459">
        <w:rPr>
          <w:rFonts w:ascii="Times New Roman" w:hAnsi="Times New Roman"/>
          <w:sz w:val="28"/>
          <w:szCs w:val="28"/>
        </w:rPr>
        <w:t>Закупочной комисси</w:t>
      </w:r>
      <w:r w:rsidR="00CF73A1">
        <w:rPr>
          <w:rFonts w:ascii="Times New Roman" w:hAnsi="Times New Roman"/>
          <w:sz w:val="28"/>
          <w:szCs w:val="28"/>
        </w:rPr>
        <w:t>ей</w:t>
      </w:r>
      <w:r w:rsidRPr="005A3459">
        <w:rPr>
          <w:rFonts w:ascii="Times New Roman" w:hAnsi="Times New Roman"/>
          <w:sz w:val="28"/>
          <w:szCs w:val="28"/>
        </w:rPr>
        <w:t xml:space="preserve">. Протокол заседания Закупочной комиссии размещается на официальном </w:t>
      </w:r>
      <w:r w:rsidRPr="0017478A">
        <w:rPr>
          <w:rFonts w:ascii="Times New Roman" w:hAnsi="Times New Roman"/>
          <w:sz w:val="28"/>
          <w:szCs w:val="28"/>
        </w:rPr>
        <w:lastRenderedPageBreak/>
        <w:t>сайте</w:t>
      </w:r>
      <w:r w:rsidR="005E0ED0">
        <w:rPr>
          <w:rFonts w:ascii="Times New Roman" w:hAnsi="Times New Roman"/>
          <w:sz w:val="28"/>
          <w:szCs w:val="28"/>
        </w:rPr>
        <w:t xml:space="preserve"> </w:t>
      </w:r>
      <w:r w:rsidRPr="005A3459">
        <w:rPr>
          <w:rFonts w:ascii="Times New Roman" w:hAnsi="Times New Roman"/>
          <w:sz w:val="28"/>
          <w:szCs w:val="28"/>
        </w:rPr>
        <w:t>Заказчиком, специализированной организацией не позднее чем через</w:t>
      </w:r>
      <w:r w:rsidR="00877D57">
        <w:rPr>
          <w:rFonts w:ascii="Times New Roman" w:hAnsi="Times New Roman"/>
          <w:sz w:val="28"/>
          <w:szCs w:val="28"/>
        </w:rPr>
        <w:t xml:space="preserve"> 3</w:t>
      </w:r>
      <w:r w:rsidRPr="005A3459">
        <w:rPr>
          <w:rFonts w:ascii="Times New Roman" w:hAnsi="Times New Roman"/>
          <w:sz w:val="28"/>
          <w:szCs w:val="28"/>
        </w:rPr>
        <w:t xml:space="preserve"> </w:t>
      </w:r>
      <w:r w:rsidR="00877D57">
        <w:rPr>
          <w:rFonts w:ascii="Times New Roman" w:hAnsi="Times New Roman"/>
          <w:sz w:val="28"/>
          <w:szCs w:val="28"/>
        </w:rPr>
        <w:t>(</w:t>
      </w:r>
      <w:r w:rsidRPr="005A3459">
        <w:rPr>
          <w:rFonts w:ascii="Times New Roman" w:hAnsi="Times New Roman"/>
          <w:sz w:val="28"/>
          <w:szCs w:val="28"/>
        </w:rPr>
        <w:t>три</w:t>
      </w:r>
      <w:r w:rsidR="00877D57">
        <w:rPr>
          <w:rFonts w:ascii="Times New Roman" w:hAnsi="Times New Roman"/>
          <w:sz w:val="28"/>
          <w:szCs w:val="28"/>
        </w:rPr>
        <w:t>)</w:t>
      </w:r>
      <w:r w:rsidRPr="005A3459">
        <w:rPr>
          <w:rFonts w:ascii="Times New Roman" w:hAnsi="Times New Roman"/>
          <w:sz w:val="28"/>
          <w:szCs w:val="28"/>
        </w:rPr>
        <w:t xml:space="preserve"> дня со дня подписания протокола.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Запросы направляются участникам закупочной процедуры после размещения на официальном сайте </w:t>
      </w:r>
      <w:r w:rsidR="00CF73A1">
        <w:rPr>
          <w:rFonts w:ascii="Times New Roman" w:hAnsi="Times New Roman"/>
          <w:sz w:val="28"/>
          <w:szCs w:val="28"/>
        </w:rPr>
        <w:t xml:space="preserve">вышеуказанного </w:t>
      </w:r>
      <w:r w:rsidRPr="005A3459">
        <w:rPr>
          <w:rFonts w:ascii="Times New Roman" w:hAnsi="Times New Roman"/>
          <w:sz w:val="28"/>
          <w:szCs w:val="28"/>
        </w:rPr>
        <w:t xml:space="preserve">протокола Закупочной комиссии.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Срок представления участником закупочной процедуры ответов на запросы не может превышать </w:t>
      </w:r>
      <w:r w:rsidR="00877D57">
        <w:rPr>
          <w:rFonts w:ascii="Times New Roman" w:hAnsi="Times New Roman"/>
          <w:sz w:val="28"/>
          <w:szCs w:val="28"/>
        </w:rPr>
        <w:t>3(</w:t>
      </w:r>
      <w:r w:rsidRPr="005A3459">
        <w:rPr>
          <w:rFonts w:ascii="Times New Roman" w:hAnsi="Times New Roman"/>
          <w:sz w:val="28"/>
          <w:szCs w:val="28"/>
        </w:rPr>
        <w:t>три</w:t>
      </w:r>
      <w:r w:rsidR="00877D57">
        <w:rPr>
          <w:rFonts w:ascii="Times New Roman" w:hAnsi="Times New Roman"/>
          <w:sz w:val="28"/>
          <w:szCs w:val="28"/>
        </w:rPr>
        <w:t>)</w:t>
      </w:r>
      <w:r w:rsidRPr="005A3459">
        <w:rPr>
          <w:rFonts w:ascii="Times New Roman" w:hAnsi="Times New Roman"/>
          <w:sz w:val="28"/>
          <w:szCs w:val="28"/>
        </w:rPr>
        <w:t xml:space="preserve"> рабочих дня со дня направления соответствующего запр</w:t>
      </w:r>
      <w:r w:rsidRPr="005A3459">
        <w:rPr>
          <w:rFonts w:ascii="Times New Roman" w:hAnsi="Times New Roman"/>
          <w:sz w:val="28"/>
          <w:szCs w:val="28"/>
        </w:rPr>
        <w:t>о</w:t>
      </w:r>
      <w:r w:rsidRPr="005A3459">
        <w:rPr>
          <w:rFonts w:ascii="Times New Roman" w:hAnsi="Times New Roman"/>
          <w:sz w:val="28"/>
          <w:szCs w:val="28"/>
        </w:rPr>
        <w:t>са. Непредставление или представление не в полном объеме запрашиваемых док</w:t>
      </w:r>
      <w:r w:rsidRPr="005A3459">
        <w:rPr>
          <w:rFonts w:ascii="Times New Roman" w:hAnsi="Times New Roman"/>
          <w:sz w:val="28"/>
          <w:szCs w:val="28"/>
        </w:rPr>
        <w:t>у</w:t>
      </w:r>
      <w:r w:rsidRPr="005A3459">
        <w:rPr>
          <w:rFonts w:ascii="Times New Roman" w:hAnsi="Times New Roman"/>
          <w:sz w:val="28"/>
          <w:szCs w:val="28"/>
        </w:rPr>
        <w:t xml:space="preserve">ментов и/или разъяснений в установленный в запросе срок служит основанием для отказа в допуске к участию в конкурсе.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На основании результатов рассмотрения заявок на участие в конкурсе З</w:t>
      </w:r>
      <w:r w:rsidRPr="005A3459">
        <w:rPr>
          <w:rFonts w:ascii="Times New Roman" w:hAnsi="Times New Roman"/>
          <w:sz w:val="28"/>
          <w:szCs w:val="28"/>
        </w:rPr>
        <w:t>а</w:t>
      </w:r>
      <w:r w:rsidRPr="005A3459">
        <w:rPr>
          <w:rFonts w:ascii="Times New Roman" w:hAnsi="Times New Roman"/>
          <w:sz w:val="28"/>
          <w:szCs w:val="28"/>
        </w:rPr>
        <w:t>купочной комиссией принимается решение о допуске к участию в конкурсе учас</w:t>
      </w:r>
      <w:r w:rsidRPr="005A3459">
        <w:rPr>
          <w:rFonts w:ascii="Times New Roman" w:hAnsi="Times New Roman"/>
          <w:sz w:val="28"/>
          <w:szCs w:val="28"/>
        </w:rPr>
        <w:t>т</w:t>
      </w:r>
      <w:r w:rsidRPr="005A3459">
        <w:rPr>
          <w:rFonts w:ascii="Times New Roman" w:hAnsi="Times New Roman"/>
          <w:sz w:val="28"/>
          <w:szCs w:val="28"/>
        </w:rPr>
        <w:t>ника закупочной процедуры и признании участника закупочной процедуры, пода</w:t>
      </w:r>
      <w:r w:rsidRPr="005A3459">
        <w:rPr>
          <w:rFonts w:ascii="Times New Roman" w:hAnsi="Times New Roman"/>
          <w:sz w:val="28"/>
          <w:szCs w:val="28"/>
        </w:rPr>
        <w:t>в</w:t>
      </w:r>
      <w:r w:rsidRPr="005A3459">
        <w:rPr>
          <w:rFonts w:ascii="Times New Roman" w:hAnsi="Times New Roman"/>
          <w:sz w:val="28"/>
          <w:szCs w:val="28"/>
        </w:rPr>
        <w:t xml:space="preserve">шего заявку на участие в конкурсе, участником конкурса или об отказе в допуске такого участника закупочной процедуры к участию в конкурсе, а также оформляется протокол рассмотрения заявок на участие в конкурсе в порядке, указанном </w:t>
      </w:r>
      <w:r w:rsidR="00877D57">
        <w:rPr>
          <w:rFonts w:ascii="Times New Roman" w:hAnsi="Times New Roman"/>
          <w:sz w:val="28"/>
          <w:szCs w:val="28"/>
        </w:rPr>
        <w:t xml:space="preserve">                          </w:t>
      </w:r>
      <w:r w:rsidRPr="005A3459">
        <w:rPr>
          <w:rFonts w:ascii="Times New Roman" w:hAnsi="Times New Roman"/>
          <w:sz w:val="28"/>
          <w:szCs w:val="28"/>
        </w:rPr>
        <w:t>в пункте 6 настоящей статьи.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Протокол рассмотрения заявок на участие в конкурсе должен содержать:</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сведения об участниках закупочной процедуры, подавших заявки на уч</w:t>
      </w:r>
      <w:r w:rsidRPr="005A3459">
        <w:rPr>
          <w:rFonts w:ascii="Times New Roman" w:hAnsi="Times New Roman"/>
          <w:sz w:val="28"/>
          <w:szCs w:val="28"/>
        </w:rPr>
        <w:t>а</w:t>
      </w:r>
      <w:r w:rsidRPr="005A3459">
        <w:rPr>
          <w:rFonts w:ascii="Times New Roman" w:hAnsi="Times New Roman"/>
          <w:sz w:val="28"/>
          <w:szCs w:val="28"/>
        </w:rPr>
        <w:t xml:space="preserve">стие в конкурсе;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решение о допуске участника закупочной процедуры к участию в конкурсе и о признании его участником конкурса или об отказе в допуске участника закупо</w:t>
      </w:r>
      <w:r w:rsidRPr="005A3459">
        <w:rPr>
          <w:rFonts w:ascii="Times New Roman" w:hAnsi="Times New Roman"/>
          <w:sz w:val="28"/>
          <w:szCs w:val="28"/>
        </w:rPr>
        <w:t>ч</w:t>
      </w:r>
      <w:r w:rsidRPr="005A3459">
        <w:rPr>
          <w:rFonts w:ascii="Times New Roman" w:hAnsi="Times New Roman"/>
          <w:sz w:val="28"/>
          <w:szCs w:val="28"/>
        </w:rPr>
        <w:t>ной процедуры к участию в конкурсе с обоснованием такого решения;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информацию о признании конкурса несостоявшимся в случае, если он был признан таковым с указанием причин признания конкурса несостоявшимся;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иную информацию.</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Протокол рассмотрения заявок на участие в конкурсе подписывается всеми присутствующими членами Закупочной комиссии</w:t>
      </w:r>
      <w:r w:rsidR="00A018BF">
        <w:rPr>
          <w:rFonts w:ascii="Times New Roman" w:hAnsi="Times New Roman"/>
          <w:sz w:val="28"/>
          <w:szCs w:val="28"/>
        </w:rPr>
        <w:t xml:space="preserve"> </w:t>
      </w:r>
      <w:r w:rsidR="00A018BF" w:rsidRPr="0017478A">
        <w:rPr>
          <w:rFonts w:ascii="Times New Roman" w:hAnsi="Times New Roman"/>
          <w:sz w:val="28"/>
          <w:szCs w:val="28"/>
        </w:rPr>
        <w:t>в день окончания рассмотрения заявок на участие в конкурсе</w:t>
      </w:r>
      <w:r w:rsidRPr="0017478A">
        <w:rPr>
          <w:rFonts w:ascii="Times New Roman" w:hAnsi="Times New Roman"/>
          <w:sz w:val="28"/>
          <w:szCs w:val="28"/>
        </w:rPr>
        <w:t xml:space="preserve"> и не позднее чем через </w:t>
      </w:r>
      <w:r w:rsidR="00877D57">
        <w:rPr>
          <w:rFonts w:ascii="Times New Roman" w:hAnsi="Times New Roman"/>
          <w:sz w:val="28"/>
          <w:szCs w:val="28"/>
        </w:rPr>
        <w:t>3 (</w:t>
      </w:r>
      <w:r w:rsidRPr="0017478A">
        <w:rPr>
          <w:rFonts w:ascii="Times New Roman" w:hAnsi="Times New Roman"/>
          <w:sz w:val="28"/>
          <w:szCs w:val="28"/>
        </w:rPr>
        <w:t>три</w:t>
      </w:r>
      <w:r w:rsidR="00877D57">
        <w:rPr>
          <w:rFonts w:ascii="Times New Roman" w:hAnsi="Times New Roman"/>
          <w:sz w:val="28"/>
          <w:szCs w:val="28"/>
        </w:rPr>
        <w:t>)</w:t>
      </w:r>
      <w:r w:rsidRPr="0017478A">
        <w:rPr>
          <w:rFonts w:ascii="Times New Roman" w:hAnsi="Times New Roman"/>
          <w:sz w:val="28"/>
          <w:szCs w:val="28"/>
        </w:rPr>
        <w:t xml:space="preserve"> дня, со дня подписания протокола размещается Заказчиком, специализированной организацией на офиц</w:t>
      </w:r>
      <w:r w:rsidRPr="0017478A">
        <w:rPr>
          <w:rFonts w:ascii="Times New Roman" w:hAnsi="Times New Roman"/>
          <w:sz w:val="28"/>
          <w:szCs w:val="28"/>
        </w:rPr>
        <w:t>и</w:t>
      </w:r>
      <w:r w:rsidRPr="0017478A">
        <w:rPr>
          <w:rFonts w:ascii="Times New Roman" w:hAnsi="Times New Roman"/>
          <w:sz w:val="28"/>
          <w:szCs w:val="28"/>
        </w:rPr>
        <w:t>альном сайте.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При рассмотрении заявок на участие в конкурсе участник закупочной пр</w:t>
      </w:r>
      <w:r w:rsidRPr="005A3459">
        <w:rPr>
          <w:rFonts w:ascii="Times New Roman" w:hAnsi="Times New Roman"/>
          <w:sz w:val="28"/>
          <w:szCs w:val="28"/>
        </w:rPr>
        <w:t>о</w:t>
      </w:r>
      <w:r w:rsidRPr="005A3459">
        <w:rPr>
          <w:rFonts w:ascii="Times New Roman" w:hAnsi="Times New Roman"/>
          <w:sz w:val="28"/>
          <w:szCs w:val="28"/>
        </w:rPr>
        <w:t>цедуры не допускается Закупочной комиссией к участию в конкурсе в случае:</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непредставления обязательных документов либо наличия в таких докуме</w:t>
      </w:r>
      <w:r w:rsidR="007A6AB0" w:rsidRPr="005A3459">
        <w:rPr>
          <w:rFonts w:ascii="Times New Roman" w:hAnsi="Times New Roman"/>
          <w:sz w:val="28"/>
          <w:szCs w:val="28"/>
        </w:rPr>
        <w:t>н</w:t>
      </w:r>
      <w:r w:rsidR="007A6AB0" w:rsidRPr="005A3459">
        <w:rPr>
          <w:rFonts w:ascii="Times New Roman" w:hAnsi="Times New Roman"/>
          <w:sz w:val="28"/>
          <w:szCs w:val="28"/>
        </w:rPr>
        <w:t>тах недостоверных сведений об участнике закупочной процедуры, а также о сои</w:t>
      </w:r>
      <w:r w:rsidR="007A6AB0" w:rsidRPr="005A3459">
        <w:rPr>
          <w:rFonts w:ascii="Times New Roman" w:hAnsi="Times New Roman"/>
          <w:sz w:val="28"/>
          <w:szCs w:val="28"/>
        </w:rPr>
        <w:t>с</w:t>
      </w:r>
      <w:r w:rsidR="007A6AB0" w:rsidRPr="005A3459">
        <w:rPr>
          <w:rFonts w:ascii="Times New Roman" w:hAnsi="Times New Roman"/>
          <w:sz w:val="28"/>
          <w:szCs w:val="28"/>
        </w:rPr>
        <w:t>полнителях (субподрядчиках, субпоставщиках) в случае их наличия в заявке учас</w:t>
      </w:r>
      <w:r w:rsidR="007A6AB0" w:rsidRPr="005A3459">
        <w:rPr>
          <w:rFonts w:ascii="Times New Roman" w:hAnsi="Times New Roman"/>
          <w:sz w:val="28"/>
          <w:szCs w:val="28"/>
        </w:rPr>
        <w:t>т</w:t>
      </w:r>
      <w:r w:rsidR="007A6AB0" w:rsidRPr="005A3459">
        <w:rPr>
          <w:rFonts w:ascii="Times New Roman" w:hAnsi="Times New Roman"/>
          <w:sz w:val="28"/>
          <w:szCs w:val="28"/>
        </w:rPr>
        <w:t>ника закупочной процедуры, если требования к предоставлению документов о сои</w:t>
      </w:r>
      <w:r w:rsidR="007A6AB0" w:rsidRPr="005A3459">
        <w:rPr>
          <w:rFonts w:ascii="Times New Roman" w:hAnsi="Times New Roman"/>
          <w:sz w:val="28"/>
          <w:szCs w:val="28"/>
        </w:rPr>
        <w:t>с</w:t>
      </w:r>
      <w:r w:rsidR="007A6AB0" w:rsidRPr="005A3459">
        <w:rPr>
          <w:rFonts w:ascii="Times New Roman" w:hAnsi="Times New Roman"/>
          <w:sz w:val="28"/>
          <w:szCs w:val="28"/>
        </w:rPr>
        <w:t>полнителях (субподрядчиках, субпоставщиках) были установлены в конкурсной д</w:t>
      </w:r>
      <w:r w:rsidR="007A6AB0" w:rsidRPr="005A3459">
        <w:rPr>
          <w:rFonts w:ascii="Times New Roman" w:hAnsi="Times New Roman"/>
          <w:sz w:val="28"/>
          <w:szCs w:val="28"/>
        </w:rPr>
        <w:t>о</w:t>
      </w:r>
      <w:r w:rsidR="007A6AB0" w:rsidRPr="005A3459">
        <w:rPr>
          <w:rFonts w:ascii="Times New Roman" w:hAnsi="Times New Roman"/>
          <w:sz w:val="28"/>
          <w:szCs w:val="28"/>
        </w:rPr>
        <w:t>кументации;</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несоответствия участника закупочной процедуры требованиям установле</w:t>
      </w:r>
      <w:r w:rsidR="007A6AB0" w:rsidRPr="005A3459">
        <w:rPr>
          <w:rFonts w:ascii="Times New Roman" w:hAnsi="Times New Roman"/>
          <w:sz w:val="28"/>
          <w:szCs w:val="28"/>
        </w:rPr>
        <w:t>н</w:t>
      </w:r>
      <w:r w:rsidR="007A6AB0" w:rsidRPr="005A3459">
        <w:rPr>
          <w:rFonts w:ascii="Times New Roman" w:hAnsi="Times New Roman"/>
          <w:sz w:val="28"/>
          <w:szCs w:val="28"/>
        </w:rPr>
        <w:t>ным конкурсной документацией, а также соисполнителей (субподрядчиков, субп</w:t>
      </w:r>
      <w:r w:rsidR="007A6AB0" w:rsidRPr="005A3459">
        <w:rPr>
          <w:rFonts w:ascii="Times New Roman" w:hAnsi="Times New Roman"/>
          <w:sz w:val="28"/>
          <w:szCs w:val="28"/>
        </w:rPr>
        <w:t>о</w:t>
      </w:r>
      <w:r w:rsidR="007A6AB0" w:rsidRPr="005A3459">
        <w:rPr>
          <w:rFonts w:ascii="Times New Roman" w:hAnsi="Times New Roman"/>
          <w:sz w:val="28"/>
          <w:szCs w:val="28"/>
        </w:rPr>
        <w:t>ставщиков), если таковые указаны в заявке участника закупочной процедуры, а тр</w:t>
      </w:r>
      <w:r w:rsidR="007A6AB0" w:rsidRPr="005A3459">
        <w:rPr>
          <w:rFonts w:ascii="Times New Roman" w:hAnsi="Times New Roman"/>
          <w:sz w:val="28"/>
          <w:szCs w:val="28"/>
        </w:rPr>
        <w:t>е</w:t>
      </w:r>
      <w:r w:rsidR="007A6AB0" w:rsidRPr="005A3459">
        <w:rPr>
          <w:rFonts w:ascii="Times New Roman" w:hAnsi="Times New Roman"/>
          <w:sz w:val="28"/>
          <w:szCs w:val="28"/>
        </w:rPr>
        <w:t>бования к соисполнителям (субподрядчикам, субпоставщикам) были установлены в конкурсной доку</w:t>
      </w:r>
      <w:r>
        <w:rPr>
          <w:rFonts w:ascii="Times New Roman" w:hAnsi="Times New Roman"/>
          <w:sz w:val="28"/>
          <w:szCs w:val="28"/>
        </w:rPr>
        <w:t>ментации;</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непредставления документа или копии документа, подтверждающего вн</w:t>
      </w:r>
      <w:r w:rsidR="007A6AB0" w:rsidRPr="005A3459">
        <w:rPr>
          <w:rFonts w:ascii="Times New Roman" w:hAnsi="Times New Roman"/>
          <w:sz w:val="28"/>
          <w:szCs w:val="28"/>
        </w:rPr>
        <w:t>е</w:t>
      </w:r>
      <w:r w:rsidR="007A6AB0" w:rsidRPr="005A3459">
        <w:rPr>
          <w:rFonts w:ascii="Times New Roman" w:hAnsi="Times New Roman"/>
          <w:sz w:val="28"/>
          <w:szCs w:val="28"/>
        </w:rPr>
        <w:t xml:space="preserve">сение денежных средств в качестве обеспечения заявки на участие в конкурсе, если </w:t>
      </w:r>
      <w:r w:rsidR="007A6AB0" w:rsidRPr="005A3459">
        <w:rPr>
          <w:rFonts w:ascii="Times New Roman" w:hAnsi="Times New Roman"/>
          <w:sz w:val="28"/>
          <w:szCs w:val="28"/>
        </w:rPr>
        <w:lastRenderedPageBreak/>
        <w:t>требование обеспечения таких заявок указано в конкурсной документации, а также отсутствие поступления денежных средств, в размере обеспечения заявки на участие в конкурсе на расчетный счет Заказчика, указанный в конкурсной документации на дату и время рассмотрения заявок на участие в конкурсе, установленные в конкур</w:t>
      </w:r>
      <w:r w:rsidR="007A6AB0" w:rsidRPr="005A3459">
        <w:rPr>
          <w:rFonts w:ascii="Times New Roman" w:hAnsi="Times New Roman"/>
          <w:sz w:val="28"/>
          <w:szCs w:val="28"/>
        </w:rPr>
        <w:t>с</w:t>
      </w:r>
      <w:r>
        <w:rPr>
          <w:rFonts w:ascii="Times New Roman" w:hAnsi="Times New Roman"/>
          <w:sz w:val="28"/>
          <w:szCs w:val="28"/>
        </w:rPr>
        <w:t>ной документации;</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несоответствия заявки на участие в конкурсе требованиям конкурсной д</w:t>
      </w:r>
      <w:r w:rsidR="007A6AB0" w:rsidRPr="005A3459">
        <w:rPr>
          <w:rFonts w:ascii="Times New Roman" w:hAnsi="Times New Roman"/>
          <w:sz w:val="28"/>
          <w:szCs w:val="28"/>
        </w:rPr>
        <w:t>о</w:t>
      </w:r>
      <w:r w:rsidR="007A6AB0" w:rsidRPr="005A3459">
        <w:rPr>
          <w:rFonts w:ascii="Times New Roman" w:hAnsi="Times New Roman"/>
          <w:sz w:val="28"/>
          <w:szCs w:val="28"/>
        </w:rPr>
        <w:t>кументации, в том числе наличие в таких заявках предложения о цене договора, превышающей начальную (максимальную) цену договора, начальную (максимал</w:t>
      </w:r>
      <w:r w:rsidR="007A6AB0" w:rsidRPr="005A3459">
        <w:rPr>
          <w:rFonts w:ascii="Times New Roman" w:hAnsi="Times New Roman"/>
          <w:sz w:val="28"/>
          <w:szCs w:val="28"/>
        </w:rPr>
        <w:t>ь</w:t>
      </w:r>
      <w:r w:rsidR="007A6AB0" w:rsidRPr="005A3459">
        <w:rPr>
          <w:rFonts w:ascii="Times New Roman" w:hAnsi="Times New Roman"/>
          <w:sz w:val="28"/>
          <w:szCs w:val="28"/>
        </w:rPr>
        <w:t xml:space="preserve">ную) цену единицы  продукции; </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A6AB0" w:rsidRPr="005A3459">
        <w:rPr>
          <w:rFonts w:ascii="Times New Roman" w:hAnsi="Times New Roman"/>
          <w:sz w:val="28"/>
          <w:szCs w:val="28"/>
        </w:rPr>
        <w:t>наличия сведений об участнике закупочной процедуры в реестре недобр</w:t>
      </w:r>
      <w:r w:rsidR="007A6AB0" w:rsidRPr="005A3459">
        <w:rPr>
          <w:rFonts w:ascii="Times New Roman" w:hAnsi="Times New Roman"/>
          <w:sz w:val="28"/>
          <w:szCs w:val="28"/>
        </w:rPr>
        <w:t>о</w:t>
      </w:r>
      <w:r w:rsidR="007A6AB0" w:rsidRPr="005A3459">
        <w:rPr>
          <w:rFonts w:ascii="Times New Roman" w:hAnsi="Times New Roman"/>
          <w:sz w:val="28"/>
          <w:szCs w:val="28"/>
        </w:rPr>
        <w:t>совестных поставщиков;</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7A6AB0" w:rsidRPr="005A3459">
        <w:rPr>
          <w:rFonts w:ascii="Times New Roman" w:hAnsi="Times New Roman"/>
          <w:sz w:val="28"/>
          <w:szCs w:val="28"/>
        </w:rPr>
        <w:t>поступления более одной заявки на участие в конкурсе или наличия более чем одного предложения в заявке на участие в конкурсе от одного участника зак</w:t>
      </w:r>
      <w:r w:rsidR="007A6AB0" w:rsidRPr="005A3459">
        <w:rPr>
          <w:rFonts w:ascii="Times New Roman" w:hAnsi="Times New Roman"/>
          <w:sz w:val="28"/>
          <w:szCs w:val="28"/>
        </w:rPr>
        <w:t>у</w:t>
      </w:r>
      <w:r w:rsidR="007A6AB0" w:rsidRPr="005A3459">
        <w:rPr>
          <w:rFonts w:ascii="Times New Roman" w:hAnsi="Times New Roman"/>
          <w:sz w:val="28"/>
          <w:szCs w:val="28"/>
        </w:rPr>
        <w:t>почной процедуры в рамках одного конкурса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w:t>
      </w:r>
      <w:r w:rsidR="00877D57">
        <w:rPr>
          <w:rFonts w:ascii="Times New Roman" w:hAnsi="Times New Roman"/>
          <w:sz w:val="28"/>
          <w:szCs w:val="28"/>
        </w:rPr>
        <w:t xml:space="preserve">) </w:t>
      </w:r>
      <w:r w:rsidRPr="005A3459">
        <w:rPr>
          <w:rFonts w:ascii="Times New Roman" w:hAnsi="Times New Roman"/>
          <w:sz w:val="28"/>
          <w:szCs w:val="28"/>
        </w:rPr>
        <w:t xml:space="preserve"> нарушения срока подачи заявок на участие в конкурсе;</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7A6AB0" w:rsidRPr="005A3459">
        <w:rPr>
          <w:rFonts w:ascii="Times New Roman" w:hAnsi="Times New Roman"/>
          <w:sz w:val="28"/>
          <w:szCs w:val="28"/>
        </w:rPr>
        <w:t xml:space="preserve"> в иных случаях, предусмотренных конкурсной документацией.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В случае если на основании результатов рассмотрения заявок на участие в конкурсе принято решение об отказе в допуске к участию в конкурсе всех участн</w:t>
      </w:r>
      <w:r w:rsidRPr="005A3459">
        <w:rPr>
          <w:rFonts w:ascii="Times New Roman" w:hAnsi="Times New Roman"/>
          <w:sz w:val="28"/>
          <w:szCs w:val="28"/>
        </w:rPr>
        <w:t>и</w:t>
      </w:r>
      <w:r w:rsidRPr="005A3459">
        <w:rPr>
          <w:rFonts w:ascii="Times New Roman" w:hAnsi="Times New Roman"/>
          <w:sz w:val="28"/>
          <w:szCs w:val="28"/>
        </w:rPr>
        <w:t>ков закупочной процедуры, подавших заявки на участие в конкурсе, или о допуске к участию в конкурсе и признании участником конкурса только одного участника з</w:t>
      </w:r>
      <w:r w:rsidRPr="005A3459">
        <w:rPr>
          <w:rFonts w:ascii="Times New Roman" w:hAnsi="Times New Roman"/>
          <w:sz w:val="28"/>
          <w:szCs w:val="28"/>
        </w:rPr>
        <w:t>а</w:t>
      </w:r>
      <w:r w:rsidRPr="005A3459">
        <w:rPr>
          <w:rFonts w:ascii="Times New Roman" w:hAnsi="Times New Roman"/>
          <w:sz w:val="28"/>
          <w:szCs w:val="28"/>
        </w:rPr>
        <w:t xml:space="preserve">купочной процедуры, подавшего заявку на участие в конкурсе, конкурс признается несостоявшимся.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В случае если конкурсной документацией  предусмотрено два и более лота, кон</w:t>
      </w:r>
      <w:r w:rsidR="00FB0A3D">
        <w:rPr>
          <w:rFonts w:ascii="Times New Roman" w:hAnsi="Times New Roman"/>
          <w:sz w:val="28"/>
          <w:szCs w:val="28"/>
        </w:rPr>
        <w:t>курс признается не</w:t>
      </w:r>
      <w:r w:rsidRPr="005A3459">
        <w:rPr>
          <w:rFonts w:ascii="Times New Roman" w:hAnsi="Times New Roman"/>
          <w:sz w:val="28"/>
          <w:szCs w:val="28"/>
        </w:rPr>
        <w:t>состоявшимся только в отношении того лота, решение об о</w:t>
      </w:r>
      <w:r w:rsidRPr="005A3459">
        <w:rPr>
          <w:rFonts w:ascii="Times New Roman" w:hAnsi="Times New Roman"/>
          <w:sz w:val="28"/>
          <w:szCs w:val="28"/>
        </w:rPr>
        <w:t>т</w:t>
      </w:r>
      <w:r w:rsidRPr="005A3459">
        <w:rPr>
          <w:rFonts w:ascii="Times New Roman" w:hAnsi="Times New Roman"/>
          <w:sz w:val="28"/>
          <w:szCs w:val="28"/>
        </w:rPr>
        <w:t>казе в допуске к участию в котором принято относительно всех участников зак</w:t>
      </w:r>
      <w:r w:rsidRPr="005A3459">
        <w:rPr>
          <w:rFonts w:ascii="Times New Roman" w:hAnsi="Times New Roman"/>
          <w:sz w:val="28"/>
          <w:szCs w:val="28"/>
        </w:rPr>
        <w:t>у</w:t>
      </w:r>
      <w:r w:rsidRPr="005A3459">
        <w:rPr>
          <w:rFonts w:ascii="Times New Roman" w:hAnsi="Times New Roman"/>
          <w:sz w:val="28"/>
          <w:szCs w:val="28"/>
        </w:rPr>
        <w:t>почной процедуры, подавших заявки на участие в конкурсе в отношении этого лота, или решение о допуске к участию в котором и признании участником конкурса пр</w:t>
      </w:r>
      <w:r w:rsidRPr="005A3459">
        <w:rPr>
          <w:rFonts w:ascii="Times New Roman" w:hAnsi="Times New Roman"/>
          <w:sz w:val="28"/>
          <w:szCs w:val="28"/>
        </w:rPr>
        <w:t>и</w:t>
      </w:r>
      <w:r w:rsidRPr="005A3459">
        <w:rPr>
          <w:rFonts w:ascii="Times New Roman" w:hAnsi="Times New Roman"/>
          <w:sz w:val="28"/>
          <w:szCs w:val="28"/>
        </w:rPr>
        <w:t>нято относительно только одного участника закупочной процедуры, подавшего з</w:t>
      </w:r>
      <w:r w:rsidRPr="005A3459">
        <w:rPr>
          <w:rFonts w:ascii="Times New Roman" w:hAnsi="Times New Roman"/>
          <w:sz w:val="28"/>
          <w:szCs w:val="28"/>
        </w:rPr>
        <w:t>а</w:t>
      </w:r>
      <w:r w:rsidRPr="005A3459">
        <w:rPr>
          <w:rFonts w:ascii="Times New Roman" w:hAnsi="Times New Roman"/>
          <w:sz w:val="28"/>
          <w:szCs w:val="28"/>
        </w:rPr>
        <w:t xml:space="preserve">явку на участие в конкурсе в отношении этого лота.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10. В случае если конкурс признан несостоявшимся и только один участник закупочной процедуры, подавший заявку на участие в конкурсе, признан участн</w:t>
      </w:r>
      <w:r w:rsidRPr="005A3459">
        <w:rPr>
          <w:rFonts w:ascii="Times New Roman" w:hAnsi="Times New Roman"/>
          <w:sz w:val="28"/>
          <w:szCs w:val="28"/>
        </w:rPr>
        <w:t>и</w:t>
      </w:r>
      <w:r w:rsidRPr="005A3459">
        <w:rPr>
          <w:rFonts w:ascii="Times New Roman" w:hAnsi="Times New Roman"/>
          <w:sz w:val="28"/>
          <w:szCs w:val="28"/>
        </w:rPr>
        <w:t>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w:t>
      </w:r>
      <w:r w:rsidRPr="005A3459">
        <w:rPr>
          <w:rFonts w:ascii="Times New Roman" w:hAnsi="Times New Roman"/>
          <w:sz w:val="28"/>
          <w:szCs w:val="28"/>
        </w:rPr>
        <w:t>н</w:t>
      </w:r>
      <w:r w:rsidRPr="005A3459">
        <w:rPr>
          <w:rFonts w:ascii="Times New Roman" w:hAnsi="Times New Roman"/>
          <w:sz w:val="28"/>
          <w:szCs w:val="28"/>
        </w:rPr>
        <w:t>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w:t>
      </w:r>
      <w:r w:rsidRPr="005A3459">
        <w:rPr>
          <w:rFonts w:ascii="Times New Roman" w:hAnsi="Times New Roman"/>
          <w:sz w:val="28"/>
          <w:szCs w:val="28"/>
        </w:rPr>
        <w:t>н</w:t>
      </w:r>
      <w:r w:rsidRPr="005A3459">
        <w:rPr>
          <w:rFonts w:ascii="Times New Roman" w:hAnsi="Times New Roman"/>
          <w:sz w:val="28"/>
          <w:szCs w:val="28"/>
        </w:rPr>
        <w:t>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w:t>
      </w:r>
      <w:r w:rsidRPr="005A3459">
        <w:rPr>
          <w:rFonts w:ascii="Times New Roman" w:hAnsi="Times New Roman"/>
          <w:sz w:val="28"/>
          <w:szCs w:val="28"/>
        </w:rPr>
        <w:t>и</w:t>
      </w:r>
      <w:r w:rsidRPr="005A3459">
        <w:rPr>
          <w:rFonts w:ascii="Times New Roman" w:hAnsi="Times New Roman"/>
          <w:sz w:val="28"/>
          <w:szCs w:val="28"/>
        </w:rPr>
        <w:t>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 Договор заключается в порядке, пред</w:t>
      </w:r>
      <w:r w:rsidRPr="005A3459">
        <w:rPr>
          <w:rFonts w:ascii="Times New Roman" w:hAnsi="Times New Roman"/>
          <w:sz w:val="28"/>
          <w:szCs w:val="28"/>
        </w:rPr>
        <w:t>у</w:t>
      </w:r>
      <w:r w:rsidRPr="005A3459">
        <w:rPr>
          <w:rFonts w:ascii="Times New Roman" w:hAnsi="Times New Roman"/>
          <w:sz w:val="28"/>
          <w:szCs w:val="28"/>
        </w:rPr>
        <w:t>смотренном статьей 25 настоящего Положения.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11. Порядок возврата участникам закупочной процедуры денежных средств, внесенных в качестве обеспечения заявок на участие в конкурсе, если таковое тр</w:t>
      </w:r>
      <w:r w:rsidRPr="005A3459">
        <w:rPr>
          <w:rFonts w:ascii="Times New Roman" w:hAnsi="Times New Roman"/>
          <w:sz w:val="28"/>
          <w:szCs w:val="28"/>
        </w:rPr>
        <w:t>е</w:t>
      </w:r>
      <w:r w:rsidRPr="005A3459">
        <w:rPr>
          <w:rFonts w:ascii="Times New Roman" w:hAnsi="Times New Roman"/>
          <w:sz w:val="28"/>
          <w:szCs w:val="28"/>
        </w:rPr>
        <w:t>бование обеспечения заявки на участие в конкурсе было установлено, определяется статьей 15 настоящего Положения.</w:t>
      </w:r>
    </w:p>
    <w:p w:rsidR="007A6AB0" w:rsidRPr="005A3459" w:rsidRDefault="007A6AB0" w:rsidP="006F5DA3">
      <w:pPr>
        <w:pStyle w:val="20"/>
        <w:spacing w:line="240" w:lineRule="auto"/>
        <w:ind w:firstLine="709"/>
        <w:rPr>
          <w:rFonts w:ascii="Times New Roman" w:hAnsi="Times New Roman"/>
        </w:rPr>
      </w:pPr>
      <w:bookmarkStart w:id="95" w:name="_Toc312049683"/>
      <w:r w:rsidRPr="005A3459">
        <w:rPr>
          <w:rFonts w:ascii="Times New Roman" w:hAnsi="Times New Roman"/>
        </w:rPr>
        <w:t>Статья 23. Оценка и сопоставление заявок на участие в конкурсе</w:t>
      </w:r>
      <w:bookmarkEnd w:id="95"/>
    </w:p>
    <w:p w:rsidR="007A6AB0" w:rsidRPr="00D76866"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Закупочная комиссия осуществляет оценку и сопоставление заявок на уч</w:t>
      </w:r>
      <w:r w:rsidRPr="005A3459">
        <w:rPr>
          <w:rFonts w:ascii="Times New Roman" w:hAnsi="Times New Roman"/>
          <w:sz w:val="28"/>
          <w:szCs w:val="28"/>
        </w:rPr>
        <w:t>а</w:t>
      </w:r>
      <w:r w:rsidRPr="005A3459">
        <w:rPr>
          <w:rFonts w:ascii="Times New Roman" w:hAnsi="Times New Roman"/>
          <w:sz w:val="28"/>
          <w:szCs w:val="28"/>
        </w:rPr>
        <w:t xml:space="preserve">стие в конкурсе, поданных участниками закупочной процедуры, признанными участниками конкурса. </w:t>
      </w:r>
      <w:r w:rsidRPr="00D76866">
        <w:rPr>
          <w:rFonts w:ascii="Times New Roman" w:hAnsi="Times New Roman"/>
          <w:sz w:val="28"/>
          <w:szCs w:val="28"/>
        </w:rPr>
        <w:t xml:space="preserve">Оценка и сопоставление таких заявок не может превышать десять дней со дня подписания протокола </w:t>
      </w:r>
      <w:r w:rsidR="001E189D" w:rsidRPr="00D76866">
        <w:rPr>
          <w:rFonts w:ascii="Times New Roman" w:hAnsi="Times New Roman"/>
          <w:sz w:val="28"/>
          <w:szCs w:val="28"/>
        </w:rPr>
        <w:t>рассмотрения заявок на участие в конку</w:t>
      </w:r>
      <w:r w:rsidR="001E189D" w:rsidRPr="00D76866">
        <w:rPr>
          <w:rFonts w:ascii="Times New Roman" w:hAnsi="Times New Roman"/>
          <w:sz w:val="28"/>
          <w:szCs w:val="28"/>
        </w:rPr>
        <w:t>р</w:t>
      </w:r>
      <w:r w:rsidR="001E189D" w:rsidRPr="00D76866">
        <w:rPr>
          <w:rFonts w:ascii="Times New Roman" w:hAnsi="Times New Roman"/>
          <w:sz w:val="28"/>
          <w:szCs w:val="28"/>
        </w:rPr>
        <w:t>се</w:t>
      </w:r>
      <w:r w:rsidRPr="00D76866">
        <w:rPr>
          <w:rFonts w:ascii="Times New Roman" w:hAnsi="Times New Roman"/>
          <w:sz w:val="28"/>
          <w:szCs w:val="28"/>
        </w:rPr>
        <w:t xml:space="preserve">, если иной срок не указан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D76866">
        <w:rPr>
          <w:rFonts w:ascii="Times New Roman" w:hAnsi="Times New Roman"/>
          <w:sz w:val="28"/>
          <w:szCs w:val="28"/>
        </w:rPr>
        <w:t>2. Оценка и сопоставление заявок на участие в конкурсе осуществляются З</w:t>
      </w:r>
      <w:r w:rsidRPr="00D76866">
        <w:rPr>
          <w:rFonts w:ascii="Times New Roman" w:hAnsi="Times New Roman"/>
          <w:sz w:val="28"/>
          <w:szCs w:val="28"/>
        </w:rPr>
        <w:t>а</w:t>
      </w:r>
      <w:r w:rsidRPr="00D76866">
        <w:rPr>
          <w:rFonts w:ascii="Times New Roman" w:hAnsi="Times New Roman"/>
          <w:sz w:val="28"/>
          <w:szCs w:val="28"/>
        </w:rPr>
        <w:t>купочной комиссией в целях выявления</w:t>
      </w:r>
      <w:r w:rsidRPr="005A3459">
        <w:rPr>
          <w:rFonts w:ascii="Times New Roman" w:hAnsi="Times New Roman"/>
          <w:sz w:val="28"/>
          <w:szCs w:val="28"/>
        </w:rPr>
        <w:t xml:space="preserve"> лучших условий исполнения договора в с</w:t>
      </w:r>
      <w:r w:rsidRPr="005A3459">
        <w:rPr>
          <w:rFonts w:ascii="Times New Roman" w:hAnsi="Times New Roman"/>
          <w:sz w:val="28"/>
          <w:szCs w:val="28"/>
        </w:rPr>
        <w:t>о</w:t>
      </w:r>
      <w:r w:rsidRPr="005A3459">
        <w:rPr>
          <w:rFonts w:ascii="Times New Roman" w:hAnsi="Times New Roman"/>
          <w:sz w:val="28"/>
          <w:szCs w:val="28"/>
        </w:rPr>
        <w:t>ответствии с критериями и в порядке, которые установлены конкурсной документ</w:t>
      </w:r>
      <w:r w:rsidRPr="005A3459">
        <w:rPr>
          <w:rFonts w:ascii="Times New Roman" w:hAnsi="Times New Roman"/>
          <w:sz w:val="28"/>
          <w:szCs w:val="28"/>
        </w:rPr>
        <w:t>а</w:t>
      </w:r>
      <w:r w:rsidRPr="005A3459">
        <w:rPr>
          <w:rFonts w:ascii="Times New Roman" w:hAnsi="Times New Roman"/>
          <w:sz w:val="28"/>
          <w:szCs w:val="28"/>
        </w:rPr>
        <w:t>цией. Совокупная значимость таких критериев должна составлять сто процентов.</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В случае если в извещении о проведении конкурса содержится указание на преференции для определенных групп участников закупочной процедуры,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w:t>
      </w:r>
      <w:r w:rsidRPr="005A3459">
        <w:rPr>
          <w:rFonts w:ascii="Times New Roman" w:hAnsi="Times New Roman"/>
          <w:sz w:val="28"/>
          <w:szCs w:val="28"/>
        </w:rPr>
        <w:t>и</w:t>
      </w:r>
      <w:r w:rsidRPr="005A3459">
        <w:rPr>
          <w:rFonts w:ascii="Times New Roman" w:hAnsi="Times New Roman"/>
          <w:sz w:val="28"/>
          <w:szCs w:val="28"/>
        </w:rPr>
        <w:t>ков закупочной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Для определения лучших условий исполнения договора, предложенных в заявках на участие в конкурсе, Закупочная комиссия должна оценивать и сопоста</w:t>
      </w:r>
      <w:r w:rsidRPr="005A3459">
        <w:rPr>
          <w:rFonts w:ascii="Times New Roman" w:hAnsi="Times New Roman"/>
          <w:sz w:val="28"/>
          <w:szCs w:val="28"/>
        </w:rPr>
        <w:t>в</w:t>
      </w:r>
      <w:r w:rsidRPr="005A3459">
        <w:rPr>
          <w:rFonts w:ascii="Times New Roman" w:hAnsi="Times New Roman"/>
          <w:sz w:val="28"/>
          <w:szCs w:val="28"/>
        </w:rPr>
        <w:t xml:space="preserve">лять такие заявки по критериям, указанным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Критериями оценки заявок на участие в конкурсе могут быть:</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 xml:space="preserve"> цена договора;</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срок поставки</w:t>
      </w:r>
      <w:r w:rsidR="001726FB">
        <w:rPr>
          <w:rFonts w:ascii="Times New Roman" w:hAnsi="Times New Roman"/>
          <w:sz w:val="28"/>
          <w:szCs w:val="28"/>
        </w:rPr>
        <w:t xml:space="preserve"> продукции</w:t>
      </w:r>
      <w:r w:rsidR="007A6AB0" w:rsidRPr="005A3459">
        <w:rPr>
          <w:rFonts w:ascii="Times New Roman" w:hAnsi="Times New Roman"/>
          <w:sz w:val="28"/>
          <w:szCs w:val="28"/>
        </w:rPr>
        <w:t xml:space="preserve"> </w:t>
      </w:r>
      <w:r w:rsidR="001726FB">
        <w:rPr>
          <w:rFonts w:ascii="Times New Roman" w:hAnsi="Times New Roman"/>
          <w:sz w:val="28"/>
          <w:szCs w:val="28"/>
        </w:rPr>
        <w:t>(поставки товара</w:t>
      </w:r>
      <w:r w:rsidR="007A6AB0" w:rsidRPr="005A3459">
        <w:rPr>
          <w:rFonts w:ascii="Times New Roman" w:hAnsi="Times New Roman"/>
          <w:sz w:val="28"/>
          <w:szCs w:val="28"/>
        </w:rPr>
        <w:t>, выполнения работ, оказания услуг</w:t>
      </w:r>
      <w:r w:rsidR="001726FB">
        <w:rPr>
          <w:rFonts w:ascii="Times New Roman" w:hAnsi="Times New Roman"/>
          <w:sz w:val="28"/>
          <w:szCs w:val="28"/>
        </w:rPr>
        <w:t>)</w:t>
      </w:r>
      <w:r w:rsidR="007A6AB0" w:rsidRPr="005A3459">
        <w:rPr>
          <w:rFonts w:ascii="Times New Roman" w:hAnsi="Times New Roman"/>
          <w:sz w:val="28"/>
          <w:szCs w:val="28"/>
        </w:rPr>
        <w:t>;</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функциональные характеристики (потребительские свойства) или кач</w:t>
      </w:r>
      <w:r w:rsidR="007A6AB0" w:rsidRPr="005A3459">
        <w:rPr>
          <w:rFonts w:ascii="Times New Roman" w:hAnsi="Times New Roman"/>
          <w:sz w:val="28"/>
          <w:szCs w:val="28"/>
        </w:rPr>
        <w:t>е</w:t>
      </w:r>
      <w:r w:rsidR="007A6AB0" w:rsidRPr="005A3459">
        <w:rPr>
          <w:rFonts w:ascii="Times New Roman" w:hAnsi="Times New Roman"/>
          <w:sz w:val="28"/>
          <w:szCs w:val="28"/>
        </w:rPr>
        <w:t>ственные характеристики товара;</w:t>
      </w:r>
    </w:p>
    <w:p w:rsidR="007A6AB0" w:rsidRPr="005A3459" w:rsidRDefault="00877D57" w:rsidP="004A53E7">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xml:space="preserve"> качество работ, услуг и (или) квалификация участника конкурса;</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xml:space="preserve"> обеспеченность материально-техническими ресурсами;</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xml:space="preserve"> обеспеченность кадровыми ресурсами;</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xml:space="preserve"> опыт и деловая репутация участника конкурса;</w:t>
      </w:r>
    </w:p>
    <w:p w:rsidR="007A6AB0" w:rsidRPr="005A3459" w:rsidRDefault="00877D57" w:rsidP="004A53E7">
      <w:pPr>
        <w:tabs>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xml:space="preserve"> наличие, степень внедрения действующей системы менеджмента качества (управления, обеспечения и контроля);</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7A6AB0" w:rsidRPr="005A3459">
        <w:rPr>
          <w:rFonts w:ascii="Times New Roman" w:hAnsi="Times New Roman"/>
          <w:sz w:val="28"/>
          <w:szCs w:val="28"/>
        </w:rPr>
        <w:t xml:space="preserve"> срок предоставления гарантии качества продукции.</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6. При формировании критериев оценки в конкурсной документации необх</w:t>
      </w:r>
      <w:r w:rsidRPr="005A3459">
        <w:rPr>
          <w:rFonts w:ascii="Times New Roman" w:hAnsi="Times New Roman"/>
          <w:sz w:val="28"/>
          <w:szCs w:val="28"/>
        </w:rPr>
        <w:t>о</w:t>
      </w:r>
      <w:r w:rsidRPr="005A3459">
        <w:rPr>
          <w:rFonts w:ascii="Times New Roman" w:hAnsi="Times New Roman"/>
          <w:sz w:val="28"/>
          <w:szCs w:val="28"/>
        </w:rPr>
        <w:t>димо учитывать следующие принципы:</w:t>
      </w:r>
    </w:p>
    <w:p w:rsidR="007A6AB0" w:rsidRPr="005A3459" w:rsidRDefault="007A6AB0" w:rsidP="00F36451">
      <w:pPr>
        <w:numPr>
          <w:ilvl w:val="0"/>
          <w:numId w:val="17"/>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сумма всех применяемых критериев должна составлять 100</w:t>
      </w:r>
      <w:r w:rsidR="00877D57">
        <w:rPr>
          <w:rFonts w:ascii="Times New Roman" w:hAnsi="Times New Roman"/>
          <w:sz w:val="28"/>
          <w:szCs w:val="28"/>
        </w:rPr>
        <w:t xml:space="preserve"> (сто)</w:t>
      </w:r>
      <w:r w:rsidRPr="005A3459">
        <w:rPr>
          <w:rFonts w:ascii="Times New Roman" w:hAnsi="Times New Roman"/>
          <w:sz w:val="28"/>
          <w:szCs w:val="28"/>
        </w:rPr>
        <w:t xml:space="preserve"> проце</w:t>
      </w:r>
      <w:r w:rsidRPr="005A3459">
        <w:rPr>
          <w:rFonts w:ascii="Times New Roman" w:hAnsi="Times New Roman"/>
          <w:sz w:val="28"/>
          <w:szCs w:val="28"/>
        </w:rPr>
        <w:t>н</w:t>
      </w:r>
      <w:r w:rsidRPr="005A3459">
        <w:rPr>
          <w:rFonts w:ascii="Times New Roman" w:hAnsi="Times New Roman"/>
          <w:sz w:val="28"/>
          <w:szCs w:val="28"/>
        </w:rPr>
        <w:t>тов;</w:t>
      </w:r>
    </w:p>
    <w:p w:rsidR="007A6AB0" w:rsidRPr="005A3459" w:rsidRDefault="007A6AB0" w:rsidP="00F36451">
      <w:pPr>
        <w:numPr>
          <w:ilvl w:val="0"/>
          <w:numId w:val="17"/>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обязательно применяется не менее двух критериев оценки, одним из кот</w:t>
      </w:r>
      <w:r w:rsidRPr="005A3459">
        <w:rPr>
          <w:rFonts w:ascii="Times New Roman" w:hAnsi="Times New Roman"/>
          <w:sz w:val="28"/>
          <w:szCs w:val="28"/>
        </w:rPr>
        <w:t>о</w:t>
      </w:r>
      <w:r w:rsidRPr="005A3459">
        <w:rPr>
          <w:rFonts w:ascii="Times New Roman" w:hAnsi="Times New Roman"/>
          <w:sz w:val="28"/>
          <w:szCs w:val="28"/>
        </w:rPr>
        <w:t>рых является «цена договора», значимостью не менее 20</w:t>
      </w:r>
      <w:r w:rsidR="00877D57">
        <w:rPr>
          <w:rFonts w:ascii="Times New Roman" w:hAnsi="Times New Roman"/>
          <w:sz w:val="28"/>
          <w:szCs w:val="28"/>
        </w:rPr>
        <w:t xml:space="preserve"> (двадцати)</w:t>
      </w:r>
      <w:r w:rsidRPr="005A3459">
        <w:rPr>
          <w:rFonts w:ascii="Times New Roman" w:hAnsi="Times New Roman"/>
          <w:sz w:val="28"/>
          <w:szCs w:val="28"/>
        </w:rPr>
        <w:t xml:space="preserve"> процентов;</w:t>
      </w:r>
    </w:p>
    <w:p w:rsidR="007A6AB0" w:rsidRPr="005A3459" w:rsidRDefault="007A6AB0" w:rsidP="00F36451">
      <w:pPr>
        <w:numPr>
          <w:ilvl w:val="0"/>
          <w:numId w:val="17"/>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в составе каждого критерия допускается применение подкритериев, ра</w:t>
      </w:r>
      <w:r w:rsidRPr="005A3459">
        <w:rPr>
          <w:rFonts w:ascii="Times New Roman" w:hAnsi="Times New Roman"/>
          <w:sz w:val="28"/>
          <w:szCs w:val="28"/>
        </w:rPr>
        <w:t>с</w:t>
      </w:r>
      <w:r w:rsidRPr="005A3459">
        <w:rPr>
          <w:rFonts w:ascii="Times New Roman" w:hAnsi="Times New Roman"/>
          <w:sz w:val="28"/>
          <w:szCs w:val="28"/>
        </w:rPr>
        <w:t>кры</w:t>
      </w:r>
      <w:r w:rsidR="00877D57">
        <w:rPr>
          <w:rFonts w:ascii="Times New Roman" w:hAnsi="Times New Roman"/>
          <w:sz w:val="28"/>
          <w:szCs w:val="28"/>
        </w:rPr>
        <w:t>вающих содержание критерия.</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7.</w:t>
      </w:r>
      <w:r w:rsidRPr="005A3459">
        <w:rPr>
          <w:rFonts w:ascii="Times New Roman" w:hAnsi="Times New Roman"/>
          <w:sz w:val="28"/>
          <w:szCs w:val="28"/>
        </w:rPr>
        <w:tab/>
        <w:t>Оценка и сопоставление заявок на участие в конкурсе осуществляется с и</w:t>
      </w:r>
      <w:r w:rsidRPr="005A3459">
        <w:rPr>
          <w:rFonts w:ascii="Times New Roman" w:hAnsi="Times New Roman"/>
          <w:sz w:val="28"/>
          <w:szCs w:val="28"/>
        </w:rPr>
        <w:t>с</w:t>
      </w:r>
      <w:r w:rsidRPr="005A3459">
        <w:rPr>
          <w:rFonts w:ascii="Times New Roman" w:hAnsi="Times New Roman"/>
          <w:sz w:val="28"/>
          <w:szCs w:val="28"/>
        </w:rPr>
        <w:t>пользованием рейтингового метода, учитывая следующее:</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присвоение рейтинговых мест осуществляется по каждому критерию о</w:t>
      </w:r>
      <w:r w:rsidR="007A6AB0" w:rsidRPr="005A3459">
        <w:rPr>
          <w:rFonts w:ascii="Times New Roman" w:hAnsi="Times New Roman"/>
          <w:sz w:val="28"/>
          <w:szCs w:val="28"/>
        </w:rPr>
        <w:t>т</w:t>
      </w:r>
      <w:r w:rsidR="007A6AB0" w:rsidRPr="005A3459">
        <w:rPr>
          <w:rFonts w:ascii="Times New Roman" w:hAnsi="Times New Roman"/>
          <w:sz w:val="28"/>
          <w:szCs w:val="28"/>
        </w:rPr>
        <w:t>дельно по мере убывания выгодности предложений;</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 xml:space="preserve"> первое рейтинговое место присваивается лучшему показателю по крит</w:t>
      </w:r>
      <w:r w:rsidR="007A6AB0" w:rsidRPr="005A3459">
        <w:rPr>
          <w:rFonts w:ascii="Times New Roman" w:hAnsi="Times New Roman"/>
          <w:sz w:val="28"/>
          <w:szCs w:val="28"/>
        </w:rPr>
        <w:t>е</w:t>
      </w:r>
      <w:r w:rsidR="007A6AB0" w:rsidRPr="005A3459">
        <w:rPr>
          <w:rFonts w:ascii="Times New Roman" w:hAnsi="Times New Roman"/>
          <w:sz w:val="28"/>
          <w:szCs w:val="28"/>
        </w:rPr>
        <w:t>рию, последнее – худшему. Максимальное количество рейтинговых мест равно к</w:t>
      </w:r>
      <w:r w:rsidR="007A6AB0" w:rsidRPr="005A3459">
        <w:rPr>
          <w:rFonts w:ascii="Times New Roman" w:hAnsi="Times New Roman"/>
          <w:sz w:val="28"/>
          <w:szCs w:val="28"/>
        </w:rPr>
        <w:t>о</w:t>
      </w:r>
      <w:r w:rsidR="007A6AB0" w:rsidRPr="005A3459">
        <w:rPr>
          <w:rFonts w:ascii="Times New Roman" w:hAnsi="Times New Roman"/>
          <w:sz w:val="28"/>
          <w:szCs w:val="28"/>
        </w:rPr>
        <w:t>личеству оцениваемых заявок на участие в конкурсе (лоте). В случае равенства п</w:t>
      </w:r>
      <w:r w:rsidR="007A6AB0" w:rsidRPr="005A3459">
        <w:rPr>
          <w:rFonts w:ascii="Times New Roman" w:hAnsi="Times New Roman"/>
          <w:sz w:val="28"/>
          <w:szCs w:val="28"/>
        </w:rPr>
        <w:t>о</w:t>
      </w:r>
      <w:r w:rsidR="007A6AB0" w:rsidRPr="005A3459">
        <w:rPr>
          <w:rFonts w:ascii="Times New Roman" w:hAnsi="Times New Roman"/>
          <w:sz w:val="28"/>
          <w:szCs w:val="28"/>
        </w:rPr>
        <w:t>казателей по критерию заявкам на участие в конкурсе (лоте) присваиваются один</w:t>
      </w:r>
      <w:r w:rsidR="007A6AB0" w:rsidRPr="005A3459">
        <w:rPr>
          <w:rFonts w:ascii="Times New Roman" w:hAnsi="Times New Roman"/>
          <w:sz w:val="28"/>
          <w:szCs w:val="28"/>
        </w:rPr>
        <w:t>а</w:t>
      </w:r>
      <w:r w:rsidR="007A6AB0" w:rsidRPr="005A3459">
        <w:rPr>
          <w:rFonts w:ascii="Times New Roman" w:hAnsi="Times New Roman"/>
          <w:sz w:val="28"/>
          <w:szCs w:val="28"/>
        </w:rPr>
        <w:t>ковые рейтинговые места, при этом количество рейтинговых мест соответственно уменьшается;</w:t>
      </w:r>
    </w:p>
    <w:p w:rsidR="007A6AB0" w:rsidRPr="005A3459" w:rsidRDefault="00877D57"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итоговое рейтинговое значение участника конкурса рассчитывается после суммирования рейтинговых мест, набранных таким участником по каждому из кр</w:t>
      </w:r>
      <w:r w:rsidR="007A6AB0" w:rsidRPr="005A3459">
        <w:rPr>
          <w:rFonts w:ascii="Times New Roman" w:hAnsi="Times New Roman"/>
          <w:sz w:val="28"/>
          <w:szCs w:val="28"/>
        </w:rPr>
        <w:t>и</w:t>
      </w:r>
      <w:r w:rsidR="007A6AB0" w:rsidRPr="005A3459">
        <w:rPr>
          <w:rFonts w:ascii="Times New Roman" w:hAnsi="Times New Roman"/>
          <w:sz w:val="28"/>
          <w:szCs w:val="28"/>
        </w:rPr>
        <w:t>териев с учетом их значимости, по следующей формуле:</w:t>
      </w:r>
    </w:p>
    <w:p w:rsidR="0052358B" w:rsidRDefault="0052358B" w:rsidP="0052358B">
      <w:pPr>
        <w:spacing w:after="0" w:line="240" w:lineRule="auto"/>
        <w:jc w:val="center"/>
        <w:rPr>
          <w:rFonts w:ascii="Times New Roman" w:hAnsi="Times New Roman"/>
          <w:sz w:val="28"/>
          <w:szCs w:val="28"/>
        </w:rPr>
      </w:pPr>
    </w:p>
    <w:p w:rsidR="007A6AB0" w:rsidRPr="00CB3A14" w:rsidRDefault="007A6AB0" w:rsidP="0052358B">
      <w:pPr>
        <w:spacing w:after="0" w:line="240" w:lineRule="auto"/>
        <w:jc w:val="center"/>
        <w:rPr>
          <w:rFonts w:ascii="Times New Roman" w:hAnsi="Times New Roman"/>
          <w:sz w:val="28"/>
          <w:szCs w:val="28"/>
          <w:lang w:val="en-US"/>
        </w:rPr>
      </w:pPr>
      <w:r w:rsidRPr="005A3459">
        <w:rPr>
          <w:rFonts w:ascii="Times New Roman" w:hAnsi="Times New Roman"/>
          <w:sz w:val="28"/>
          <w:szCs w:val="28"/>
          <w:lang w:val="en-US"/>
        </w:rPr>
        <w:t>Q = A*B + C*D,</w:t>
      </w:r>
    </w:p>
    <w:p w:rsidR="0052358B" w:rsidRPr="00CB3A14" w:rsidRDefault="0052358B" w:rsidP="0052358B">
      <w:pPr>
        <w:spacing w:after="0" w:line="240" w:lineRule="auto"/>
        <w:jc w:val="center"/>
        <w:rPr>
          <w:rFonts w:ascii="Times New Roman" w:hAnsi="Times New Roman"/>
          <w:sz w:val="28"/>
          <w:szCs w:val="28"/>
          <w:lang w:val="en-US"/>
        </w:rPr>
      </w:pPr>
    </w:p>
    <w:p w:rsidR="007A6AB0" w:rsidRPr="005A3459" w:rsidRDefault="007A6AB0" w:rsidP="0052358B">
      <w:pPr>
        <w:spacing w:after="0" w:line="240" w:lineRule="auto"/>
        <w:jc w:val="both"/>
        <w:rPr>
          <w:rFonts w:ascii="Times New Roman" w:hAnsi="Times New Roman"/>
          <w:sz w:val="28"/>
          <w:szCs w:val="28"/>
        </w:rPr>
      </w:pPr>
      <w:r w:rsidRPr="005A3459">
        <w:rPr>
          <w:rFonts w:ascii="Times New Roman" w:hAnsi="Times New Roman"/>
          <w:sz w:val="28"/>
          <w:szCs w:val="28"/>
        </w:rPr>
        <w:t>где</w:t>
      </w:r>
      <w:r w:rsidRPr="00CB3A14">
        <w:rPr>
          <w:rFonts w:ascii="Times New Roman" w:hAnsi="Times New Roman"/>
          <w:sz w:val="28"/>
          <w:szCs w:val="28"/>
          <w:lang w:val="en-US"/>
        </w:rPr>
        <w:t xml:space="preserve">:                                 </w:t>
      </w:r>
      <w:r w:rsidRPr="005A3459">
        <w:rPr>
          <w:rFonts w:ascii="Times New Roman" w:hAnsi="Times New Roman"/>
          <w:sz w:val="28"/>
          <w:szCs w:val="28"/>
          <w:lang w:val="en-US"/>
        </w:rPr>
        <w:t>C</w:t>
      </w:r>
      <w:r w:rsidRPr="00CB3A14">
        <w:rPr>
          <w:rFonts w:ascii="Times New Roman" w:hAnsi="Times New Roman"/>
          <w:sz w:val="28"/>
          <w:szCs w:val="28"/>
          <w:lang w:val="en-US"/>
        </w:rPr>
        <w:t>*</w:t>
      </w:r>
      <w:r w:rsidRPr="005A3459">
        <w:rPr>
          <w:rFonts w:ascii="Times New Roman" w:hAnsi="Times New Roman"/>
          <w:sz w:val="28"/>
          <w:szCs w:val="28"/>
          <w:lang w:val="en-US"/>
        </w:rPr>
        <w:t>D</w:t>
      </w:r>
      <w:r w:rsidRPr="00CB3A14">
        <w:rPr>
          <w:rFonts w:ascii="Times New Roman" w:hAnsi="Times New Roman"/>
          <w:sz w:val="28"/>
          <w:szCs w:val="28"/>
          <w:lang w:val="en-US"/>
        </w:rPr>
        <w:t xml:space="preserve"> = </w:t>
      </w:r>
      <w:r w:rsidRPr="005A3459">
        <w:rPr>
          <w:rFonts w:ascii="Times New Roman" w:hAnsi="Times New Roman"/>
          <w:sz w:val="28"/>
          <w:szCs w:val="28"/>
          <w:lang w:val="en-US"/>
        </w:rPr>
        <w:t>C</w:t>
      </w:r>
      <w:r w:rsidRPr="00CB3A14">
        <w:rPr>
          <w:rFonts w:ascii="Times New Roman" w:hAnsi="Times New Roman"/>
          <w:sz w:val="28"/>
          <w:szCs w:val="28"/>
          <w:vertAlign w:val="subscript"/>
          <w:lang w:val="en-US"/>
        </w:rPr>
        <w:t>1</w:t>
      </w:r>
      <w:r w:rsidRPr="00CB3A14">
        <w:rPr>
          <w:rFonts w:ascii="Times New Roman" w:hAnsi="Times New Roman"/>
          <w:sz w:val="28"/>
          <w:szCs w:val="28"/>
          <w:lang w:val="en-US"/>
        </w:rPr>
        <w:t>*</w:t>
      </w:r>
      <w:r w:rsidRPr="005A3459">
        <w:rPr>
          <w:rFonts w:ascii="Times New Roman" w:hAnsi="Times New Roman"/>
          <w:sz w:val="28"/>
          <w:szCs w:val="28"/>
          <w:lang w:val="en-US"/>
        </w:rPr>
        <w:t>D</w:t>
      </w:r>
      <w:r w:rsidRPr="00CB3A14">
        <w:rPr>
          <w:rFonts w:ascii="Times New Roman" w:hAnsi="Times New Roman"/>
          <w:sz w:val="28"/>
          <w:szCs w:val="28"/>
          <w:vertAlign w:val="subscript"/>
          <w:lang w:val="en-US"/>
        </w:rPr>
        <w:t>1</w:t>
      </w:r>
      <w:r w:rsidRPr="00CB3A14">
        <w:rPr>
          <w:rFonts w:ascii="Times New Roman" w:hAnsi="Times New Roman"/>
          <w:sz w:val="28"/>
          <w:szCs w:val="28"/>
          <w:lang w:val="en-US"/>
        </w:rPr>
        <w:t xml:space="preserve"> + </w:t>
      </w:r>
      <w:r w:rsidRPr="005A3459">
        <w:rPr>
          <w:rFonts w:ascii="Times New Roman" w:hAnsi="Times New Roman"/>
          <w:sz w:val="28"/>
          <w:szCs w:val="28"/>
          <w:lang w:val="en-US"/>
        </w:rPr>
        <w:t>C</w:t>
      </w:r>
      <w:r w:rsidRPr="00CB3A14">
        <w:rPr>
          <w:rFonts w:ascii="Times New Roman" w:hAnsi="Times New Roman"/>
          <w:sz w:val="28"/>
          <w:szCs w:val="28"/>
          <w:vertAlign w:val="subscript"/>
          <w:lang w:val="en-US"/>
        </w:rPr>
        <w:t>2</w:t>
      </w:r>
      <w:r w:rsidRPr="00CB3A14">
        <w:rPr>
          <w:rFonts w:ascii="Times New Roman" w:hAnsi="Times New Roman"/>
          <w:sz w:val="28"/>
          <w:szCs w:val="28"/>
          <w:lang w:val="en-US"/>
        </w:rPr>
        <w:t>*</w:t>
      </w:r>
      <w:r w:rsidRPr="005A3459">
        <w:rPr>
          <w:rFonts w:ascii="Times New Roman" w:hAnsi="Times New Roman"/>
          <w:sz w:val="28"/>
          <w:szCs w:val="28"/>
          <w:lang w:val="en-US"/>
        </w:rPr>
        <w:t>D</w:t>
      </w:r>
      <w:r w:rsidRPr="00CB3A14">
        <w:rPr>
          <w:rFonts w:ascii="Times New Roman" w:hAnsi="Times New Roman"/>
          <w:sz w:val="28"/>
          <w:szCs w:val="28"/>
          <w:vertAlign w:val="subscript"/>
          <w:lang w:val="en-US"/>
        </w:rPr>
        <w:t>2</w:t>
      </w:r>
      <w:r w:rsidRPr="00CB3A14">
        <w:rPr>
          <w:rFonts w:ascii="Times New Roman" w:hAnsi="Times New Roman"/>
          <w:sz w:val="28"/>
          <w:szCs w:val="28"/>
          <w:lang w:val="en-US"/>
        </w:rPr>
        <w:t xml:space="preserve"> + …+ </w:t>
      </w:r>
      <w:proofErr w:type="spellStart"/>
      <w:r w:rsidRPr="005A3459">
        <w:rPr>
          <w:rFonts w:ascii="Times New Roman" w:hAnsi="Times New Roman"/>
          <w:sz w:val="28"/>
          <w:szCs w:val="28"/>
        </w:rPr>
        <w:t>C</w:t>
      </w:r>
      <w:r w:rsidRPr="00D53F66">
        <w:rPr>
          <w:rFonts w:ascii="Times New Roman" w:hAnsi="Times New Roman"/>
          <w:sz w:val="28"/>
          <w:szCs w:val="28"/>
          <w:vertAlign w:val="subscript"/>
        </w:rPr>
        <w:t>n</w:t>
      </w:r>
      <w:proofErr w:type="spellEnd"/>
      <w:r w:rsidRPr="005A3459">
        <w:rPr>
          <w:rFonts w:ascii="Times New Roman" w:hAnsi="Times New Roman"/>
          <w:sz w:val="28"/>
          <w:szCs w:val="28"/>
        </w:rPr>
        <w:t>*</w:t>
      </w:r>
      <w:proofErr w:type="spellStart"/>
      <w:r w:rsidRPr="005A3459">
        <w:rPr>
          <w:rFonts w:ascii="Times New Roman" w:hAnsi="Times New Roman"/>
          <w:sz w:val="28"/>
          <w:szCs w:val="28"/>
        </w:rPr>
        <w:t>D</w:t>
      </w:r>
      <w:r w:rsidRPr="00D53F66">
        <w:rPr>
          <w:rFonts w:ascii="Times New Roman" w:hAnsi="Times New Roman"/>
          <w:sz w:val="28"/>
          <w:szCs w:val="28"/>
          <w:vertAlign w:val="subscript"/>
        </w:rPr>
        <w:t>n</w:t>
      </w:r>
      <w:proofErr w:type="spellEnd"/>
      <w:r w:rsidRPr="005A3459">
        <w:rPr>
          <w:rFonts w:ascii="Times New Roman" w:hAnsi="Times New Roman"/>
          <w:sz w:val="28"/>
          <w:szCs w:val="28"/>
        </w:rPr>
        <w:t>,</w:t>
      </w:r>
    </w:p>
    <w:p w:rsidR="007A6AB0" w:rsidRPr="005A3459" w:rsidRDefault="007A6AB0" w:rsidP="0052358B">
      <w:pPr>
        <w:spacing w:after="0" w:line="240" w:lineRule="auto"/>
        <w:jc w:val="both"/>
        <w:rPr>
          <w:rFonts w:ascii="Times New Roman" w:hAnsi="Times New Roman"/>
          <w:sz w:val="28"/>
          <w:szCs w:val="28"/>
        </w:rPr>
      </w:pPr>
    </w:p>
    <w:p w:rsidR="007A6AB0" w:rsidRPr="005A3459" w:rsidRDefault="007A6AB0" w:rsidP="0052358B">
      <w:pPr>
        <w:spacing w:after="0" w:line="240" w:lineRule="auto"/>
        <w:jc w:val="both"/>
        <w:rPr>
          <w:rFonts w:ascii="Times New Roman" w:hAnsi="Times New Roman"/>
          <w:sz w:val="28"/>
          <w:szCs w:val="28"/>
        </w:rPr>
      </w:pPr>
      <w:r w:rsidRPr="005A3459">
        <w:rPr>
          <w:rFonts w:ascii="Times New Roman" w:hAnsi="Times New Roman"/>
          <w:sz w:val="28"/>
          <w:szCs w:val="28"/>
        </w:rPr>
        <w:t>при этом:                                   A+ C</w:t>
      </w:r>
      <w:r w:rsidRPr="00D53F66">
        <w:rPr>
          <w:rFonts w:ascii="Times New Roman" w:hAnsi="Times New Roman"/>
          <w:sz w:val="28"/>
          <w:szCs w:val="28"/>
          <w:vertAlign w:val="subscript"/>
        </w:rPr>
        <w:t>1</w:t>
      </w:r>
      <w:r w:rsidRPr="005A3459">
        <w:rPr>
          <w:rFonts w:ascii="Times New Roman" w:hAnsi="Times New Roman"/>
          <w:sz w:val="28"/>
          <w:szCs w:val="28"/>
        </w:rPr>
        <w:t>+ C</w:t>
      </w:r>
      <w:r w:rsidRPr="00D53F66">
        <w:rPr>
          <w:rFonts w:ascii="Times New Roman" w:hAnsi="Times New Roman"/>
          <w:sz w:val="28"/>
          <w:szCs w:val="28"/>
          <w:vertAlign w:val="subscript"/>
        </w:rPr>
        <w:t>2</w:t>
      </w:r>
      <w:r w:rsidRPr="005A3459">
        <w:rPr>
          <w:rFonts w:ascii="Times New Roman" w:hAnsi="Times New Roman"/>
          <w:sz w:val="28"/>
          <w:szCs w:val="28"/>
        </w:rPr>
        <w:t xml:space="preserve">+ …+ </w:t>
      </w:r>
      <w:proofErr w:type="spellStart"/>
      <w:r w:rsidRPr="005A3459">
        <w:rPr>
          <w:rFonts w:ascii="Times New Roman" w:hAnsi="Times New Roman"/>
          <w:sz w:val="28"/>
          <w:szCs w:val="28"/>
        </w:rPr>
        <w:t>C</w:t>
      </w:r>
      <w:r w:rsidRPr="00D53F66">
        <w:rPr>
          <w:rFonts w:ascii="Times New Roman" w:hAnsi="Times New Roman"/>
          <w:sz w:val="28"/>
          <w:szCs w:val="28"/>
          <w:vertAlign w:val="subscript"/>
        </w:rPr>
        <w:t>n</w:t>
      </w:r>
      <w:proofErr w:type="spellEnd"/>
      <w:r w:rsidRPr="005A3459">
        <w:rPr>
          <w:rFonts w:ascii="Times New Roman" w:hAnsi="Times New Roman"/>
          <w:sz w:val="28"/>
          <w:szCs w:val="28"/>
        </w:rPr>
        <w:t xml:space="preserve"> =100 %, </w:t>
      </w:r>
    </w:p>
    <w:p w:rsidR="007A6AB0" w:rsidRPr="005A3459" w:rsidRDefault="007A6AB0" w:rsidP="0052358B">
      <w:pPr>
        <w:spacing w:after="0" w:line="240" w:lineRule="auto"/>
        <w:jc w:val="both"/>
        <w:rPr>
          <w:rFonts w:ascii="Times New Roman" w:hAnsi="Times New Roman"/>
          <w:sz w:val="28"/>
          <w:szCs w:val="28"/>
        </w:rPr>
      </w:pPr>
      <w:r w:rsidRPr="005A3459">
        <w:rPr>
          <w:rFonts w:ascii="Times New Roman" w:hAnsi="Times New Roman"/>
          <w:sz w:val="28"/>
          <w:szCs w:val="28"/>
        </w:rPr>
        <w:t>где:</w:t>
      </w:r>
    </w:p>
    <w:p w:rsidR="00A95E6C" w:rsidRPr="005A3459"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 xml:space="preserve">Q – итоговое рейтинговое значение участника конкурса;  </w:t>
      </w:r>
    </w:p>
    <w:p w:rsidR="00A95E6C" w:rsidRPr="005A3459"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 xml:space="preserve">А – </w:t>
      </w:r>
      <w:r>
        <w:rPr>
          <w:rFonts w:ascii="Times New Roman" w:hAnsi="Times New Roman"/>
          <w:sz w:val="28"/>
          <w:szCs w:val="28"/>
        </w:rPr>
        <w:t>значимость</w:t>
      </w:r>
      <w:r w:rsidRPr="005A3459">
        <w:rPr>
          <w:rFonts w:ascii="Times New Roman" w:hAnsi="Times New Roman"/>
          <w:sz w:val="28"/>
          <w:szCs w:val="28"/>
        </w:rPr>
        <w:t xml:space="preserve"> ценового критерия «Цена договора, цена единицы продукции»;</w:t>
      </w:r>
    </w:p>
    <w:p w:rsidR="00A95E6C" w:rsidRPr="005A3459"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 xml:space="preserve">B – рейтинговое </w:t>
      </w:r>
      <w:r>
        <w:rPr>
          <w:rFonts w:ascii="Times New Roman" w:hAnsi="Times New Roman"/>
          <w:sz w:val="28"/>
          <w:szCs w:val="28"/>
        </w:rPr>
        <w:t xml:space="preserve">место </w:t>
      </w:r>
      <w:r w:rsidRPr="005A3459">
        <w:rPr>
          <w:rFonts w:ascii="Times New Roman" w:hAnsi="Times New Roman"/>
          <w:sz w:val="28"/>
          <w:szCs w:val="28"/>
        </w:rPr>
        <w:t>участника конкурса по ценовому критерию;</w:t>
      </w:r>
    </w:p>
    <w:p w:rsidR="00A95E6C" w:rsidRPr="005A3459"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C</w:t>
      </w:r>
      <w:r w:rsidRPr="00D53F66">
        <w:rPr>
          <w:rFonts w:ascii="Times New Roman" w:hAnsi="Times New Roman"/>
          <w:sz w:val="28"/>
          <w:szCs w:val="28"/>
          <w:vertAlign w:val="subscript"/>
        </w:rPr>
        <w:t>1</w:t>
      </w:r>
      <w:r w:rsidRPr="005A3459">
        <w:rPr>
          <w:rFonts w:ascii="Times New Roman" w:hAnsi="Times New Roman"/>
          <w:sz w:val="28"/>
          <w:szCs w:val="28"/>
        </w:rPr>
        <w:t xml:space="preserve">, …, </w:t>
      </w:r>
      <w:proofErr w:type="spellStart"/>
      <w:r w:rsidRPr="005A3459">
        <w:rPr>
          <w:rFonts w:ascii="Times New Roman" w:hAnsi="Times New Roman"/>
          <w:sz w:val="28"/>
          <w:szCs w:val="28"/>
        </w:rPr>
        <w:t>C</w:t>
      </w:r>
      <w:r w:rsidRPr="00D53F66">
        <w:rPr>
          <w:rFonts w:ascii="Times New Roman" w:hAnsi="Times New Roman"/>
          <w:sz w:val="28"/>
          <w:szCs w:val="28"/>
          <w:vertAlign w:val="subscript"/>
        </w:rPr>
        <w:t>n</w:t>
      </w:r>
      <w:proofErr w:type="spellEnd"/>
      <w:r w:rsidRPr="005A3459">
        <w:rPr>
          <w:rFonts w:ascii="Times New Roman" w:hAnsi="Times New Roman"/>
          <w:sz w:val="28"/>
          <w:szCs w:val="28"/>
        </w:rPr>
        <w:t xml:space="preserve"> – значимость каждого неценового критерия установленного конкурсной документацией.         </w:t>
      </w:r>
    </w:p>
    <w:p w:rsidR="00A95E6C" w:rsidRPr="005A3459"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D</w:t>
      </w:r>
      <w:r w:rsidRPr="00D53F66">
        <w:rPr>
          <w:rFonts w:ascii="Times New Roman" w:hAnsi="Times New Roman"/>
          <w:sz w:val="28"/>
          <w:szCs w:val="28"/>
          <w:vertAlign w:val="subscript"/>
        </w:rPr>
        <w:t>1</w:t>
      </w:r>
      <w:r w:rsidRPr="005A3459">
        <w:rPr>
          <w:rFonts w:ascii="Times New Roman" w:hAnsi="Times New Roman"/>
          <w:sz w:val="28"/>
          <w:szCs w:val="28"/>
        </w:rPr>
        <w:t xml:space="preserve">, …, </w:t>
      </w:r>
      <w:proofErr w:type="spellStart"/>
      <w:r w:rsidRPr="005A3459">
        <w:rPr>
          <w:rFonts w:ascii="Times New Roman" w:hAnsi="Times New Roman"/>
          <w:sz w:val="28"/>
          <w:szCs w:val="28"/>
        </w:rPr>
        <w:t>D</w:t>
      </w:r>
      <w:r w:rsidRPr="00D53F66">
        <w:rPr>
          <w:rFonts w:ascii="Times New Roman" w:hAnsi="Times New Roman"/>
          <w:sz w:val="28"/>
          <w:szCs w:val="28"/>
          <w:vertAlign w:val="subscript"/>
        </w:rPr>
        <w:t>n</w:t>
      </w:r>
      <w:proofErr w:type="spellEnd"/>
      <w:r w:rsidRPr="005A3459">
        <w:rPr>
          <w:rFonts w:ascii="Times New Roman" w:hAnsi="Times New Roman"/>
          <w:sz w:val="28"/>
          <w:szCs w:val="28"/>
        </w:rPr>
        <w:t xml:space="preserve"> – рейтинговое </w:t>
      </w:r>
      <w:r>
        <w:rPr>
          <w:rFonts w:ascii="Times New Roman" w:hAnsi="Times New Roman"/>
          <w:sz w:val="28"/>
          <w:szCs w:val="28"/>
        </w:rPr>
        <w:t>место</w:t>
      </w:r>
      <w:r w:rsidRPr="005A3459">
        <w:rPr>
          <w:rFonts w:ascii="Times New Roman" w:hAnsi="Times New Roman"/>
          <w:sz w:val="28"/>
          <w:szCs w:val="28"/>
        </w:rPr>
        <w:t xml:space="preserve"> участника конкурса по неценовым критериям;</w:t>
      </w:r>
    </w:p>
    <w:p w:rsidR="00A95E6C" w:rsidRDefault="00A95E6C" w:rsidP="00A95E6C">
      <w:pPr>
        <w:spacing w:after="0" w:line="240" w:lineRule="auto"/>
        <w:jc w:val="both"/>
        <w:rPr>
          <w:rFonts w:ascii="Times New Roman" w:hAnsi="Times New Roman"/>
          <w:sz w:val="28"/>
          <w:szCs w:val="28"/>
        </w:rPr>
      </w:pPr>
      <w:r w:rsidRPr="005A3459">
        <w:rPr>
          <w:rFonts w:ascii="Times New Roman" w:hAnsi="Times New Roman"/>
          <w:sz w:val="28"/>
          <w:szCs w:val="28"/>
        </w:rPr>
        <w:t>n – количество неценовых критериев.</w:t>
      </w:r>
    </w:p>
    <w:p w:rsidR="00B23471" w:rsidRDefault="00B23471" w:rsidP="004A53E7">
      <w:pPr>
        <w:tabs>
          <w:tab w:val="left" w:pos="993"/>
        </w:tabs>
        <w:spacing w:after="0" w:line="240" w:lineRule="auto"/>
        <w:ind w:firstLine="709"/>
        <w:jc w:val="both"/>
        <w:rPr>
          <w:rFonts w:ascii="Times New Roman" w:hAnsi="Times New Roman"/>
          <w:sz w:val="28"/>
          <w:szCs w:val="28"/>
        </w:rPr>
      </w:pPr>
    </w:p>
    <w:p w:rsidR="007A6AB0" w:rsidRPr="005A3459" w:rsidRDefault="007A6AB0" w:rsidP="004A53E7">
      <w:pPr>
        <w:tabs>
          <w:tab w:val="left" w:pos="993"/>
        </w:tabs>
        <w:spacing w:after="0" w:line="240" w:lineRule="auto"/>
        <w:ind w:firstLine="709"/>
        <w:jc w:val="both"/>
        <w:rPr>
          <w:rFonts w:ascii="Times New Roman" w:hAnsi="Times New Roman"/>
          <w:sz w:val="28"/>
          <w:szCs w:val="28"/>
        </w:rPr>
      </w:pPr>
      <w:r w:rsidRPr="005A3459">
        <w:rPr>
          <w:rFonts w:ascii="Times New Roman" w:hAnsi="Times New Roman"/>
          <w:sz w:val="28"/>
          <w:szCs w:val="28"/>
        </w:rPr>
        <w:t>8.</w:t>
      </w:r>
      <w:r w:rsidRPr="005A3459">
        <w:rPr>
          <w:rFonts w:ascii="Times New Roman" w:hAnsi="Times New Roman"/>
          <w:sz w:val="28"/>
          <w:szCs w:val="28"/>
        </w:rPr>
        <w:tab/>
        <w:t>На основании результатов оценки и сопоставления заявок на участие в ко</w:t>
      </w:r>
      <w:r w:rsidRPr="005A3459">
        <w:rPr>
          <w:rFonts w:ascii="Times New Roman" w:hAnsi="Times New Roman"/>
          <w:sz w:val="28"/>
          <w:szCs w:val="28"/>
        </w:rPr>
        <w:t>н</w:t>
      </w:r>
      <w:r w:rsidRPr="005A3459">
        <w:rPr>
          <w:rFonts w:ascii="Times New Roman" w:hAnsi="Times New Roman"/>
          <w:sz w:val="28"/>
          <w:szCs w:val="28"/>
        </w:rPr>
        <w:t>курсе Закупочной комиссией каждой заявке на участие в конкурсе относительно других по мере увеличения итогового рейтингового значения присваивается поря</w:t>
      </w:r>
      <w:r w:rsidRPr="005A3459">
        <w:rPr>
          <w:rFonts w:ascii="Times New Roman" w:hAnsi="Times New Roman"/>
          <w:sz w:val="28"/>
          <w:szCs w:val="28"/>
        </w:rPr>
        <w:t>д</w:t>
      </w:r>
      <w:r w:rsidRPr="005A3459">
        <w:rPr>
          <w:rFonts w:ascii="Times New Roman" w:hAnsi="Times New Roman"/>
          <w:sz w:val="28"/>
          <w:szCs w:val="28"/>
        </w:rPr>
        <w:t>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договора. Оценка и присвоение порядковых номеров осуществляется по каждому лоту отдельно. Победителем ко</w:t>
      </w:r>
      <w:r w:rsidRPr="005A3459">
        <w:rPr>
          <w:rFonts w:ascii="Times New Roman" w:hAnsi="Times New Roman"/>
          <w:sz w:val="28"/>
          <w:szCs w:val="28"/>
        </w:rPr>
        <w:t>н</w:t>
      </w:r>
      <w:r w:rsidRPr="005A3459">
        <w:rPr>
          <w:rFonts w:ascii="Times New Roman" w:hAnsi="Times New Roman"/>
          <w:sz w:val="28"/>
          <w:szCs w:val="28"/>
        </w:rPr>
        <w:t>курса признается участник конкурса, который предложил лучшие условия исполн</w:t>
      </w:r>
      <w:r w:rsidRPr="005A3459">
        <w:rPr>
          <w:rFonts w:ascii="Times New Roman" w:hAnsi="Times New Roman"/>
          <w:sz w:val="28"/>
          <w:szCs w:val="28"/>
        </w:rPr>
        <w:t>е</w:t>
      </w:r>
      <w:r w:rsidRPr="005A3459">
        <w:rPr>
          <w:rFonts w:ascii="Times New Roman" w:hAnsi="Times New Roman"/>
          <w:sz w:val="28"/>
          <w:szCs w:val="28"/>
        </w:rPr>
        <w:t xml:space="preserve">ния договора и заявке на участие в конкурсе которого присвоен первый номер.  </w:t>
      </w:r>
    </w:p>
    <w:p w:rsidR="007A6AB0" w:rsidRPr="005A3459" w:rsidRDefault="007A6AB0" w:rsidP="004A53E7">
      <w:pPr>
        <w:tabs>
          <w:tab w:val="left" w:pos="993"/>
        </w:tabs>
        <w:spacing w:after="0" w:line="240" w:lineRule="auto"/>
        <w:ind w:firstLine="709"/>
        <w:jc w:val="both"/>
        <w:rPr>
          <w:rFonts w:ascii="Times New Roman" w:hAnsi="Times New Roman"/>
          <w:sz w:val="28"/>
          <w:szCs w:val="28"/>
        </w:rPr>
      </w:pPr>
      <w:r w:rsidRPr="005A3459">
        <w:rPr>
          <w:rFonts w:ascii="Times New Roman" w:hAnsi="Times New Roman"/>
          <w:sz w:val="28"/>
          <w:szCs w:val="28"/>
        </w:rPr>
        <w:t>9.</w:t>
      </w:r>
      <w:r w:rsidRPr="005A3459">
        <w:rPr>
          <w:rFonts w:ascii="Times New Roman" w:hAnsi="Times New Roman"/>
          <w:sz w:val="28"/>
          <w:szCs w:val="28"/>
        </w:rPr>
        <w:tab/>
        <w:t>В случае если в нескольких заявках на участие в конкурсе содержатся од</w:t>
      </w:r>
      <w:r w:rsidRPr="005A3459">
        <w:rPr>
          <w:rFonts w:ascii="Times New Roman" w:hAnsi="Times New Roman"/>
          <w:sz w:val="28"/>
          <w:szCs w:val="28"/>
        </w:rPr>
        <w:t>и</w:t>
      </w:r>
      <w:r w:rsidRPr="005A3459">
        <w:rPr>
          <w:rFonts w:ascii="Times New Roman" w:hAnsi="Times New Roman"/>
          <w:sz w:val="28"/>
          <w:szCs w:val="28"/>
        </w:rPr>
        <w:t>наковые условия исполнения договора и такие заявки получили одинаковые итог</w:t>
      </w:r>
      <w:r w:rsidRPr="005A3459">
        <w:rPr>
          <w:rFonts w:ascii="Times New Roman" w:hAnsi="Times New Roman"/>
          <w:sz w:val="28"/>
          <w:szCs w:val="28"/>
        </w:rPr>
        <w:t>о</w:t>
      </w:r>
      <w:r w:rsidRPr="005A3459">
        <w:rPr>
          <w:rFonts w:ascii="Times New Roman" w:hAnsi="Times New Roman"/>
          <w:sz w:val="28"/>
          <w:szCs w:val="28"/>
        </w:rPr>
        <w:t>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В случае, если  одинаковые итоговые рейтинговые зн</w:t>
      </w:r>
      <w:r w:rsidRPr="005A3459">
        <w:rPr>
          <w:rFonts w:ascii="Times New Roman" w:hAnsi="Times New Roman"/>
          <w:sz w:val="28"/>
          <w:szCs w:val="28"/>
        </w:rPr>
        <w:t>а</w:t>
      </w:r>
      <w:r w:rsidRPr="005A3459">
        <w:rPr>
          <w:rFonts w:ascii="Times New Roman" w:hAnsi="Times New Roman"/>
          <w:sz w:val="28"/>
          <w:szCs w:val="28"/>
        </w:rPr>
        <w:t>чения присвоены заявкам, претендующим на присвоение первого номера, Заказчик вправе для определения Победителя конкурса провести процедуру переторжки.</w:t>
      </w:r>
    </w:p>
    <w:p w:rsidR="007A6AB0" w:rsidRPr="005A3459" w:rsidRDefault="007A6AB0" w:rsidP="004A53E7">
      <w:pPr>
        <w:tabs>
          <w:tab w:val="left" w:pos="1134"/>
        </w:tabs>
        <w:spacing w:after="0" w:line="240" w:lineRule="auto"/>
        <w:ind w:firstLine="709"/>
        <w:jc w:val="both"/>
        <w:rPr>
          <w:rFonts w:ascii="Times New Roman" w:hAnsi="Times New Roman"/>
        </w:rPr>
      </w:pPr>
      <w:r w:rsidRPr="005A3459">
        <w:rPr>
          <w:rFonts w:ascii="Times New Roman" w:hAnsi="Times New Roman"/>
          <w:sz w:val="28"/>
          <w:szCs w:val="28"/>
        </w:rPr>
        <w:lastRenderedPageBreak/>
        <w:t>10.  На основании результатов оценки и сопоставления заявок на участие в конкурсе оформляется протокол оценки и сопоставления заявок на участие в ко</w:t>
      </w:r>
      <w:r w:rsidRPr="005A3459">
        <w:rPr>
          <w:rFonts w:ascii="Times New Roman" w:hAnsi="Times New Roman"/>
          <w:sz w:val="28"/>
          <w:szCs w:val="28"/>
        </w:rPr>
        <w:t>н</w:t>
      </w:r>
      <w:r w:rsidRPr="005A3459">
        <w:rPr>
          <w:rFonts w:ascii="Times New Roman" w:hAnsi="Times New Roman"/>
          <w:sz w:val="28"/>
          <w:szCs w:val="28"/>
        </w:rPr>
        <w:t>курсе, в котором должны содержаться следующие сведения:</w:t>
      </w:r>
      <w:r w:rsidRPr="005A3459">
        <w:rPr>
          <w:rFonts w:ascii="Times New Roman" w:hAnsi="Times New Roman"/>
        </w:rPr>
        <w:t xml:space="preserve">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сведения об участниках конкурса, заявки которых оценивались и сопоста</w:t>
      </w:r>
      <w:r w:rsidRPr="005A3459">
        <w:rPr>
          <w:rFonts w:ascii="Times New Roman" w:hAnsi="Times New Roman"/>
          <w:sz w:val="28"/>
          <w:szCs w:val="28"/>
        </w:rPr>
        <w:t>в</w:t>
      </w:r>
      <w:r w:rsidRPr="005A3459">
        <w:rPr>
          <w:rFonts w:ascii="Times New Roman" w:hAnsi="Times New Roman"/>
          <w:sz w:val="28"/>
          <w:szCs w:val="28"/>
        </w:rPr>
        <w:t>лялись Закупочной комиссией;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о принятом на основании результатов оценки и сопоставления заявок на участие в конкурсе решении;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наименования (для юридических лиц), фамилии, имена, отчества (для физ</w:t>
      </w:r>
      <w:r w:rsidRPr="005A3459">
        <w:rPr>
          <w:rFonts w:ascii="Times New Roman" w:hAnsi="Times New Roman"/>
          <w:sz w:val="28"/>
          <w:szCs w:val="28"/>
        </w:rPr>
        <w:t>и</w:t>
      </w:r>
      <w:r w:rsidRPr="005A3459">
        <w:rPr>
          <w:rFonts w:ascii="Times New Roman" w:hAnsi="Times New Roman"/>
          <w:sz w:val="28"/>
          <w:szCs w:val="28"/>
        </w:rPr>
        <w:t>ческих лиц) заявкам на участие в конкурсе которых присвоен первый и второй н</w:t>
      </w:r>
      <w:r w:rsidRPr="005A3459">
        <w:rPr>
          <w:rFonts w:ascii="Times New Roman" w:hAnsi="Times New Roman"/>
          <w:sz w:val="28"/>
          <w:szCs w:val="28"/>
        </w:rPr>
        <w:t>о</w:t>
      </w:r>
      <w:r w:rsidRPr="005A3459">
        <w:rPr>
          <w:rFonts w:ascii="Times New Roman" w:hAnsi="Times New Roman"/>
          <w:sz w:val="28"/>
          <w:szCs w:val="28"/>
        </w:rPr>
        <w:t>мера;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ин</w:t>
      </w:r>
      <w:r w:rsidR="004D2502">
        <w:rPr>
          <w:rFonts w:ascii="Times New Roman" w:hAnsi="Times New Roman"/>
          <w:sz w:val="28"/>
          <w:szCs w:val="28"/>
        </w:rPr>
        <w:t>ая</w:t>
      </w:r>
      <w:r w:rsidRPr="005A3459">
        <w:rPr>
          <w:rFonts w:ascii="Times New Roman" w:hAnsi="Times New Roman"/>
          <w:sz w:val="28"/>
          <w:szCs w:val="28"/>
        </w:rPr>
        <w:t xml:space="preserve"> информаци</w:t>
      </w:r>
      <w:r w:rsidR="004D2502">
        <w:rPr>
          <w:rFonts w:ascii="Times New Roman" w:hAnsi="Times New Roman"/>
          <w:sz w:val="28"/>
          <w:szCs w:val="28"/>
        </w:rPr>
        <w:t>я</w:t>
      </w:r>
      <w:r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11. Протокол оценки и сопоставления заявок на участие в конкурсе подпис</w:t>
      </w:r>
      <w:r w:rsidRPr="005A3459">
        <w:rPr>
          <w:rFonts w:ascii="Times New Roman" w:hAnsi="Times New Roman"/>
          <w:sz w:val="28"/>
          <w:szCs w:val="28"/>
        </w:rPr>
        <w:t>ы</w:t>
      </w:r>
      <w:r w:rsidRPr="005A3459">
        <w:rPr>
          <w:rFonts w:ascii="Times New Roman" w:hAnsi="Times New Roman"/>
          <w:sz w:val="28"/>
          <w:szCs w:val="28"/>
        </w:rPr>
        <w:t xml:space="preserve">вается всеми присутствующими членами Закупочной комиссии </w:t>
      </w:r>
      <w:r w:rsidR="006D62B1">
        <w:rPr>
          <w:rFonts w:ascii="Times New Roman" w:hAnsi="Times New Roman"/>
          <w:sz w:val="28"/>
          <w:szCs w:val="28"/>
        </w:rPr>
        <w:t>в течение</w:t>
      </w:r>
      <w:r w:rsidRPr="005A3459">
        <w:rPr>
          <w:rFonts w:ascii="Times New Roman" w:hAnsi="Times New Roman"/>
          <w:sz w:val="28"/>
          <w:szCs w:val="28"/>
        </w:rPr>
        <w:t xml:space="preserve"> дня, сл</w:t>
      </w:r>
      <w:r w:rsidRPr="005A3459">
        <w:rPr>
          <w:rFonts w:ascii="Times New Roman" w:hAnsi="Times New Roman"/>
          <w:sz w:val="28"/>
          <w:szCs w:val="28"/>
        </w:rPr>
        <w:t>е</w:t>
      </w:r>
      <w:r w:rsidRPr="005A3459">
        <w:rPr>
          <w:rFonts w:ascii="Times New Roman" w:hAnsi="Times New Roman"/>
          <w:sz w:val="28"/>
          <w:szCs w:val="28"/>
        </w:rPr>
        <w:t>дующего за днем окончания проведения оценки и сопоставления заявок на участие в конкурсе. Протокол заседания Закупочной комиссии размещается Заказчиком, сп</w:t>
      </w:r>
      <w:r w:rsidRPr="005A3459">
        <w:rPr>
          <w:rFonts w:ascii="Times New Roman" w:hAnsi="Times New Roman"/>
          <w:sz w:val="28"/>
          <w:szCs w:val="28"/>
        </w:rPr>
        <w:t>е</w:t>
      </w:r>
      <w:r w:rsidRPr="005A3459">
        <w:rPr>
          <w:rFonts w:ascii="Times New Roman" w:hAnsi="Times New Roman"/>
          <w:sz w:val="28"/>
          <w:szCs w:val="28"/>
        </w:rPr>
        <w:t>циализированной организацией на официальном сайте</w:t>
      </w:r>
      <w:r w:rsidR="005E0ED0">
        <w:rPr>
          <w:rFonts w:ascii="Times New Roman" w:hAnsi="Times New Roman"/>
          <w:sz w:val="28"/>
          <w:szCs w:val="28"/>
        </w:rPr>
        <w:t xml:space="preserve"> </w:t>
      </w:r>
      <w:r w:rsidRPr="005A3459">
        <w:rPr>
          <w:rFonts w:ascii="Times New Roman" w:hAnsi="Times New Roman"/>
          <w:sz w:val="28"/>
          <w:szCs w:val="28"/>
        </w:rPr>
        <w:t>не позднее чем через три дня, со дня подписания протокола. Заказчик в течение трех рабочих дней со дня подп</w:t>
      </w:r>
      <w:r w:rsidRPr="005A3459">
        <w:rPr>
          <w:rFonts w:ascii="Times New Roman" w:hAnsi="Times New Roman"/>
          <w:sz w:val="28"/>
          <w:szCs w:val="28"/>
        </w:rPr>
        <w:t>и</w:t>
      </w:r>
      <w:r w:rsidRPr="005A3459">
        <w:rPr>
          <w:rFonts w:ascii="Times New Roman" w:hAnsi="Times New Roman"/>
          <w:sz w:val="28"/>
          <w:szCs w:val="28"/>
        </w:rPr>
        <w:t>сания протокола передает победителю конкурса проект договора, который составл</w:t>
      </w:r>
      <w:r w:rsidRPr="005A3459">
        <w:rPr>
          <w:rFonts w:ascii="Times New Roman" w:hAnsi="Times New Roman"/>
          <w:sz w:val="28"/>
          <w:szCs w:val="28"/>
        </w:rPr>
        <w:t>я</w:t>
      </w:r>
      <w:r w:rsidRPr="005A3459">
        <w:rPr>
          <w:rFonts w:ascii="Times New Roman" w:hAnsi="Times New Roman"/>
          <w:sz w:val="28"/>
          <w:szCs w:val="28"/>
        </w:rPr>
        <w:t>ется путем включения условий исполнения договора, предложенных победителем конкурса в заявке на участие в конкурсе, в проект договора, прилагаемый к ко</w:t>
      </w:r>
      <w:r w:rsidRPr="005A3459">
        <w:rPr>
          <w:rFonts w:ascii="Times New Roman" w:hAnsi="Times New Roman"/>
          <w:sz w:val="28"/>
          <w:szCs w:val="28"/>
        </w:rPr>
        <w:t>н</w:t>
      </w:r>
      <w:r w:rsidRPr="005A3459">
        <w:rPr>
          <w:rFonts w:ascii="Times New Roman" w:hAnsi="Times New Roman"/>
          <w:sz w:val="28"/>
          <w:szCs w:val="28"/>
        </w:rPr>
        <w:t xml:space="preserve">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12. Протоколы, составленные в ходе проведения конкурса, заявки на участие в конкурсе, конкурсная документация, изменения, внесенные в конкурсную докуме</w:t>
      </w:r>
      <w:r w:rsidRPr="005A3459">
        <w:rPr>
          <w:rFonts w:ascii="Times New Roman" w:hAnsi="Times New Roman"/>
          <w:sz w:val="28"/>
          <w:szCs w:val="28"/>
        </w:rPr>
        <w:t>н</w:t>
      </w:r>
      <w:r w:rsidRPr="005A3459">
        <w:rPr>
          <w:rFonts w:ascii="Times New Roman" w:hAnsi="Times New Roman"/>
          <w:sz w:val="28"/>
          <w:szCs w:val="28"/>
        </w:rPr>
        <w:t>тацию, и разъяснения конкурсной документации, а также аудиозапись вскрытия конвертов с заявками на участие в конкурсе и открытия доступа к поданным в фо</w:t>
      </w:r>
      <w:r w:rsidRPr="005A3459">
        <w:rPr>
          <w:rFonts w:ascii="Times New Roman" w:hAnsi="Times New Roman"/>
          <w:sz w:val="28"/>
          <w:szCs w:val="28"/>
        </w:rPr>
        <w:t>р</w:t>
      </w:r>
      <w:r w:rsidRPr="005A3459">
        <w:rPr>
          <w:rFonts w:ascii="Times New Roman" w:hAnsi="Times New Roman"/>
          <w:sz w:val="28"/>
          <w:szCs w:val="28"/>
        </w:rPr>
        <w:t>ме электронных документов заявкам на участие в конкурсе хранится Заказчиком не менее чем три года.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13. В случае проведения переторжки оценка и сопоставление заявок участн</w:t>
      </w:r>
      <w:r w:rsidRPr="005A3459">
        <w:rPr>
          <w:rFonts w:ascii="Times New Roman" w:hAnsi="Times New Roman"/>
          <w:sz w:val="28"/>
          <w:szCs w:val="28"/>
        </w:rPr>
        <w:t>и</w:t>
      </w:r>
      <w:r w:rsidRPr="005A3459">
        <w:rPr>
          <w:rFonts w:ascii="Times New Roman" w:hAnsi="Times New Roman"/>
          <w:sz w:val="28"/>
          <w:szCs w:val="28"/>
        </w:rPr>
        <w:t>ков конкурса являются предварительными.</w:t>
      </w:r>
    </w:p>
    <w:p w:rsidR="007A6AB0" w:rsidRPr="005A3459" w:rsidRDefault="007A6AB0" w:rsidP="006F5DA3">
      <w:pPr>
        <w:pStyle w:val="20"/>
        <w:spacing w:line="240" w:lineRule="auto"/>
        <w:ind w:firstLine="709"/>
        <w:rPr>
          <w:rFonts w:ascii="Times New Roman" w:hAnsi="Times New Roman"/>
        </w:rPr>
      </w:pPr>
      <w:bookmarkStart w:id="96" w:name="_Toc312049684"/>
      <w:r w:rsidRPr="005A3459">
        <w:rPr>
          <w:rFonts w:ascii="Times New Roman" w:hAnsi="Times New Roman"/>
        </w:rPr>
        <w:t>Статья 24. Разъяснение результатов конкурса</w:t>
      </w:r>
      <w:bookmarkEnd w:id="96"/>
    </w:p>
    <w:p w:rsidR="007A6AB0" w:rsidRPr="005A3459" w:rsidRDefault="007A6AB0" w:rsidP="00F36451">
      <w:pPr>
        <w:numPr>
          <w:ilvl w:val="0"/>
          <w:numId w:val="12"/>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Любой участник конкурса в течение 30</w:t>
      </w:r>
      <w:r w:rsidR="00D2457B">
        <w:rPr>
          <w:rFonts w:ascii="Times New Roman" w:hAnsi="Times New Roman"/>
          <w:sz w:val="28"/>
          <w:szCs w:val="28"/>
        </w:rPr>
        <w:t xml:space="preserve"> (тридцати)</w:t>
      </w:r>
      <w:r w:rsidRPr="005A3459">
        <w:rPr>
          <w:rFonts w:ascii="Times New Roman" w:hAnsi="Times New Roman"/>
          <w:sz w:val="28"/>
          <w:szCs w:val="28"/>
        </w:rPr>
        <w:t xml:space="preserve"> дней после размещения на официальном сайте протокола оценки и сопоставления заявок на участие в ко</w:t>
      </w:r>
      <w:r w:rsidRPr="005A3459">
        <w:rPr>
          <w:rFonts w:ascii="Times New Roman" w:hAnsi="Times New Roman"/>
          <w:sz w:val="28"/>
          <w:szCs w:val="28"/>
        </w:rPr>
        <w:t>н</w:t>
      </w:r>
      <w:r w:rsidRPr="005A3459">
        <w:rPr>
          <w:rFonts w:ascii="Times New Roman" w:hAnsi="Times New Roman"/>
          <w:sz w:val="28"/>
          <w:szCs w:val="28"/>
        </w:rPr>
        <w:t>курсе вправе направить Заказчику запрос о разъяснении результатов конкурса в письменной форме или в форме электронного документа.</w:t>
      </w:r>
    </w:p>
    <w:p w:rsidR="007A6AB0" w:rsidRPr="005A3459" w:rsidRDefault="007A6AB0" w:rsidP="00F36451">
      <w:pPr>
        <w:numPr>
          <w:ilvl w:val="0"/>
          <w:numId w:val="12"/>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Заказчик, в течение </w:t>
      </w:r>
      <w:r w:rsidR="00D2457B">
        <w:rPr>
          <w:rFonts w:ascii="Times New Roman" w:hAnsi="Times New Roman"/>
          <w:sz w:val="28"/>
          <w:szCs w:val="28"/>
        </w:rPr>
        <w:t>5 (</w:t>
      </w:r>
      <w:r w:rsidRPr="005A3459">
        <w:rPr>
          <w:rFonts w:ascii="Times New Roman" w:hAnsi="Times New Roman"/>
          <w:sz w:val="28"/>
          <w:szCs w:val="28"/>
        </w:rPr>
        <w:t>пяти</w:t>
      </w:r>
      <w:r w:rsidR="00D2457B">
        <w:rPr>
          <w:rFonts w:ascii="Times New Roman" w:hAnsi="Times New Roman"/>
          <w:sz w:val="28"/>
          <w:szCs w:val="28"/>
        </w:rPr>
        <w:t>)</w:t>
      </w:r>
      <w:r w:rsidRPr="005A3459">
        <w:rPr>
          <w:rFonts w:ascii="Times New Roman" w:hAnsi="Times New Roman"/>
          <w:sz w:val="28"/>
          <w:szCs w:val="28"/>
        </w:rPr>
        <w:t xml:space="preserve"> рабочих дней со дня поступления такого запр</w:t>
      </w:r>
      <w:r w:rsidRPr="005A3459">
        <w:rPr>
          <w:rFonts w:ascii="Times New Roman" w:hAnsi="Times New Roman"/>
          <w:sz w:val="28"/>
          <w:szCs w:val="28"/>
        </w:rPr>
        <w:t>о</w:t>
      </w:r>
      <w:r w:rsidRPr="005A3459">
        <w:rPr>
          <w:rFonts w:ascii="Times New Roman" w:hAnsi="Times New Roman"/>
          <w:sz w:val="28"/>
          <w:szCs w:val="28"/>
        </w:rPr>
        <w:t>са обязан представить участнику конкурса в письменной форме или в форме эле</w:t>
      </w:r>
      <w:r w:rsidRPr="005A3459">
        <w:rPr>
          <w:rFonts w:ascii="Times New Roman" w:hAnsi="Times New Roman"/>
          <w:sz w:val="28"/>
          <w:szCs w:val="28"/>
        </w:rPr>
        <w:t>к</w:t>
      </w:r>
      <w:r w:rsidRPr="005A3459">
        <w:rPr>
          <w:rFonts w:ascii="Times New Roman" w:hAnsi="Times New Roman"/>
          <w:sz w:val="28"/>
          <w:szCs w:val="28"/>
        </w:rPr>
        <w:t>тронного документа соответствующие разъяснения.</w:t>
      </w:r>
    </w:p>
    <w:p w:rsidR="007A6AB0" w:rsidRPr="005A3459" w:rsidRDefault="007A6AB0" w:rsidP="004A53E7">
      <w:pPr>
        <w:spacing w:after="0" w:line="240" w:lineRule="auto"/>
        <w:jc w:val="both"/>
        <w:rPr>
          <w:rFonts w:ascii="Times New Roman" w:hAnsi="Times New Roman"/>
          <w:b/>
          <w:sz w:val="28"/>
          <w:szCs w:val="28"/>
        </w:rPr>
      </w:pPr>
    </w:p>
    <w:p w:rsidR="007A6AB0" w:rsidRPr="005A3459" w:rsidRDefault="007A6AB0" w:rsidP="006F5DA3">
      <w:pPr>
        <w:spacing w:after="0" w:line="240" w:lineRule="auto"/>
        <w:ind w:firstLine="709"/>
        <w:jc w:val="both"/>
        <w:rPr>
          <w:rFonts w:ascii="Times New Roman" w:hAnsi="Times New Roman"/>
          <w:b/>
          <w:i/>
          <w:sz w:val="28"/>
          <w:szCs w:val="28"/>
        </w:rPr>
      </w:pPr>
      <w:r w:rsidRPr="005A3459">
        <w:rPr>
          <w:rFonts w:ascii="Times New Roman" w:hAnsi="Times New Roman"/>
          <w:b/>
          <w:i/>
          <w:sz w:val="28"/>
          <w:szCs w:val="28"/>
        </w:rPr>
        <w:t>Статья 25. Заключение договора по результатам проведения конкурса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В случае если победитель конкурса или участник конкурса, заявке на уч</w:t>
      </w:r>
      <w:r w:rsidRPr="005A3459">
        <w:rPr>
          <w:rFonts w:ascii="Times New Roman" w:hAnsi="Times New Roman"/>
          <w:sz w:val="28"/>
          <w:szCs w:val="28"/>
        </w:rPr>
        <w:t>а</w:t>
      </w:r>
      <w:r w:rsidRPr="005A3459">
        <w:rPr>
          <w:rFonts w:ascii="Times New Roman" w:hAnsi="Times New Roman"/>
          <w:sz w:val="28"/>
          <w:szCs w:val="28"/>
        </w:rPr>
        <w:t>стие в конкурсе которого присвоен второй номер или единственный участник зак</w:t>
      </w:r>
      <w:r w:rsidRPr="005A3459">
        <w:rPr>
          <w:rFonts w:ascii="Times New Roman" w:hAnsi="Times New Roman"/>
          <w:sz w:val="28"/>
          <w:szCs w:val="28"/>
        </w:rPr>
        <w:t>у</w:t>
      </w:r>
      <w:r w:rsidRPr="005A3459">
        <w:rPr>
          <w:rFonts w:ascii="Times New Roman" w:hAnsi="Times New Roman"/>
          <w:sz w:val="28"/>
          <w:szCs w:val="28"/>
        </w:rPr>
        <w:t>почной процедуры, признанный участником конкурса в срок, предусмотренный конкурсной документацией, не представили Заказчику подписанный со своей ст</w:t>
      </w:r>
      <w:r w:rsidRPr="005A3459">
        <w:rPr>
          <w:rFonts w:ascii="Times New Roman" w:hAnsi="Times New Roman"/>
          <w:sz w:val="28"/>
          <w:szCs w:val="28"/>
        </w:rPr>
        <w:t>о</w:t>
      </w:r>
      <w:r w:rsidRPr="005A3459">
        <w:rPr>
          <w:rFonts w:ascii="Times New Roman" w:hAnsi="Times New Roman"/>
          <w:sz w:val="28"/>
          <w:szCs w:val="28"/>
        </w:rPr>
        <w:t xml:space="preserve">роны договор, а также обеспечение исполнения договора в случае, если оно было </w:t>
      </w:r>
      <w:r w:rsidRPr="005A3459">
        <w:rPr>
          <w:rFonts w:ascii="Times New Roman" w:hAnsi="Times New Roman"/>
          <w:sz w:val="28"/>
          <w:szCs w:val="28"/>
        </w:rPr>
        <w:lastRenderedPageBreak/>
        <w:t>установлено, то указанные лица, признаются уклонившимся от заключения догов</w:t>
      </w:r>
      <w:r w:rsidRPr="005A3459">
        <w:rPr>
          <w:rFonts w:ascii="Times New Roman" w:hAnsi="Times New Roman"/>
          <w:sz w:val="28"/>
          <w:szCs w:val="28"/>
        </w:rPr>
        <w:t>о</w:t>
      </w:r>
      <w:r w:rsidRPr="005A3459">
        <w:rPr>
          <w:rFonts w:ascii="Times New Roman" w:hAnsi="Times New Roman"/>
          <w:sz w:val="28"/>
          <w:szCs w:val="28"/>
        </w:rPr>
        <w:t>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2. </w:t>
      </w:r>
      <w:r w:rsidRPr="006D62B1">
        <w:rPr>
          <w:rFonts w:ascii="Times New Roman" w:hAnsi="Times New Roman"/>
          <w:sz w:val="28"/>
          <w:szCs w:val="28"/>
        </w:rPr>
        <w:t xml:space="preserve">Договор может быть заключен в течение </w:t>
      </w:r>
      <w:r w:rsidR="006C7838">
        <w:rPr>
          <w:rFonts w:ascii="Times New Roman" w:hAnsi="Times New Roman"/>
          <w:sz w:val="28"/>
          <w:szCs w:val="28"/>
        </w:rPr>
        <w:t>20 (</w:t>
      </w:r>
      <w:r w:rsidRPr="006D62B1">
        <w:rPr>
          <w:rFonts w:ascii="Times New Roman" w:hAnsi="Times New Roman"/>
          <w:sz w:val="28"/>
          <w:szCs w:val="28"/>
        </w:rPr>
        <w:t>двадцати</w:t>
      </w:r>
      <w:r w:rsidR="006C7838">
        <w:rPr>
          <w:rFonts w:ascii="Times New Roman" w:hAnsi="Times New Roman"/>
          <w:sz w:val="28"/>
          <w:szCs w:val="28"/>
        </w:rPr>
        <w:t>)</w:t>
      </w:r>
      <w:r w:rsidRPr="006D62B1">
        <w:rPr>
          <w:rFonts w:ascii="Times New Roman" w:hAnsi="Times New Roman"/>
          <w:sz w:val="28"/>
          <w:szCs w:val="28"/>
        </w:rPr>
        <w:t xml:space="preserve"> дней со дня разм</w:t>
      </w:r>
      <w:r w:rsidRPr="006D62B1">
        <w:rPr>
          <w:rFonts w:ascii="Times New Roman" w:hAnsi="Times New Roman"/>
          <w:sz w:val="28"/>
          <w:szCs w:val="28"/>
        </w:rPr>
        <w:t>е</w:t>
      </w:r>
      <w:r w:rsidRPr="006D62B1">
        <w:rPr>
          <w:rFonts w:ascii="Times New Roman" w:hAnsi="Times New Roman"/>
          <w:sz w:val="28"/>
          <w:szCs w:val="28"/>
        </w:rPr>
        <w:t>щения на официальном сайте протокола оценки и сопоставления</w:t>
      </w:r>
      <w:r w:rsidRPr="005A3459">
        <w:rPr>
          <w:rFonts w:ascii="Times New Roman" w:hAnsi="Times New Roman"/>
          <w:sz w:val="28"/>
          <w:szCs w:val="28"/>
        </w:rPr>
        <w:t xml:space="preserve"> заявок на участие в конкурсе, а при проведении закрытого конкурса со дня подписания протокола оце</w:t>
      </w:r>
      <w:r w:rsidRPr="005A3459">
        <w:rPr>
          <w:rFonts w:ascii="Times New Roman" w:hAnsi="Times New Roman"/>
          <w:sz w:val="28"/>
          <w:szCs w:val="28"/>
        </w:rPr>
        <w:t>н</w:t>
      </w:r>
      <w:r w:rsidRPr="005A3459">
        <w:rPr>
          <w:rFonts w:ascii="Times New Roman" w:hAnsi="Times New Roman"/>
          <w:sz w:val="28"/>
          <w:szCs w:val="28"/>
        </w:rPr>
        <w:t>ки и сопоставления заявок на участие в конкурсе.</w:t>
      </w:r>
      <w:r w:rsidRPr="005A3459">
        <w:rPr>
          <w:rFonts w:ascii="Times New Roman" w:hAnsi="Times New Roman"/>
        </w:rPr>
        <w:t xml:space="preserve"> </w:t>
      </w:r>
      <w:r w:rsidRPr="005A3459">
        <w:rPr>
          <w:rFonts w:ascii="Times New Roman" w:hAnsi="Times New Roman"/>
          <w:sz w:val="28"/>
          <w:szCs w:val="28"/>
        </w:rPr>
        <w:t>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w:t>
      </w:r>
      <w:r w:rsidRPr="005A3459">
        <w:rPr>
          <w:rFonts w:ascii="Times New Roman" w:hAnsi="Times New Roman"/>
          <w:sz w:val="28"/>
          <w:szCs w:val="28"/>
        </w:rPr>
        <w:t>о</w:t>
      </w:r>
      <w:r w:rsidRPr="005A3459">
        <w:rPr>
          <w:rFonts w:ascii="Times New Roman" w:hAnsi="Times New Roman"/>
          <w:sz w:val="28"/>
          <w:szCs w:val="28"/>
        </w:rPr>
        <w:t>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w:t>
      </w:r>
      <w:r w:rsidR="006C7838">
        <w:rPr>
          <w:rFonts w:ascii="Times New Roman" w:hAnsi="Times New Roman"/>
          <w:sz w:val="28"/>
          <w:szCs w:val="28"/>
        </w:rPr>
        <w:t xml:space="preserve"> 3</w:t>
      </w:r>
      <w:r w:rsidRPr="005A3459">
        <w:rPr>
          <w:rFonts w:ascii="Times New Roman" w:hAnsi="Times New Roman"/>
          <w:sz w:val="28"/>
          <w:szCs w:val="28"/>
        </w:rPr>
        <w:t xml:space="preserve"> </w:t>
      </w:r>
      <w:r w:rsidR="006C7838">
        <w:rPr>
          <w:rFonts w:ascii="Times New Roman" w:hAnsi="Times New Roman"/>
          <w:sz w:val="28"/>
          <w:szCs w:val="28"/>
        </w:rPr>
        <w:t>(</w:t>
      </w:r>
      <w:r w:rsidRPr="005A3459">
        <w:rPr>
          <w:rFonts w:ascii="Times New Roman" w:hAnsi="Times New Roman"/>
          <w:sz w:val="28"/>
          <w:szCs w:val="28"/>
        </w:rPr>
        <w:t>трех</w:t>
      </w:r>
      <w:r w:rsidR="006C7838">
        <w:rPr>
          <w:rFonts w:ascii="Times New Roman" w:hAnsi="Times New Roman"/>
          <w:sz w:val="28"/>
          <w:szCs w:val="28"/>
        </w:rPr>
        <w:t>)</w:t>
      </w:r>
      <w:r w:rsidRPr="005A3459">
        <w:rPr>
          <w:rFonts w:ascii="Times New Roman" w:hAnsi="Times New Roman"/>
          <w:sz w:val="28"/>
          <w:szCs w:val="28"/>
        </w:rPr>
        <w:t xml:space="preserve"> рабочих дней с даты получения отв</w:t>
      </w:r>
      <w:r w:rsidRPr="005A3459">
        <w:rPr>
          <w:rFonts w:ascii="Times New Roman" w:hAnsi="Times New Roman"/>
          <w:sz w:val="28"/>
          <w:szCs w:val="28"/>
        </w:rPr>
        <w:t>е</w:t>
      </w:r>
      <w:r w:rsidRPr="005A3459">
        <w:rPr>
          <w:rFonts w:ascii="Times New Roman" w:hAnsi="Times New Roman"/>
          <w:sz w:val="28"/>
          <w:szCs w:val="28"/>
        </w:rPr>
        <w:t>тов от указанных третьих лиц, Заказчик заключает договор или принимает мотив</w:t>
      </w:r>
      <w:r w:rsidRPr="005A3459">
        <w:rPr>
          <w:rFonts w:ascii="Times New Roman" w:hAnsi="Times New Roman"/>
          <w:sz w:val="28"/>
          <w:szCs w:val="28"/>
        </w:rPr>
        <w:t>и</w:t>
      </w:r>
      <w:r w:rsidRPr="005A3459">
        <w:rPr>
          <w:rFonts w:ascii="Times New Roman" w:hAnsi="Times New Roman"/>
          <w:sz w:val="28"/>
          <w:szCs w:val="28"/>
        </w:rPr>
        <w:t>рованное решение об отказе от заключения договора.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В случае если победитель конкурса признан уклонившимся от заключения договора, заказчик вправе обратиться в суд с иском о понуждении победителя ко</w:t>
      </w:r>
      <w:r w:rsidRPr="005A3459">
        <w:rPr>
          <w:rFonts w:ascii="Times New Roman" w:hAnsi="Times New Roman"/>
          <w:sz w:val="28"/>
          <w:szCs w:val="28"/>
        </w:rPr>
        <w:t>н</w:t>
      </w:r>
      <w:r w:rsidRPr="005A3459">
        <w:rPr>
          <w:rFonts w:ascii="Times New Roman" w:hAnsi="Times New Roman"/>
          <w:sz w:val="28"/>
          <w:szCs w:val="28"/>
        </w:rPr>
        <w:t xml:space="preserve">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уклонения участника конкурса, заявке на участие в конкурсе которого присвоен второй номер,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Договор заключается на условиях, указанных в поданной участником ко</w:t>
      </w:r>
      <w:r w:rsidRPr="005A3459">
        <w:rPr>
          <w:rFonts w:ascii="Times New Roman" w:hAnsi="Times New Roman"/>
          <w:sz w:val="28"/>
          <w:szCs w:val="28"/>
        </w:rPr>
        <w:t>н</w:t>
      </w:r>
      <w:r w:rsidRPr="005A3459">
        <w:rPr>
          <w:rFonts w:ascii="Times New Roman" w:hAnsi="Times New Roman"/>
          <w:sz w:val="28"/>
          <w:szCs w:val="28"/>
        </w:rPr>
        <w:t xml:space="preserve">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В случае если Заказчиком было установлено требование обеспечения и</w:t>
      </w:r>
      <w:r w:rsidRPr="005A3459">
        <w:rPr>
          <w:rFonts w:ascii="Times New Roman" w:hAnsi="Times New Roman"/>
          <w:sz w:val="28"/>
          <w:szCs w:val="28"/>
        </w:rPr>
        <w:t>с</w:t>
      </w:r>
      <w:r w:rsidRPr="005A3459">
        <w:rPr>
          <w:rFonts w:ascii="Times New Roman" w:hAnsi="Times New Roman"/>
          <w:sz w:val="28"/>
          <w:szCs w:val="28"/>
        </w:rPr>
        <w:t xml:space="preserve">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форме и в размере, предусмотренными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В случае если конкурс признан несостоявшимся Заказчик вправе:</w:t>
      </w:r>
    </w:p>
    <w:p w:rsidR="007A6AB0" w:rsidRPr="005A3459" w:rsidRDefault="006C7838" w:rsidP="004A5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заключить договор с единственным участником конкурса, заявка которого соответствует требованиям конкурсной документации;</w:t>
      </w:r>
    </w:p>
    <w:p w:rsidR="007A6AB0" w:rsidRPr="005A3459" w:rsidRDefault="006C7838"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провести процедуру конкурса повторно, при этом Заказчик вправе изменить условия проведения конкурса;</w:t>
      </w:r>
    </w:p>
    <w:p w:rsidR="007A6AB0" w:rsidRPr="005A3459" w:rsidRDefault="006C7838"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заключить договор с применением неконкурентной закупочной процедуры, разместив заказ у единственного поставщика.</w:t>
      </w:r>
    </w:p>
    <w:p w:rsidR="00F56463" w:rsidRDefault="00F56463" w:rsidP="00F56463">
      <w:pPr>
        <w:pStyle w:val="20"/>
        <w:spacing w:before="0" w:line="240" w:lineRule="auto"/>
        <w:ind w:firstLine="709"/>
        <w:rPr>
          <w:rFonts w:ascii="Times New Roman" w:hAnsi="Times New Roman"/>
        </w:rPr>
      </w:pPr>
    </w:p>
    <w:p w:rsidR="007A6AB0" w:rsidRPr="005A3459" w:rsidRDefault="007A6AB0" w:rsidP="00F56463">
      <w:pPr>
        <w:pStyle w:val="20"/>
        <w:spacing w:before="0" w:line="240" w:lineRule="auto"/>
        <w:ind w:firstLine="709"/>
        <w:rPr>
          <w:rFonts w:ascii="Times New Roman" w:hAnsi="Times New Roman"/>
        </w:rPr>
      </w:pPr>
      <w:bookmarkStart w:id="97" w:name="_Toc312049685"/>
      <w:r w:rsidRPr="005A3459">
        <w:rPr>
          <w:rFonts w:ascii="Times New Roman" w:hAnsi="Times New Roman"/>
        </w:rPr>
        <w:t>Статья 26. Извещение о проведени</w:t>
      </w:r>
      <w:r w:rsidR="00962AB5">
        <w:rPr>
          <w:rFonts w:ascii="Times New Roman" w:hAnsi="Times New Roman"/>
        </w:rPr>
        <w:t>и</w:t>
      </w:r>
      <w:r w:rsidRPr="005A3459">
        <w:rPr>
          <w:rFonts w:ascii="Times New Roman" w:hAnsi="Times New Roman"/>
        </w:rPr>
        <w:t xml:space="preserve"> аукциона</w:t>
      </w:r>
      <w:bookmarkEnd w:id="97"/>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Извещение о проведении аукциона размещается Заказчиком, специализир</w:t>
      </w:r>
      <w:r w:rsidRPr="005A3459">
        <w:rPr>
          <w:rFonts w:ascii="Times New Roman" w:hAnsi="Times New Roman"/>
          <w:sz w:val="28"/>
          <w:szCs w:val="28"/>
        </w:rPr>
        <w:t>о</w:t>
      </w:r>
      <w:r w:rsidRPr="005A3459">
        <w:rPr>
          <w:rFonts w:ascii="Times New Roman" w:hAnsi="Times New Roman"/>
          <w:sz w:val="28"/>
          <w:szCs w:val="28"/>
        </w:rPr>
        <w:t>ванной организацией на официальном  сайте</w:t>
      </w:r>
      <w:r w:rsidR="00865970">
        <w:rPr>
          <w:rFonts w:ascii="Times New Roman" w:hAnsi="Times New Roman"/>
          <w:sz w:val="28"/>
          <w:szCs w:val="28"/>
        </w:rPr>
        <w:t xml:space="preserve"> </w:t>
      </w:r>
      <w:r w:rsidRPr="005A3459">
        <w:rPr>
          <w:rFonts w:ascii="Times New Roman" w:hAnsi="Times New Roman"/>
          <w:sz w:val="28"/>
          <w:szCs w:val="28"/>
        </w:rPr>
        <w:t xml:space="preserve">не менее чем за </w:t>
      </w:r>
      <w:r w:rsidR="006C7838">
        <w:rPr>
          <w:rFonts w:ascii="Times New Roman" w:hAnsi="Times New Roman"/>
          <w:sz w:val="28"/>
          <w:szCs w:val="28"/>
        </w:rPr>
        <w:t>20 (</w:t>
      </w:r>
      <w:r w:rsidRPr="005A3459">
        <w:rPr>
          <w:rFonts w:ascii="Times New Roman" w:hAnsi="Times New Roman"/>
          <w:sz w:val="28"/>
          <w:szCs w:val="28"/>
        </w:rPr>
        <w:t>двадцать</w:t>
      </w:r>
      <w:r w:rsidR="006C7838">
        <w:rPr>
          <w:rFonts w:ascii="Times New Roman" w:hAnsi="Times New Roman"/>
          <w:sz w:val="28"/>
          <w:szCs w:val="28"/>
        </w:rPr>
        <w:t>)</w:t>
      </w:r>
      <w:r w:rsidRPr="005A3459">
        <w:rPr>
          <w:rFonts w:ascii="Times New Roman" w:hAnsi="Times New Roman"/>
          <w:sz w:val="28"/>
          <w:szCs w:val="28"/>
        </w:rPr>
        <w:t xml:space="preserve"> дней до даты окончания подачи заявок на участие в аукционе.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2. Заказчик, специализированная организация также вправе дополнительно опубликовать извещение о проведении аукциона в любых средствах массовой и</w:t>
      </w:r>
      <w:r w:rsidRPr="005A3459">
        <w:rPr>
          <w:rFonts w:ascii="Times New Roman" w:hAnsi="Times New Roman"/>
          <w:sz w:val="28"/>
          <w:szCs w:val="28"/>
        </w:rPr>
        <w:t>н</w:t>
      </w:r>
      <w:r w:rsidRPr="005A3459">
        <w:rPr>
          <w:rFonts w:ascii="Times New Roman" w:hAnsi="Times New Roman"/>
          <w:sz w:val="28"/>
          <w:szCs w:val="28"/>
        </w:rPr>
        <w:t>формации, в том числе в электронных средствах массовой информации.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В извещении о проведении аукциона должны быть указаны следующие св</w:t>
      </w:r>
      <w:r w:rsidRPr="005A3459">
        <w:rPr>
          <w:rFonts w:ascii="Times New Roman" w:hAnsi="Times New Roman"/>
          <w:sz w:val="28"/>
          <w:szCs w:val="28"/>
        </w:rPr>
        <w:t>е</w:t>
      </w:r>
      <w:r w:rsidRPr="005A3459">
        <w:rPr>
          <w:rFonts w:ascii="Times New Roman" w:hAnsi="Times New Roman"/>
          <w:sz w:val="28"/>
          <w:szCs w:val="28"/>
        </w:rPr>
        <w:t>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способ закупки;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наименование, место нахождения, почтовый адрес, адрес электронной п</w:t>
      </w:r>
      <w:r w:rsidRPr="005A3459">
        <w:rPr>
          <w:rFonts w:ascii="Times New Roman" w:hAnsi="Times New Roman"/>
          <w:sz w:val="28"/>
          <w:szCs w:val="28"/>
        </w:rPr>
        <w:t>о</w:t>
      </w:r>
      <w:r w:rsidRPr="005A3459">
        <w:rPr>
          <w:rFonts w:ascii="Times New Roman" w:hAnsi="Times New Roman"/>
          <w:sz w:val="28"/>
          <w:szCs w:val="28"/>
        </w:rPr>
        <w:t>чты, номер контактного телефона Заказчика и специализированной организации (в случае привлечения);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предмет договора с указанием количества поставляемой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место поставки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сведения о начальной (максимальной) цене договора (цене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срок, место и порядок предоставления аукционной документации, размер, порядок и сроки внесения платы, взимаемой  за предоставление аукционной док</w:t>
      </w:r>
      <w:r w:rsidRPr="005A3459">
        <w:rPr>
          <w:rFonts w:ascii="Times New Roman" w:hAnsi="Times New Roman"/>
          <w:sz w:val="28"/>
          <w:szCs w:val="28"/>
        </w:rPr>
        <w:t>у</w:t>
      </w:r>
      <w:r w:rsidRPr="005A3459">
        <w:rPr>
          <w:rFonts w:ascii="Times New Roman" w:hAnsi="Times New Roman"/>
          <w:sz w:val="28"/>
          <w:szCs w:val="28"/>
        </w:rPr>
        <w:t>ментации, если такая плата установлена Заказчиком, за исключением случаев предоставления аукционной документации в форме электронного документа;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w:t>
      </w:r>
      <w:r w:rsidR="006C7838" w:rsidRPr="005A3459">
        <w:rPr>
          <w:rFonts w:ascii="Times New Roman" w:hAnsi="Times New Roman"/>
          <w:sz w:val="28"/>
          <w:szCs w:val="28"/>
        </w:rPr>
        <w:t xml:space="preserve"> </w:t>
      </w:r>
      <w:r w:rsidRPr="005A3459">
        <w:rPr>
          <w:rFonts w:ascii="Times New Roman" w:hAnsi="Times New Roman"/>
          <w:sz w:val="28"/>
          <w:szCs w:val="28"/>
        </w:rPr>
        <w:t>сведения о времени начала и окончания приема заявок на участие в аукц</w:t>
      </w:r>
      <w:r w:rsidRPr="005A3459">
        <w:rPr>
          <w:rFonts w:ascii="Times New Roman" w:hAnsi="Times New Roman"/>
          <w:sz w:val="28"/>
          <w:szCs w:val="28"/>
        </w:rPr>
        <w:t>и</w:t>
      </w:r>
      <w:r w:rsidRPr="005A3459">
        <w:rPr>
          <w:rFonts w:ascii="Times New Roman" w:hAnsi="Times New Roman"/>
          <w:sz w:val="28"/>
          <w:szCs w:val="28"/>
        </w:rPr>
        <w:t>оне, месте и порядке их представления;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место, дата и время проведения аукциона;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w:t>
      </w:r>
      <w:r w:rsidR="006C7838" w:rsidRPr="005A3459">
        <w:rPr>
          <w:rFonts w:ascii="Times New Roman" w:hAnsi="Times New Roman"/>
          <w:sz w:val="28"/>
          <w:szCs w:val="28"/>
        </w:rPr>
        <w:t xml:space="preserve"> </w:t>
      </w:r>
      <w:r w:rsidRPr="005A3459">
        <w:rPr>
          <w:rFonts w:ascii="Times New Roman" w:hAnsi="Times New Roman"/>
          <w:sz w:val="28"/>
          <w:szCs w:val="28"/>
        </w:rPr>
        <w:t>начальная (максимальная) цена д</w:t>
      </w:r>
      <w:r w:rsidR="00CE73F4">
        <w:rPr>
          <w:rFonts w:ascii="Times New Roman" w:hAnsi="Times New Roman"/>
          <w:sz w:val="28"/>
          <w:szCs w:val="28"/>
        </w:rPr>
        <w:t>оговора (цена лота)</w:t>
      </w:r>
      <w:r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10) величина понижения начальной </w:t>
      </w:r>
      <w:r w:rsidR="00CE73F4">
        <w:rPr>
          <w:rFonts w:ascii="Times New Roman" w:hAnsi="Times New Roman"/>
          <w:sz w:val="28"/>
          <w:szCs w:val="28"/>
        </w:rPr>
        <w:t xml:space="preserve">(максимальной) </w:t>
      </w:r>
      <w:r w:rsidRPr="005A3459">
        <w:rPr>
          <w:rFonts w:ascii="Times New Roman" w:hAnsi="Times New Roman"/>
          <w:sz w:val="28"/>
          <w:szCs w:val="28"/>
        </w:rPr>
        <w:t>цены договора ("шаг ау</w:t>
      </w:r>
      <w:r w:rsidRPr="005A3459">
        <w:rPr>
          <w:rFonts w:ascii="Times New Roman" w:hAnsi="Times New Roman"/>
          <w:sz w:val="28"/>
          <w:szCs w:val="28"/>
        </w:rPr>
        <w:t>к</w:t>
      </w:r>
      <w:r w:rsidRPr="005A3459">
        <w:rPr>
          <w:rFonts w:ascii="Times New Roman" w:hAnsi="Times New Roman"/>
          <w:sz w:val="28"/>
          <w:szCs w:val="28"/>
        </w:rPr>
        <w:t>циона");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11)</w:t>
      </w:r>
      <w:r w:rsidR="006C7838" w:rsidRPr="005A3459">
        <w:rPr>
          <w:rFonts w:ascii="Times New Roman" w:hAnsi="Times New Roman"/>
          <w:sz w:val="28"/>
          <w:szCs w:val="28"/>
        </w:rPr>
        <w:t xml:space="preserve"> </w:t>
      </w:r>
      <w:r w:rsidRPr="005A3459">
        <w:rPr>
          <w:rFonts w:ascii="Times New Roman" w:hAnsi="Times New Roman"/>
          <w:sz w:val="28"/>
          <w:szCs w:val="28"/>
        </w:rPr>
        <w:t>указание на право Заказчика отказаться от проведения аукциона и срок, до наступления которого Заказчик может это сделать без каких-либо для себя после</w:t>
      </w:r>
      <w:r w:rsidRPr="005A3459">
        <w:rPr>
          <w:rFonts w:ascii="Times New Roman" w:hAnsi="Times New Roman"/>
          <w:sz w:val="28"/>
          <w:szCs w:val="28"/>
        </w:rPr>
        <w:t>д</w:t>
      </w:r>
      <w:r w:rsidRPr="005A3459">
        <w:rPr>
          <w:rFonts w:ascii="Times New Roman" w:hAnsi="Times New Roman"/>
          <w:sz w:val="28"/>
          <w:szCs w:val="28"/>
        </w:rPr>
        <w:t>ствий;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12)</w:t>
      </w:r>
      <w:r w:rsidR="006C7838" w:rsidRPr="005A3459">
        <w:rPr>
          <w:rFonts w:ascii="Times New Roman" w:hAnsi="Times New Roman"/>
          <w:sz w:val="28"/>
          <w:szCs w:val="28"/>
        </w:rPr>
        <w:t xml:space="preserve"> </w:t>
      </w:r>
      <w:r w:rsidRPr="005A3459">
        <w:rPr>
          <w:rFonts w:ascii="Times New Roman" w:hAnsi="Times New Roman"/>
          <w:sz w:val="28"/>
          <w:szCs w:val="28"/>
        </w:rPr>
        <w:t>иную существенную информацию о проведении аукциона.</w:t>
      </w:r>
    </w:p>
    <w:p w:rsidR="00F56463" w:rsidRDefault="00F56463" w:rsidP="00F56463">
      <w:pPr>
        <w:pStyle w:val="20"/>
        <w:spacing w:before="0" w:after="0" w:line="240" w:lineRule="auto"/>
        <w:ind w:firstLine="709"/>
        <w:rPr>
          <w:rFonts w:ascii="Times New Roman" w:hAnsi="Times New Roman"/>
        </w:rPr>
      </w:pPr>
    </w:p>
    <w:p w:rsidR="007A6AB0" w:rsidRPr="005A3459" w:rsidRDefault="007A6AB0" w:rsidP="00F56463">
      <w:pPr>
        <w:pStyle w:val="20"/>
        <w:spacing w:before="0" w:after="0" w:line="240" w:lineRule="auto"/>
        <w:ind w:firstLine="709"/>
        <w:rPr>
          <w:rFonts w:ascii="Times New Roman" w:hAnsi="Times New Roman"/>
        </w:rPr>
      </w:pPr>
      <w:bookmarkStart w:id="98" w:name="_Toc312049686"/>
      <w:r w:rsidRPr="005A3459">
        <w:rPr>
          <w:rFonts w:ascii="Times New Roman" w:hAnsi="Times New Roman"/>
        </w:rPr>
        <w:t>Статья 27. Аукционная документация</w:t>
      </w:r>
      <w:bookmarkEnd w:id="98"/>
    </w:p>
    <w:p w:rsidR="007A6AB0" w:rsidRPr="005A3459" w:rsidRDefault="007A6AB0" w:rsidP="00F36451">
      <w:pPr>
        <w:pStyle w:val="a7"/>
        <w:numPr>
          <w:ilvl w:val="0"/>
          <w:numId w:val="13"/>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Аукционная документация разрабатывается Заказчиком, или специализир</w:t>
      </w:r>
      <w:r w:rsidRPr="005A3459">
        <w:rPr>
          <w:rFonts w:ascii="Times New Roman" w:hAnsi="Times New Roman"/>
          <w:sz w:val="28"/>
          <w:szCs w:val="28"/>
        </w:rPr>
        <w:t>о</w:t>
      </w:r>
      <w:r w:rsidRPr="005A3459">
        <w:rPr>
          <w:rFonts w:ascii="Times New Roman" w:hAnsi="Times New Roman"/>
          <w:sz w:val="28"/>
          <w:szCs w:val="28"/>
        </w:rPr>
        <w:t xml:space="preserve">ванной организацией и утверждается Заказчиком. </w:t>
      </w:r>
    </w:p>
    <w:p w:rsidR="007A6AB0" w:rsidRPr="005A3459" w:rsidRDefault="007A6AB0" w:rsidP="00F36451">
      <w:pPr>
        <w:pStyle w:val="a7"/>
        <w:numPr>
          <w:ilvl w:val="0"/>
          <w:numId w:val="13"/>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Порядок и правила согласования аукционной документации определяются внутренними документами </w:t>
      </w:r>
      <w:r w:rsidR="004B2A2F">
        <w:rPr>
          <w:rFonts w:ascii="Times New Roman" w:hAnsi="Times New Roman"/>
          <w:sz w:val="28"/>
          <w:szCs w:val="28"/>
        </w:rPr>
        <w:t xml:space="preserve">ГАУ </w:t>
      </w:r>
      <w:r w:rsidRPr="005A3459">
        <w:rPr>
          <w:rFonts w:ascii="Times New Roman" w:hAnsi="Times New Roman"/>
          <w:sz w:val="28"/>
          <w:szCs w:val="28"/>
        </w:rPr>
        <w:t>.</w:t>
      </w:r>
    </w:p>
    <w:p w:rsidR="007A6AB0" w:rsidRPr="005A3459" w:rsidRDefault="007A6AB0" w:rsidP="00F36451">
      <w:pPr>
        <w:pStyle w:val="a7"/>
        <w:numPr>
          <w:ilvl w:val="0"/>
          <w:numId w:val="13"/>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Аукционная документация должна содержать следующие сведения:</w:t>
      </w:r>
    </w:p>
    <w:p w:rsidR="007A6AB0" w:rsidRPr="005A3459" w:rsidRDefault="007A6AB0" w:rsidP="004A53E7">
      <w:pPr>
        <w:pStyle w:val="a7"/>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1) требования к качеству, техническим характеристикам продукции, в том числе  требования к безопасности, к функциональным характеристикам (потреб</w:t>
      </w:r>
      <w:r w:rsidRPr="005A3459">
        <w:rPr>
          <w:rFonts w:ascii="Times New Roman" w:hAnsi="Times New Roman"/>
          <w:sz w:val="28"/>
          <w:szCs w:val="28"/>
        </w:rPr>
        <w:t>и</w:t>
      </w:r>
      <w:r w:rsidRPr="005A3459">
        <w:rPr>
          <w:rFonts w:ascii="Times New Roman" w:hAnsi="Times New Roman"/>
          <w:sz w:val="28"/>
          <w:szCs w:val="28"/>
        </w:rPr>
        <w:t>тельским свойствам) товара, к размерам, упаковке, отгрузке товара, к результатам работы и иные требования, связанные с определением соответствия требования к закупаемой продукции и порядку подтверждения соответствия этим требованиям;</w:t>
      </w:r>
    </w:p>
    <w:p w:rsidR="007A6AB0" w:rsidRPr="005A3459" w:rsidRDefault="007A6AB0" w:rsidP="004A53E7">
      <w:pPr>
        <w:pStyle w:val="a7"/>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2) требования к содержанию, форме, оформлению и составу заявки на участие в аукционе;</w:t>
      </w:r>
    </w:p>
    <w:p w:rsidR="007A6AB0" w:rsidRPr="005A3459" w:rsidRDefault="007A6AB0" w:rsidP="004A53E7">
      <w:pPr>
        <w:pStyle w:val="a7"/>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3) требования к описанию участниками закупочной процедуры продукции, к</w:t>
      </w:r>
      <w:r w:rsidRPr="005A3459">
        <w:rPr>
          <w:rFonts w:ascii="Times New Roman" w:hAnsi="Times New Roman"/>
          <w:sz w:val="28"/>
          <w:szCs w:val="28"/>
        </w:rPr>
        <w:t>о</w:t>
      </w:r>
      <w:r w:rsidRPr="005A3459">
        <w:rPr>
          <w:rFonts w:ascii="Times New Roman" w:hAnsi="Times New Roman"/>
          <w:sz w:val="28"/>
          <w:szCs w:val="28"/>
        </w:rPr>
        <w:t>торая является предметом закупки, в том числе к  функциональным характерист</w:t>
      </w:r>
      <w:r w:rsidRPr="005A3459">
        <w:rPr>
          <w:rFonts w:ascii="Times New Roman" w:hAnsi="Times New Roman"/>
          <w:sz w:val="28"/>
          <w:szCs w:val="28"/>
        </w:rPr>
        <w:t>и</w:t>
      </w:r>
      <w:r w:rsidRPr="005A3459">
        <w:rPr>
          <w:rFonts w:ascii="Times New Roman" w:hAnsi="Times New Roman"/>
          <w:sz w:val="28"/>
          <w:szCs w:val="28"/>
        </w:rPr>
        <w:t>кам (потребительским свойствам), ее количественным и качественным характер</w:t>
      </w:r>
      <w:r w:rsidRPr="005A3459">
        <w:rPr>
          <w:rFonts w:ascii="Times New Roman" w:hAnsi="Times New Roman"/>
          <w:sz w:val="28"/>
          <w:szCs w:val="28"/>
        </w:rPr>
        <w:t>и</w:t>
      </w:r>
      <w:r w:rsidRPr="005A3459">
        <w:rPr>
          <w:rFonts w:ascii="Times New Roman" w:hAnsi="Times New Roman"/>
          <w:sz w:val="28"/>
          <w:szCs w:val="28"/>
        </w:rPr>
        <w:t>стикам;</w:t>
      </w:r>
    </w:p>
    <w:p w:rsidR="007A6AB0" w:rsidRPr="005A3459" w:rsidRDefault="007A6AB0" w:rsidP="004A53E7">
      <w:pPr>
        <w:pStyle w:val="a7"/>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4) место, условия и сроки (периоды) поставки продукции;</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lastRenderedPageBreak/>
        <w:t>5) сведения о начальной (максимальной) цене договора (цене лота);</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6) форму, сроки и порядок оплаты продукции;</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8) порядок, место, дата начала и дата окончания срока подачи заявок на уч</w:t>
      </w:r>
      <w:r w:rsidRPr="005A3459">
        <w:rPr>
          <w:rFonts w:ascii="Times New Roman" w:hAnsi="Times New Roman"/>
          <w:sz w:val="28"/>
          <w:szCs w:val="28"/>
        </w:rPr>
        <w:t>а</w:t>
      </w:r>
      <w:r w:rsidRPr="005A3459">
        <w:rPr>
          <w:rFonts w:ascii="Times New Roman" w:hAnsi="Times New Roman"/>
          <w:sz w:val="28"/>
          <w:szCs w:val="28"/>
        </w:rPr>
        <w:t>стие в аукционе;</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9) требования к участникам закупочной процедуры и перечень документов, представляемых участниками закупочной процедуры для подтверждения их соо</w:t>
      </w:r>
      <w:r w:rsidRPr="005A3459">
        <w:rPr>
          <w:rFonts w:ascii="Times New Roman" w:hAnsi="Times New Roman"/>
          <w:sz w:val="28"/>
          <w:szCs w:val="28"/>
        </w:rPr>
        <w:t>т</w:t>
      </w:r>
      <w:r w:rsidRPr="005A3459">
        <w:rPr>
          <w:rFonts w:ascii="Times New Roman" w:hAnsi="Times New Roman"/>
          <w:sz w:val="28"/>
          <w:szCs w:val="28"/>
        </w:rPr>
        <w:t>ветствия установленным требованиям;</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10) формы, порядок, дата начала и дата окончания срока предоставления участникам закупочной процедуры разъяснений положений аукционной документ</w:t>
      </w:r>
      <w:r w:rsidRPr="005A3459">
        <w:rPr>
          <w:rFonts w:ascii="Times New Roman" w:hAnsi="Times New Roman"/>
          <w:sz w:val="28"/>
          <w:szCs w:val="28"/>
        </w:rPr>
        <w:t>а</w:t>
      </w:r>
      <w:r w:rsidRPr="005A3459">
        <w:rPr>
          <w:rFonts w:ascii="Times New Roman" w:hAnsi="Times New Roman"/>
          <w:sz w:val="28"/>
          <w:szCs w:val="28"/>
        </w:rPr>
        <w:t>ции;</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11) место, дату и время проведения аукциона;</w:t>
      </w:r>
    </w:p>
    <w:p w:rsidR="007A6AB0" w:rsidRPr="005A3459" w:rsidRDefault="007A6AB0" w:rsidP="004A53E7">
      <w:pPr>
        <w:pStyle w:val="a7"/>
        <w:tabs>
          <w:tab w:val="left" w:pos="142"/>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12) иные требования, установленные в соответствии с действующим закон</w:t>
      </w:r>
      <w:r w:rsidRPr="005A3459">
        <w:rPr>
          <w:rFonts w:ascii="Times New Roman" w:hAnsi="Times New Roman"/>
          <w:sz w:val="28"/>
          <w:szCs w:val="28"/>
        </w:rPr>
        <w:t>о</w:t>
      </w:r>
      <w:r w:rsidRPr="005A3459">
        <w:rPr>
          <w:rFonts w:ascii="Times New Roman" w:hAnsi="Times New Roman"/>
          <w:sz w:val="28"/>
          <w:szCs w:val="28"/>
        </w:rPr>
        <w:t>дательством Российской Федерации и настоящим Положением.</w:t>
      </w:r>
    </w:p>
    <w:p w:rsidR="007A6AB0" w:rsidRPr="005A3459" w:rsidRDefault="007A6AB0" w:rsidP="004A53E7">
      <w:pPr>
        <w:pStyle w:val="a7"/>
        <w:spacing w:after="0" w:line="240" w:lineRule="auto"/>
        <w:ind w:left="0" w:firstLine="709"/>
        <w:jc w:val="both"/>
        <w:rPr>
          <w:rFonts w:ascii="Times New Roman" w:hAnsi="Times New Roman"/>
          <w:sz w:val="28"/>
          <w:szCs w:val="28"/>
        </w:rPr>
      </w:pPr>
      <w:r w:rsidRPr="005A3459">
        <w:rPr>
          <w:rFonts w:ascii="Times New Roman" w:hAnsi="Times New Roman"/>
          <w:sz w:val="28"/>
          <w:szCs w:val="28"/>
        </w:rPr>
        <w:t>4.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7A6AB0" w:rsidRPr="005A3459" w:rsidRDefault="007A6AB0" w:rsidP="004A53E7">
      <w:pPr>
        <w:pStyle w:val="a7"/>
        <w:spacing w:after="0" w:line="240" w:lineRule="auto"/>
        <w:ind w:left="0" w:firstLine="709"/>
        <w:jc w:val="both"/>
        <w:rPr>
          <w:rFonts w:ascii="Times New Roman" w:hAnsi="Times New Roman"/>
          <w:sz w:val="28"/>
          <w:szCs w:val="28"/>
        </w:rPr>
      </w:pPr>
      <w:r w:rsidRPr="005A3459">
        <w:rPr>
          <w:rFonts w:ascii="Times New Roman" w:hAnsi="Times New Roman"/>
          <w:sz w:val="28"/>
          <w:szCs w:val="28"/>
        </w:rPr>
        <w:t>5. В случае если в аукционной документации содержится требование о соо</w:t>
      </w:r>
      <w:r w:rsidRPr="005A3459">
        <w:rPr>
          <w:rFonts w:ascii="Times New Roman" w:hAnsi="Times New Roman"/>
          <w:sz w:val="28"/>
          <w:szCs w:val="28"/>
        </w:rPr>
        <w:t>т</w:t>
      </w:r>
      <w:r w:rsidRPr="005A3459">
        <w:rPr>
          <w:rFonts w:ascii="Times New Roman" w:hAnsi="Times New Roman"/>
          <w:sz w:val="28"/>
          <w:szCs w:val="28"/>
        </w:rPr>
        <w:t>ветствии поставляемого товара образцу или макету товара, к аукционной докуме</w:t>
      </w:r>
      <w:r w:rsidRPr="005A3459">
        <w:rPr>
          <w:rFonts w:ascii="Times New Roman" w:hAnsi="Times New Roman"/>
          <w:sz w:val="28"/>
          <w:szCs w:val="28"/>
        </w:rPr>
        <w:t>н</w:t>
      </w:r>
      <w:r w:rsidRPr="005A3459">
        <w:rPr>
          <w:rFonts w:ascii="Times New Roman" w:hAnsi="Times New Roman"/>
          <w:sz w:val="28"/>
          <w:szCs w:val="28"/>
        </w:rPr>
        <w:t>тации может быть приложен такой образец или макет товара. В этом случае указа</w:t>
      </w:r>
      <w:r w:rsidRPr="005A3459">
        <w:rPr>
          <w:rFonts w:ascii="Times New Roman" w:hAnsi="Times New Roman"/>
          <w:sz w:val="28"/>
          <w:szCs w:val="28"/>
        </w:rPr>
        <w:t>н</w:t>
      </w:r>
      <w:r w:rsidRPr="005A3459">
        <w:rPr>
          <w:rFonts w:ascii="Times New Roman" w:hAnsi="Times New Roman"/>
          <w:sz w:val="28"/>
          <w:szCs w:val="28"/>
        </w:rPr>
        <w:t>ный образец или макет товара является неотъемлемой частью аукционной докуме</w:t>
      </w:r>
      <w:r w:rsidRPr="005A3459">
        <w:rPr>
          <w:rFonts w:ascii="Times New Roman" w:hAnsi="Times New Roman"/>
          <w:sz w:val="28"/>
          <w:szCs w:val="28"/>
        </w:rPr>
        <w:t>н</w:t>
      </w:r>
      <w:r w:rsidRPr="005A3459">
        <w:rPr>
          <w:rFonts w:ascii="Times New Roman" w:hAnsi="Times New Roman"/>
          <w:sz w:val="28"/>
          <w:szCs w:val="28"/>
        </w:rPr>
        <w:t>тации.</w:t>
      </w:r>
    </w:p>
    <w:p w:rsidR="007A6AB0" w:rsidRPr="005A3459" w:rsidRDefault="007A6AB0" w:rsidP="006F5DA3">
      <w:pPr>
        <w:pStyle w:val="20"/>
        <w:spacing w:line="240" w:lineRule="auto"/>
        <w:ind w:firstLine="709"/>
        <w:rPr>
          <w:rFonts w:ascii="Times New Roman" w:hAnsi="Times New Roman"/>
        </w:rPr>
      </w:pPr>
      <w:bookmarkStart w:id="99" w:name="_Toc312049687"/>
      <w:r w:rsidRPr="005A3459">
        <w:rPr>
          <w:rFonts w:ascii="Times New Roman" w:hAnsi="Times New Roman"/>
        </w:rPr>
        <w:t>Статья 28. Предоставление аукционной документации</w:t>
      </w:r>
      <w:bookmarkEnd w:id="99"/>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Pr="005A3459">
        <w:rPr>
          <w:rFonts w:ascii="Times New Roman" w:hAnsi="Times New Roman"/>
          <w:sz w:val="28"/>
          <w:szCs w:val="28"/>
        </w:rPr>
        <w:tab/>
        <w:t xml:space="preserve">Заказчик или специализированная организация предоставляет аукционную документацию </w:t>
      </w:r>
      <w:r w:rsidR="006520E2">
        <w:rPr>
          <w:rFonts w:ascii="Times New Roman" w:hAnsi="Times New Roman"/>
          <w:sz w:val="28"/>
          <w:szCs w:val="28"/>
        </w:rPr>
        <w:t>в течении двух рабочих дней</w:t>
      </w:r>
      <w:r w:rsidR="006520E2" w:rsidRPr="005D77FA">
        <w:rPr>
          <w:rFonts w:ascii="Times New Roman" w:hAnsi="Times New Roman"/>
          <w:sz w:val="28"/>
          <w:szCs w:val="28"/>
        </w:rPr>
        <w:t xml:space="preserve"> </w:t>
      </w:r>
      <w:r w:rsidR="005D77FA" w:rsidRPr="005D77FA">
        <w:rPr>
          <w:rFonts w:ascii="Times New Roman" w:hAnsi="Times New Roman"/>
          <w:sz w:val="28"/>
          <w:szCs w:val="28"/>
        </w:rPr>
        <w:t>на основании заявления любого заинт</w:t>
      </w:r>
      <w:r w:rsidR="005D77FA" w:rsidRPr="005D77FA">
        <w:rPr>
          <w:rFonts w:ascii="Times New Roman" w:hAnsi="Times New Roman"/>
          <w:sz w:val="28"/>
          <w:szCs w:val="28"/>
        </w:rPr>
        <w:t>е</w:t>
      </w:r>
      <w:r w:rsidR="005D77FA" w:rsidRPr="005D77FA">
        <w:rPr>
          <w:rFonts w:ascii="Times New Roman" w:hAnsi="Times New Roman"/>
          <w:sz w:val="28"/>
          <w:szCs w:val="28"/>
        </w:rPr>
        <w:t>ресованного лица, поданного в письменной форме,</w:t>
      </w:r>
      <w:r w:rsidRPr="005A3459">
        <w:rPr>
          <w:rFonts w:ascii="Times New Roman" w:hAnsi="Times New Roman"/>
          <w:sz w:val="28"/>
          <w:szCs w:val="28"/>
        </w:rPr>
        <w:t xml:space="preserve"> в связи с публикацией извещ</w:t>
      </w:r>
      <w:r w:rsidRPr="005A3459">
        <w:rPr>
          <w:rFonts w:ascii="Times New Roman" w:hAnsi="Times New Roman"/>
          <w:sz w:val="28"/>
          <w:szCs w:val="28"/>
        </w:rPr>
        <w:t>е</w:t>
      </w:r>
      <w:r w:rsidRPr="005A3459">
        <w:rPr>
          <w:rFonts w:ascii="Times New Roman" w:hAnsi="Times New Roman"/>
          <w:sz w:val="28"/>
          <w:szCs w:val="28"/>
        </w:rPr>
        <w:t>ния и оплатившим ее в установленном порядке (если плата установлена). Пред</w:t>
      </w:r>
      <w:r w:rsidRPr="005A3459">
        <w:rPr>
          <w:rFonts w:ascii="Times New Roman" w:hAnsi="Times New Roman"/>
          <w:sz w:val="28"/>
          <w:szCs w:val="28"/>
        </w:rPr>
        <w:t>о</w:t>
      </w:r>
      <w:r w:rsidRPr="005A3459">
        <w:rPr>
          <w:rFonts w:ascii="Times New Roman" w:hAnsi="Times New Roman"/>
          <w:sz w:val="28"/>
          <w:szCs w:val="28"/>
        </w:rPr>
        <w:t>ставление аукционной документации до опубликования и размещения извещения о проведении открытого аукциона не допускается.</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Pr="005A3459">
        <w:rPr>
          <w:rFonts w:ascii="Times New Roman" w:hAnsi="Times New Roman"/>
          <w:sz w:val="28"/>
          <w:szCs w:val="28"/>
        </w:rPr>
        <w:tab/>
        <w:t xml:space="preserve">Размер платы за аукционную документацию не должен превышать объема затрат на ее тиражирование (печать) и доставку заинтересованным лицам обычно принятыми способами. </w:t>
      </w:r>
    </w:p>
    <w:p w:rsidR="007A6AB0" w:rsidRPr="005A3459"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Pr="005A3459">
        <w:rPr>
          <w:rFonts w:ascii="Times New Roman" w:hAnsi="Times New Roman"/>
          <w:sz w:val="28"/>
          <w:szCs w:val="28"/>
        </w:rPr>
        <w:tab/>
        <w:t>Заказчиком, специализированной организацией должны приниматься все разумные меры, чтобы перечень заинтересованных лиц, получивших аукционную документацию, оставался конфиденциальной информацией во избежание сговора заинтересованных лиц.</w:t>
      </w:r>
    </w:p>
    <w:p w:rsidR="007A6AB0" w:rsidRPr="005A3459" w:rsidRDefault="007A6AB0" w:rsidP="006F5DA3">
      <w:pPr>
        <w:pStyle w:val="20"/>
        <w:spacing w:line="240" w:lineRule="auto"/>
        <w:ind w:firstLine="709"/>
        <w:rPr>
          <w:rFonts w:ascii="Times New Roman" w:hAnsi="Times New Roman"/>
        </w:rPr>
      </w:pPr>
      <w:bookmarkStart w:id="100" w:name="_Toc312049688"/>
      <w:r w:rsidRPr="005A3459">
        <w:rPr>
          <w:rFonts w:ascii="Times New Roman" w:hAnsi="Times New Roman"/>
        </w:rPr>
        <w:t>Статья 29. Разъяснение аукционной документации. Внесение изменений в аукционную документацию</w:t>
      </w:r>
      <w:bookmarkEnd w:id="100"/>
    </w:p>
    <w:p w:rsidR="007A6AB0" w:rsidRPr="00E717E3" w:rsidRDefault="007A6AB0" w:rsidP="004A53E7">
      <w:pPr>
        <w:tabs>
          <w:tab w:val="left" w:pos="1080"/>
        </w:tabs>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Pr="005A3459">
        <w:rPr>
          <w:rFonts w:ascii="Times New Roman" w:hAnsi="Times New Roman"/>
          <w:sz w:val="28"/>
          <w:szCs w:val="28"/>
        </w:rPr>
        <w:tab/>
        <w:t>Заказчик обязан ответить на любой письменный запрос заинтересованного лица, касающийся разъяснения положений аукционной документации, полученный не позднее установленного в ней срока. В течение трех рабочих дней со дня посту</w:t>
      </w:r>
      <w:r w:rsidRPr="005A3459">
        <w:rPr>
          <w:rFonts w:ascii="Times New Roman" w:hAnsi="Times New Roman"/>
          <w:sz w:val="28"/>
          <w:szCs w:val="28"/>
        </w:rPr>
        <w:t>п</w:t>
      </w:r>
      <w:r w:rsidRPr="005A3459">
        <w:rPr>
          <w:rFonts w:ascii="Times New Roman" w:hAnsi="Times New Roman"/>
          <w:sz w:val="28"/>
          <w:szCs w:val="28"/>
        </w:rPr>
        <w:lastRenderedPageBreak/>
        <w:t>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установленного в ней ср</w:t>
      </w:r>
      <w:r w:rsidRPr="005A3459">
        <w:rPr>
          <w:rFonts w:ascii="Times New Roman" w:hAnsi="Times New Roman"/>
          <w:sz w:val="28"/>
          <w:szCs w:val="28"/>
        </w:rPr>
        <w:t>о</w:t>
      </w:r>
      <w:r w:rsidRPr="005A3459">
        <w:rPr>
          <w:rFonts w:ascii="Times New Roman" w:hAnsi="Times New Roman"/>
          <w:sz w:val="28"/>
          <w:szCs w:val="28"/>
        </w:rPr>
        <w:t>ка. Разъяснения положений аукционной документации размещаются на официал</w:t>
      </w:r>
      <w:r w:rsidRPr="005A3459">
        <w:rPr>
          <w:rFonts w:ascii="Times New Roman" w:hAnsi="Times New Roman"/>
          <w:sz w:val="28"/>
          <w:szCs w:val="28"/>
        </w:rPr>
        <w:t>ь</w:t>
      </w:r>
      <w:r w:rsidRPr="005A3459">
        <w:rPr>
          <w:rFonts w:ascii="Times New Roman" w:hAnsi="Times New Roman"/>
          <w:sz w:val="28"/>
          <w:szCs w:val="28"/>
        </w:rPr>
        <w:t>ном сайте</w:t>
      </w:r>
      <w:r w:rsidR="00AC68AB">
        <w:rPr>
          <w:rFonts w:ascii="Times New Roman" w:hAnsi="Times New Roman"/>
          <w:sz w:val="28"/>
          <w:szCs w:val="28"/>
        </w:rPr>
        <w:t xml:space="preserve"> </w:t>
      </w:r>
      <w:r w:rsidRPr="00E717E3">
        <w:rPr>
          <w:rFonts w:ascii="Times New Roman" w:hAnsi="Times New Roman"/>
          <w:sz w:val="28"/>
          <w:szCs w:val="28"/>
        </w:rPr>
        <w:t>не позднее чем в течение 3</w:t>
      </w:r>
      <w:r w:rsidR="006C7838">
        <w:rPr>
          <w:rFonts w:ascii="Times New Roman" w:hAnsi="Times New Roman"/>
          <w:sz w:val="28"/>
          <w:szCs w:val="28"/>
        </w:rPr>
        <w:t xml:space="preserve"> (трех)</w:t>
      </w:r>
      <w:r w:rsidRPr="00E717E3">
        <w:rPr>
          <w:rFonts w:ascii="Times New Roman" w:hAnsi="Times New Roman"/>
          <w:sz w:val="28"/>
          <w:szCs w:val="28"/>
        </w:rPr>
        <w:t xml:space="preserve"> дней со дня предоставления указанных разъяснений.</w:t>
      </w:r>
    </w:p>
    <w:p w:rsidR="007A6AB0" w:rsidRPr="005A3459" w:rsidRDefault="007A6AB0" w:rsidP="004A53E7">
      <w:pPr>
        <w:spacing w:after="0" w:line="240" w:lineRule="auto"/>
        <w:ind w:firstLine="708"/>
        <w:jc w:val="both"/>
        <w:rPr>
          <w:rFonts w:ascii="Times New Roman" w:hAnsi="Times New Roman"/>
          <w:sz w:val="28"/>
          <w:szCs w:val="28"/>
        </w:rPr>
      </w:pPr>
      <w:r w:rsidRPr="00E717E3">
        <w:rPr>
          <w:rFonts w:ascii="Times New Roman" w:hAnsi="Times New Roman"/>
          <w:sz w:val="28"/>
          <w:szCs w:val="28"/>
        </w:rPr>
        <w:t>2.</w:t>
      </w:r>
      <w:r w:rsidR="00A62DCD" w:rsidRPr="00E717E3">
        <w:rPr>
          <w:rFonts w:ascii="Times New Roman" w:hAnsi="Times New Roman"/>
          <w:sz w:val="28"/>
          <w:szCs w:val="28"/>
        </w:rPr>
        <w:t xml:space="preserve"> </w:t>
      </w:r>
      <w:r w:rsidRPr="00E717E3">
        <w:rPr>
          <w:rFonts w:ascii="Times New Roman" w:hAnsi="Times New Roman"/>
          <w:sz w:val="28"/>
          <w:szCs w:val="28"/>
        </w:rPr>
        <w:t xml:space="preserve">В  срок за 15 </w:t>
      </w:r>
      <w:r w:rsidR="006C7838">
        <w:rPr>
          <w:rFonts w:ascii="Times New Roman" w:hAnsi="Times New Roman"/>
          <w:sz w:val="28"/>
          <w:szCs w:val="28"/>
        </w:rPr>
        <w:t>(пятнадцать)</w:t>
      </w:r>
      <w:r w:rsidR="006C7838" w:rsidRPr="005A3459">
        <w:rPr>
          <w:rFonts w:ascii="Times New Roman" w:hAnsi="Times New Roman"/>
          <w:sz w:val="28"/>
          <w:szCs w:val="28"/>
        </w:rPr>
        <w:t xml:space="preserve"> </w:t>
      </w:r>
      <w:r w:rsidRPr="00E717E3">
        <w:rPr>
          <w:rFonts w:ascii="Times New Roman" w:hAnsi="Times New Roman"/>
          <w:sz w:val="28"/>
          <w:szCs w:val="28"/>
        </w:rPr>
        <w:t>дней  до даты окончания подачи заявок на уч</w:t>
      </w:r>
      <w:r w:rsidRPr="00E717E3">
        <w:rPr>
          <w:rFonts w:ascii="Times New Roman" w:hAnsi="Times New Roman"/>
          <w:sz w:val="28"/>
          <w:szCs w:val="28"/>
        </w:rPr>
        <w:t>а</w:t>
      </w:r>
      <w:r w:rsidRPr="00E717E3">
        <w:rPr>
          <w:rFonts w:ascii="Times New Roman" w:hAnsi="Times New Roman"/>
          <w:sz w:val="28"/>
          <w:szCs w:val="28"/>
        </w:rPr>
        <w:t>стие в аукционе Заказчик может внести изменения в извещение о проведении ау</w:t>
      </w:r>
      <w:r w:rsidRPr="00E717E3">
        <w:rPr>
          <w:rFonts w:ascii="Times New Roman" w:hAnsi="Times New Roman"/>
          <w:sz w:val="28"/>
          <w:szCs w:val="28"/>
        </w:rPr>
        <w:t>к</w:t>
      </w:r>
      <w:r w:rsidRPr="00E717E3">
        <w:rPr>
          <w:rFonts w:ascii="Times New Roman" w:hAnsi="Times New Roman"/>
          <w:sz w:val="28"/>
          <w:szCs w:val="28"/>
        </w:rPr>
        <w:t>циона, аукционную документацию без продления срока приема заявок. В случае, е</w:t>
      </w:r>
      <w:r w:rsidRPr="00E717E3">
        <w:rPr>
          <w:rFonts w:ascii="Times New Roman" w:hAnsi="Times New Roman"/>
          <w:sz w:val="28"/>
          <w:szCs w:val="28"/>
        </w:rPr>
        <w:t>с</w:t>
      </w:r>
      <w:r w:rsidRPr="00E717E3">
        <w:rPr>
          <w:rFonts w:ascii="Times New Roman" w:hAnsi="Times New Roman"/>
          <w:sz w:val="28"/>
          <w:szCs w:val="28"/>
        </w:rPr>
        <w:t xml:space="preserve">ли такие изменения внесены позднее, чем за 15 </w:t>
      </w:r>
      <w:r w:rsidR="006C7838">
        <w:rPr>
          <w:rFonts w:ascii="Times New Roman" w:hAnsi="Times New Roman"/>
          <w:sz w:val="28"/>
          <w:szCs w:val="28"/>
        </w:rPr>
        <w:t>(пятнадцать)</w:t>
      </w:r>
      <w:r w:rsidR="006C7838" w:rsidRPr="005A3459">
        <w:rPr>
          <w:rFonts w:ascii="Times New Roman" w:hAnsi="Times New Roman"/>
          <w:sz w:val="28"/>
          <w:szCs w:val="28"/>
        </w:rPr>
        <w:t xml:space="preserve"> </w:t>
      </w:r>
      <w:r w:rsidRPr="00E717E3">
        <w:rPr>
          <w:rFonts w:ascii="Times New Roman" w:hAnsi="Times New Roman"/>
          <w:sz w:val="28"/>
          <w:szCs w:val="28"/>
        </w:rPr>
        <w:t>дней  до даты оконч</w:t>
      </w:r>
      <w:r w:rsidRPr="00E717E3">
        <w:rPr>
          <w:rFonts w:ascii="Times New Roman" w:hAnsi="Times New Roman"/>
          <w:sz w:val="28"/>
          <w:szCs w:val="28"/>
        </w:rPr>
        <w:t>а</w:t>
      </w:r>
      <w:r w:rsidRPr="00E717E3">
        <w:rPr>
          <w:rFonts w:ascii="Times New Roman" w:hAnsi="Times New Roman"/>
          <w:sz w:val="28"/>
          <w:szCs w:val="28"/>
        </w:rPr>
        <w:t>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w:t>
      </w:r>
      <w:r w:rsidRPr="00E717E3">
        <w:rPr>
          <w:rFonts w:ascii="Times New Roman" w:hAnsi="Times New Roman"/>
          <w:sz w:val="28"/>
          <w:szCs w:val="28"/>
        </w:rPr>
        <w:t>н</w:t>
      </w:r>
      <w:r w:rsidRPr="00E717E3">
        <w:rPr>
          <w:rFonts w:ascii="Times New Roman" w:hAnsi="Times New Roman"/>
          <w:sz w:val="28"/>
          <w:szCs w:val="28"/>
        </w:rPr>
        <w:t>ных в извещение о проведении аукциона, аукционную документацию  изменений до даты окончания подачи заявок на участие в аукционе такой срок составлял не менее чем 15</w:t>
      </w:r>
      <w:r w:rsidR="006C7838">
        <w:rPr>
          <w:rFonts w:ascii="Times New Roman" w:hAnsi="Times New Roman"/>
          <w:sz w:val="28"/>
          <w:szCs w:val="28"/>
        </w:rPr>
        <w:t>(пятнадцать)</w:t>
      </w:r>
      <w:r w:rsidR="006C7838" w:rsidRPr="005A3459">
        <w:rPr>
          <w:rFonts w:ascii="Times New Roman" w:hAnsi="Times New Roman"/>
          <w:sz w:val="28"/>
          <w:szCs w:val="28"/>
        </w:rPr>
        <w:t xml:space="preserve"> </w:t>
      </w:r>
      <w:r w:rsidRPr="00E717E3">
        <w:rPr>
          <w:rFonts w:ascii="Times New Roman" w:hAnsi="Times New Roman"/>
          <w:sz w:val="28"/>
          <w:szCs w:val="28"/>
        </w:rPr>
        <w:t xml:space="preserve"> дней. В течение двух рабочих дней со дня размещения на оф</w:t>
      </w:r>
      <w:r w:rsidRPr="00E717E3">
        <w:rPr>
          <w:rFonts w:ascii="Times New Roman" w:hAnsi="Times New Roman"/>
          <w:sz w:val="28"/>
          <w:szCs w:val="28"/>
        </w:rPr>
        <w:t>и</w:t>
      </w:r>
      <w:r w:rsidRPr="00E717E3">
        <w:rPr>
          <w:rFonts w:ascii="Times New Roman" w:hAnsi="Times New Roman"/>
          <w:sz w:val="28"/>
          <w:szCs w:val="28"/>
        </w:rPr>
        <w:t>циальном сайте</w:t>
      </w:r>
      <w:r w:rsidR="00E27B14">
        <w:rPr>
          <w:rFonts w:ascii="Times New Roman" w:hAnsi="Times New Roman"/>
          <w:sz w:val="28"/>
          <w:szCs w:val="28"/>
        </w:rPr>
        <w:t xml:space="preserve"> </w:t>
      </w:r>
      <w:r w:rsidRPr="00E717E3">
        <w:rPr>
          <w:rFonts w:ascii="Times New Roman" w:hAnsi="Times New Roman"/>
          <w:sz w:val="28"/>
          <w:szCs w:val="28"/>
        </w:rPr>
        <w:t>внесенных в извещение о проведении аукциона, аукционную док</w:t>
      </w:r>
      <w:r w:rsidRPr="00E717E3">
        <w:rPr>
          <w:rFonts w:ascii="Times New Roman" w:hAnsi="Times New Roman"/>
          <w:sz w:val="28"/>
          <w:szCs w:val="28"/>
        </w:rPr>
        <w:t>у</w:t>
      </w:r>
      <w:r w:rsidRPr="00E717E3">
        <w:rPr>
          <w:rFonts w:ascii="Times New Roman" w:hAnsi="Times New Roman"/>
          <w:sz w:val="28"/>
          <w:szCs w:val="28"/>
        </w:rPr>
        <w:t>ментацию</w:t>
      </w:r>
      <w:r w:rsidRPr="005A3459">
        <w:rPr>
          <w:rFonts w:ascii="Times New Roman" w:hAnsi="Times New Roman"/>
          <w:sz w:val="28"/>
          <w:szCs w:val="28"/>
        </w:rPr>
        <w:t xml:space="preserve"> изменений, такие изменений направляются (электронной почтой или з</w:t>
      </w:r>
      <w:r w:rsidRPr="005A3459">
        <w:rPr>
          <w:rFonts w:ascii="Times New Roman" w:hAnsi="Times New Roman"/>
          <w:sz w:val="28"/>
          <w:szCs w:val="28"/>
        </w:rPr>
        <w:t>а</w:t>
      </w:r>
      <w:r w:rsidRPr="005A3459">
        <w:rPr>
          <w:rFonts w:ascii="Times New Roman" w:hAnsi="Times New Roman"/>
          <w:sz w:val="28"/>
          <w:szCs w:val="28"/>
        </w:rPr>
        <w:t xml:space="preserve">казными письмами) Заказчиком, специализированной </w:t>
      </w:r>
      <w:r w:rsidR="00D1064A">
        <w:rPr>
          <w:rFonts w:ascii="Times New Roman" w:hAnsi="Times New Roman"/>
          <w:sz w:val="28"/>
          <w:szCs w:val="28"/>
        </w:rPr>
        <w:t xml:space="preserve">организацией, </w:t>
      </w:r>
      <w:r w:rsidRPr="005A3459">
        <w:rPr>
          <w:rFonts w:ascii="Times New Roman" w:hAnsi="Times New Roman"/>
          <w:sz w:val="28"/>
          <w:szCs w:val="28"/>
        </w:rPr>
        <w:t>участникам з</w:t>
      </w:r>
      <w:r w:rsidRPr="005A3459">
        <w:rPr>
          <w:rFonts w:ascii="Times New Roman" w:hAnsi="Times New Roman"/>
          <w:sz w:val="28"/>
          <w:szCs w:val="28"/>
        </w:rPr>
        <w:t>а</w:t>
      </w:r>
      <w:r w:rsidRPr="005A3459">
        <w:rPr>
          <w:rFonts w:ascii="Times New Roman" w:hAnsi="Times New Roman"/>
          <w:sz w:val="28"/>
          <w:szCs w:val="28"/>
        </w:rPr>
        <w:t xml:space="preserve">купочной процедуры, которым была предоставлена аукционная документация.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3. В срок не позднее </w:t>
      </w:r>
      <w:r w:rsidR="006C7838">
        <w:rPr>
          <w:rFonts w:ascii="Times New Roman" w:hAnsi="Times New Roman"/>
          <w:sz w:val="28"/>
          <w:szCs w:val="28"/>
        </w:rPr>
        <w:t xml:space="preserve">2 (двух) </w:t>
      </w:r>
      <w:r w:rsidRPr="005A3459">
        <w:rPr>
          <w:rFonts w:ascii="Times New Roman" w:hAnsi="Times New Roman"/>
          <w:sz w:val="28"/>
          <w:szCs w:val="28"/>
        </w:rPr>
        <w:t>дней до истечения срока окончания приема з</w:t>
      </w:r>
      <w:r w:rsidRPr="005A3459">
        <w:rPr>
          <w:rFonts w:ascii="Times New Roman" w:hAnsi="Times New Roman"/>
          <w:sz w:val="28"/>
          <w:szCs w:val="28"/>
        </w:rPr>
        <w:t>а</w:t>
      </w:r>
      <w:r w:rsidRPr="005A3459">
        <w:rPr>
          <w:rFonts w:ascii="Times New Roman" w:hAnsi="Times New Roman"/>
          <w:sz w:val="28"/>
          <w:szCs w:val="28"/>
        </w:rPr>
        <w:t>явок на участие в аукционе Заказчик может по любой причине продлить этот срок. В течение двух рабочих дней со дня принятия решения о продлении  срока приема з</w:t>
      </w:r>
      <w:r w:rsidRPr="005A3459">
        <w:rPr>
          <w:rFonts w:ascii="Times New Roman" w:hAnsi="Times New Roman"/>
          <w:sz w:val="28"/>
          <w:szCs w:val="28"/>
        </w:rPr>
        <w:t>а</w:t>
      </w:r>
      <w:r w:rsidRPr="005A3459">
        <w:rPr>
          <w:rFonts w:ascii="Times New Roman" w:hAnsi="Times New Roman"/>
          <w:sz w:val="28"/>
          <w:szCs w:val="28"/>
        </w:rPr>
        <w:t>явок на участие в аукционе такое изменение размещается Заказчиком, специализ</w:t>
      </w:r>
      <w:r w:rsidRPr="005A3459">
        <w:rPr>
          <w:rFonts w:ascii="Times New Roman" w:hAnsi="Times New Roman"/>
          <w:sz w:val="28"/>
          <w:szCs w:val="28"/>
        </w:rPr>
        <w:t>и</w:t>
      </w:r>
      <w:r w:rsidRPr="005A3459">
        <w:rPr>
          <w:rFonts w:ascii="Times New Roman" w:hAnsi="Times New Roman"/>
          <w:sz w:val="28"/>
          <w:szCs w:val="28"/>
        </w:rPr>
        <w:t>рованной организацией в порядке, установленном для размещения извещения о пр</w:t>
      </w:r>
      <w:r w:rsidRPr="005A3459">
        <w:rPr>
          <w:rFonts w:ascii="Times New Roman" w:hAnsi="Times New Roman"/>
          <w:sz w:val="28"/>
          <w:szCs w:val="28"/>
        </w:rPr>
        <w:t>о</w:t>
      </w:r>
      <w:r w:rsidRPr="005A3459">
        <w:rPr>
          <w:rFonts w:ascii="Times New Roman" w:hAnsi="Times New Roman"/>
          <w:sz w:val="28"/>
          <w:szCs w:val="28"/>
        </w:rPr>
        <w:t>ведении аукциона и в течение двух рабочих дней направляется  участникам зак</w:t>
      </w:r>
      <w:r w:rsidRPr="005A3459">
        <w:rPr>
          <w:rFonts w:ascii="Times New Roman" w:hAnsi="Times New Roman"/>
          <w:sz w:val="28"/>
          <w:szCs w:val="28"/>
        </w:rPr>
        <w:t>у</w:t>
      </w:r>
      <w:r w:rsidRPr="005A3459">
        <w:rPr>
          <w:rFonts w:ascii="Times New Roman" w:hAnsi="Times New Roman"/>
          <w:sz w:val="28"/>
          <w:szCs w:val="28"/>
        </w:rPr>
        <w:t>почной процедуры, которым была предоставлена аукционная документация.</w:t>
      </w:r>
    </w:p>
    <w:p w:rsidR="007A6AB0" w:rsidRPr="005A3459" w:rsidRDefault="007A6AB0" w:rsidP="006F5DA3">
      <w:pPr>
        <w:pStyle w:val="20"/>
        <w:spacing w:line="240" w:lineRule="auto"/>
        <w:ind w:firstLine="709"/>
        <w:rPr>
          <w:rFonts w:ascii="Times New Roman" w:hAnsi="Times New Roman"/>
        </w:rPr>
      </w:pPr>
      <w:bookmarkStart w:id="101" w:name="_Toc312049689"/>
      <w:r w:rsidRPr="005A3459">
        <w:rPr>
          <w:rFonts w:ascii="Times New Roman" w:hAnsi="Times New Roman"/>
        </w:rPr>
        <w:t>Статья 30. Порядок подачи заявок на участие в аукционе</w:t>
      </w:r>
      <w:bookmarkEnd w:id="101"/>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Заявки представляются по форме, в порядке, в месте и до истечения срока, указанном в аукционной документации.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Заявка на участие в аукционе должна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сведения и документы об участнике аукциона, подавшем заявку:</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w:t>
      </w:r>
      <w:r w:rsidRPr="005A3459">
        <w:rPr>
          <w:rFonts w:ascii="Times New Roman" w:hAnsi="Times New Roman"/>
          <w:sz w:val="28"/>
          <w:szCs w:val="28"/>
        </w:rPr>
        <w:t>и</w:t>
      </w:r>
      <w:r w:rsidRPr="005A3459">
        <w:rPr>
          <w:rFonts w:ascii="Times New Roman" w:hAnsi="Times New Roman"/>
          <w:sz w:val="28"/>
          <w:szCs w:val="28"/>
        </w:rPr>
        <w:t>зического лица), номер контактного телефона;</w:t>
      </w:r>
    </w:p>
    <w:p w:rsidR="007A6AB0" w:rsidRPr="00E717E3"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б) полученную не ранее чем за шесть месяцев до дня размещения на офиц</w:t>
      </w:r>
      <w:r w:rsidRPr="005A3459">
        <w:rPr>
          <w:rFonts w:ascii="Times New Roman" w:hAnsi="Times New Roman"/>
          <w:sz w:val="28"/>
          <w:szCs w:val="28"/>
        </w:rPr>
        <w:t>и</w:t>
      </w:r>
      <w:r w:rsidRPr="005A3459">
        <w:rPr>
          <w:rFonts w:ascii="Times New Roman" w:hAnsi="Times New Roman"/>
          <w:sz w:val="28"/>
          <w:szCs w:val="28"/>
        </w:rPr>
        <w:t>альном сайте извещения о проведении открытого аукциона выписку из единого го</w:t>
      </w:r>
      <w:r w:rsidRPr="005A3459">
        <w:rPr>
          <w:rFonts w:ascii="Times New Roman" w:hAnsi="Times New Roman"/>
          <w:sz w:val="28"/>
          <w:szCs w:val="28"/>
        </w:rPr>
        <w:t>с</w:t>
      </w:r>
      <w:r w:rsidRPr="005A3459">
        <w:rPr>
          <w:rFonts w:ascii="Times New Roman" w:hAnsi="Times New Roman"/>
          <w:sz w:val="28"/>
          <w:szCs w:val="28"/>
        </w:rPr>
        <w:t>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w:t>
      </w:r>
      <w:r w:rsidRPr="005A3459">
        <w:rPr>
          <w:rFonts w:ascii="Times New Roman" w:hAnsi="Times New Roman"/>
          <w:sz w:val="28"/>
          <w:szCs w:val="28"/>
        </w:rPr>
        <w:t>и</w:t>
      </w:r>
      <w:r w:rsidRPr="005A3459">
        <w:rPr>
          <w:rFonts w:ascii="Times New Roman" w:hAnsi="Times New Roman"/>
          <w:sz w:val="28"/>
          <w:szCs w:val="28"/>
        </w:rPr>
        <w:t>нимателей), копии документов, удостоверяющих личность (для иных физических лиц), надлежащим образом заверенный перевод на русский язык документов о гос</w:t>
      </w:r>
      <w:r w:rsidRPr="005A3459">
        <w:rPr>
          <w:rFonts w:ascii="Times New Roman" w:hAnsi="Times New Roman"/>
          <w:sz w:val="28"/>
          <w:szCs w:val="28"/>
        </w:rPr>
        <w:t>у</w:t>
      </w:r>
      <w:r w:rsidRPr="005A3459">
        <w:rPr>
          <w:rFonts w:ascii="Times New Roman" w:hAnsi="Times New Roman"/>
          <w:sz w:val="28"/>
          <w:szCs w:val="28"/>
        </w:rPr>
        <w:lastRenderedPageBreak/>
        <w:t>дарственной регистрации юридического лица или физического лица в качестве и</w:t>
      </w:r>
      <w:r w:rsidRPr="005A3459">
        <w:rPr>
          <w:rFonts w:ascii="Times New Roman" w:hAnsi="Times New Roman"/>
          <w:sz w:val="28"/>
          <w:szCs w:val="28"/>
        </w:rPr>
        <w:t>н</w:t>
      </w:r>
      <w:r w:rsidRPr="005A3459">
        <w:rPr>
          <w:rFonts w:ascii="Times New Roman" w:hAnsi="Times New Roman"/>
          <w:sz w:val="28"/>
          <w:szCs w:val="28"/>
        </w:rPr>
        <w:t>дивидуального предпринимателя в соответствии с законодательством соответств</w:t>
      </w:r>
      <w:r w:rsidRPr="005A3459">
        <w:rPr>
          <w:rFonts w:ascii="Times New Roman" w:hAnsi="Times New Roman"/>
          <w:sz w:val="28"/>
          <w:szCs w:val="28"/>
        </w:rPr>
        <w:t>у</w:t>
      </w:r>
      <w:r w:rsidRPr="005A3459">
        <w:rPr>
          <w:rFonts w:ascii="Times New Roman" w:hAnsi="Times New Roman"/>
          <w:sz w:val="28"/>
          <w:szCs w:val="28"/>
        </w:rPr>
        <w:t>ющего государства (для иностранных лиц), полученные не ранее чем за шесть мес</w:t>
      </w:r>
      <w:r w:rsidRPr="005A3459">
        <w:rPr>
          <w:rFonts w:ascii="Times New Roman" w:hAnsi="Times New Roman"/>
          <w:sz w:val="28"/>
          <w:szCs w:val="28"/>
        </w:rPr>
        <w:t>я</w:t>
      </w:r>
      <w:r w:rsidRPr="005A3459">
        <w:rPr>
          <w:rFonts w:ascii="Times New Roman" w:hAnsi="Times New Roman"/>
          <w:sz w:val="28"/>
          <w:szCs w:val="28"/>
        </w:rPr>
        <w:t>цев до дня размещения на официальном сайте</w:t>
      </w:r>
      <w:r w:rsidR="00EB6CC5" w:rsidRPr="00E717E3">
        <w:rPr>
          <w:rFonts w:ascii="Times New Roman" w:hAnsi="Times New Roman"/>
          <w:sz w:val="28"/>
          <w:szCs w:val="28"/>
        </w:rPr>
        <w:t xml:space="preserve"> </w:t>
      </w:r>
      <w:r w:rsidRPr="00E717E3">
        <w:rPr>
          <w:rFonts w:ascii="Times New Roman" w:hAnsi="Times New Roman"/>
          <w:sz w:val="28"/>
          <w:szCs w:val="28"/>
        </w:rPr>
        <w:t>извещения о проведении открытого аукциона;</w:t>
      </w:r>
    </w:p>
    <w:p w:rsidR="007A6AB0" w:rsidRPr="005A3459" w:rsidRDefault="007A6AB0" w:rsidP="004A53E7">
      <w:pPr>
        <w:spacing w:after="0" w:line="240" w:lineRule="auto"/>
        <w:ind w:firstLine="709"/>
        <w:jc w:val="both"/>
        <w:rPr>
          <w:rFonts w:ascii="Times New Roman" w:hAnsi="Times New Roman"/>
          <w:sz w:val="28"/>
          <w:szCs w:val="28"/>
        </w:rPr>
      </w:pPr>
      <w:r w:rsidRPr="00E717E3">
        <w:rPr>
          <w:rFonts w:ascii="Times New Roman" w:hAnsi="Times New Roman"/>
          <w:sz w:val="28"/>
          <w:szCs w:val="28"/>
        </w:rPr>
        <w:t>в) документ, подтверждающий полномочия лица на осуществление</w:t>
      </w:r>
      <w:r w:rsidRPr="005A3459">
        <w:rPr>
          <w:rFonts w:ascii="Times New Roman" w:hAnsi="Times New Roman"/>
          <w:sz w:val="28"/>
          <w:szCs w:val="28"/>
        </w:rPr>
        <w:t xml:space="preserve">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w:t>
      </w:r>
      <w:r w:rsidRPr="005A3459">
        <w:rPr>
          <w:rFonts w:ascii="Times New Roman" w:hAnsi="Times New Roman"/>
          <w:sz w:val="28"/>
          <w:szCs w:val="28"/>
        </w:rPr>
        <w:t>ж</w:t>
      </w:r>
      <w:r w:rsidRPr="005A3459">
        <w:rPr>
          <w:rFonts w:ascii="Times New Roman" w:hAnsi="Times New Roman"/>
          <w:sz w:val="28"/>
          <w:szCs w:val="28"/>
        </w:rPr>
        <w:t>ность, в соответствии с которым такое физическое лицо обладает правом действ</w:t>
      </w:r>
      <w:r w:rsidRPr="005A3459">
        <w:rPr>
          <w:rFonts w:ascii="Times New Roman" w:hAnsi="Times New Roman"/>
          <w:sz w:val="28"/>
          <w:szCs w:val="28"/>
        </w:rPr>
        <w:t>о</w:t>
      </w:r>
      <w:r w:rsidRPr="005A3459">
        <w:rPr>
          <w:rFonts w:ascii="Times New Roman" w:hAnsi="Times New Roman"/>
          <w:sz w:val="28"/>
          <w:szCs w:val="28"/>
        </w:rPr>
        <w:t xml:space="preserve">вать от имени участника </w:t>
      </w:r>
      <w:r w:rsidR="00D1064A">
        <w:rPr>
          <w:rFonts w:ascii="Times New Roman" w:hAnsi="Times New Roman"/>
          <w:sz w:val="28"/>
          <w:szCs w:val="28"/>
        </w:rPr>
        <w:t>аукциона</w:t>
      </w:r>
      <w:r w:rsidRPr="005A3459">
        <w:rPr>
          <w:rFonts w:ascii="Times New Roman" w:hAnsi="Times New Roman"/>
          <w:sz w:val="28"/>
          <w:szCs w:val="28"/>
        </w:rPr>
        <w:t xml:space="preserve"> без доверенности (далее для целей настоящей главы - руководитель). В случае, если от имени участника закупочной процедуры действует иное лицо, заявка на участие в аукционе должна содержать также дов</w:t>
      </w:r>
      <w:r w:rsidRPr="005A3459">
        <w:rPr>
          <w:rFonts w:ascii="Times New Roman" w:hAnsi="Times New Roman"/>
          <w:sz w:val="28"/>
          <w:szCs w:val="28"/>
        </w:rPr>
        <w:t>е</w:t>
      </w:r>
      <w:r w:rsidRPr="005A3459">
        <w:rPr>
          <w:rFonts w:ascii="Times New Roman" w:hAnsi="Times New Roman"/>
          <w:sz w:val="28"/>
          <w:szCs w:val="28"/>
        </w:rPr>
        <w:t>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w:t>
      </w:r>
      <w:r w:rsidRPr="005A3459">
        <w:rPr>
          <w:rFonts w:ascii="Times New Roman" w:hAnsi="Times New Roman"/>
          <w:sz w:val="28"/>
          <w:szCs w:val="28"/>
        </w:rPr>
        <w:t>е</w:t>
      </w:r>
      <w:r w:rsidRPr="005A3459">
        <w:rPr>
          <w:rFonts w:ascii="Times New Roman" w:hAnsi="Times New Roman"/>
          <w:sz w:val="28"/>
          <w:szCs w:val="28"/>
        </w:rPr>
        <w:t>лем участника закупочной процедуры (для юридических лиц) или уполномоченным этим руководителем лицом, либо нотариально заверенную копию такой доверенн</w:t>
      </w:r>
      <w:r w:rsidRPr="005A3459">
        <w:rPr>
          <w:rFonts w:ascii="Times New Roman" w:hAnsi="Times New Roman"/>
          <w:sz w:val="28"/>
          <w:szCs w:val="28"/>
        </w:rPr>
        <w:t>о</w:t>
      </w:r>
      <w:r w:rsidRPr="005A3459">
        <w:rPr>
          <w:rFonts w:ascii="Times New Roman" w:hAnsi="Times New Roman"/>
          <w:sz w:val="28"/>
          <w:szCs w:val="28"/>
        </w:rPr>
        <w:t>сти. В случае, если указанная доверенность подписана лицом, уполномоченным р</w:t>
      </w:r>
      <w:r w:rsidRPr="005A3459">
        <w:rPr>
          <w:rFonts w:ascii="Times New Roman" w:hAnsi="Times New Roman"/>
          <w:sz w:val="28"/>
          <w:szCs w:val="28"/>
        </w:rPr>
        <w:t>у</w:t>
      </w:r>
      <w:r w:rsidRPr="005A3459">
        <w:rPr>
          <w:rFonts w:ascii="Times New Roman" w:hAnsi="Times New Roman"/>
          <w:sz w:val="28"/>
          <w:szCs w:val="28"/>
        </w:rPr>
        <w:t>ководителем участника закупочной процедуры, заявка на участие в аукционе дол</w:t>
      </w:r>
      <w:r w:rsidRPr="005A3459">
        <w:rPr>
          <w:rFonts w:ascii="Times New Roman" w:hAnsi="Times New Roman"/>
          <w:sz w:val="28"/>
          <w:szCs w:val="28"/>
        </w:rPr>
        <w:t>ж</w:t>
      </w:r>
      <w:r w:rsidRPr="005A3459">
        <w:rPr>
          <w:rFonts w:ascii="Times New Roman" w:hAnsi="Times New Roman"/>
          <w:sz w:val="28"/>
          <w:szCs w:val="28"/>
        </w:rPr>
        <w:t>на содержать также документ, подтверждающий полномочия такого лица;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г) документы, подтверждающие соответствие участника закупочной процед</w:t>
      </w:r>
      <w:r w:rsidRPr="005A3459">
        <w:rPr>
          <w:rFonts w:ascii="Times New Roman" w:hAnsi="Times New Roman"/>
          <w:sz w:val="28"/>
          <w:szCs w:val="28"/>
        </w:rPr>
        <w:t>у</w:t>
      </w:r>
      <w:r w:rsidRPr="005A3459">
        <w:rPr>
          <w:rFonts w:ascii="Times New Roman" w:hAnsi="Times New Roman"/>
          <w:sz w:val="28"/>
          <w:szCs w:val="28"/>
        </w:rPr>
        <w:t>ры требованиям к участникам, установленным заказчиком в аукционной документ</w:t>
      </w:r>
      <w:r w:rsidRPr="005A3459">
        <w:rPr>
          <w:rFonts w:ascii="Times New Roman" w:hAnsi="Times New Roman"/>
          <w:sz w:val="28"/>
          <w:szCs w:val="28"/>
        </w:rPr>
        <w:t>а</w:t>
      </w:r>
      <w:r w:rsidRPr="005A3459">
        <w:rPr>
          <w:rFonts w:ascii="Times New Roman" w:hAnsi="Times New Roman"/>
          <w:sz w:val="28"/>
          <w:szCs w:val="28"/>
        </w:rPr>
        <w:t>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д) копии учредительных документов участника закупочной процедуры (для юридических лиц);</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5A3459">
        <w:rPr>
          <w:rFonts w:ascii="Times New Roman" w:hAnsi="Times New Roman"/>
          <w:sz w:val="28"/>
          <w:szCs w:val="28"/>
        </w:rPr>
        <w:t>а</w:t>
      </w:r>
      <w:r w:rsidRPr="005A3459">
        <w:rPr>
          <w:rFonts w:ascii="Times New Roman" w:hAnsi="Times New Roman"/>
          <w:sz w:val="28"/>
          <w:szCs w:val="28"/>
        </w:rPr>
        <w:t>ции, учредительными документами юридического лица и если для участника зак</w:t>
      </w:r>
      <w:r w:rsidRPr="005A3459">
        <w:rPr>
          <w:rFonts w:ascii="Times New Roman" w:hAnsi="Times New Roman"/>
          <w:sz w:val="28"/>
          <w:szCs w:val="28"/>
        </w:rPr>
        <w:t>у</w:t>
      </w:r>
      <w:r w:rsidRPr="005A3459">
        <w:rPr>
          <w:rFonts w:ascii="Times New Roman" w:hAnsi="Times New Roman"/>
          <w:sz w:val="28"/>
          <w:szCs w:val="28"/>
        </w:rPr>
        <w:t>почной процедуры поставка товаров, выполнение работ, оказание услуг, являющи</w:t>
      </w:r>
      <w:r w:rsidRPr="005A3459">
        <w:rPr>
          <w:rFonts w:ascii="Times New Roman" w:hAnsi="Times New Roman"/>
          <w:sz w:val="28"/>
          <w:szCs w:val="28"/>
        </w:rPr>
        <w:t>х</w:t>
      </w:r>
      <w:r w:rsidRPr="005A3459">
        <w:rPr>
          <w:rFonts w:ascii="Times New Roman" w:hAnsi="Times New Roman"/>
          <w:sz w:val="28"/>
          <w:szCs w:val="28"/>
        </w:rPr>
        <w:t>ся предметом договора, или внесение денежных средств в качестве обеспечения з</w:t>
      </w:r>
      <w:r w:rsidRPr="005A3459">
        <w:rPr>
          <w:rFonts w:ascii="Times New Roman" w:hAnsi="Times New Roman"/>
          <w:sz w:val="28"/>
          <w:szCs w:val="28"/>
        </w:rPr>
        <w:t>а</w:t>
      </w:r>
      <w:r w:rsidRPr="005A3459">
        <w:rPr>
          <w:rFonts w:ascii="Times New Roman" w:hAnsi="Times New Roman"/>
          <w:sz w:val="28"/>
          <w:szCs w:val="28"/>
        </w:rPr>
        <w:t>явки на участие в аукционе, обеспечения исполнения договора являются крупной сделкой;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предложение участника в отношении предмета закупки с приложением д</w:t>
      </w:r>
      <w:r w:rsidRPr="005A3459">
        <w:rPr>
          <w:rFonts w:ascii="Times New Roman" w:hAnsi="Times New Roman"/>
          <w:sz w:val="28"/>
          <w:szCs w:val="28"/>
        </w:rPr>
        <w:t>о</w:t>
      </w:r>
      <w:r w:rsidRPr="005A3459">
        <w:rPr>
          <w:rFonts w:ascii="Times New Roman" w:hAnsi="Times New Roman"/>
          <w:sz w:val="28"/>
          <w:szCs w:val="28"/>
        </w:rPr>
        <w:t>кументов, подтверждающих соответствие требованиям, установленным в аукцио</w:t>
      </w:r>
      <w:r w:rsidRPr="005A3459">
        <w:rPr>
          <w:rFonts w:ascii="Times New Roman" w:hAnsi="Times New Roman"/>
          <w:sz w:val="28"/>
          <w:szCs w:val="28"/>
        </w:rPr>
        <w:t>н</w:t>
      </w:r>
      <w:r w:rsidRPr="005A3459">
        <w:rPr>
          <w:rFonts w:ascii="Times New Roman" w:hAnsi="Times New Roman"/>
          <w:sz w:val="28"/>
          <w:szCs w:val="28"/>
        </w:rPr>
        <w:t>ной документации;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Заявка на участие в аукционе может содержать эскиз, рисунок, чертеж, ф</w:t>
      </w:r>
      <w:r w:rsidRPr="005A3459">
        <w:rPr>
          <w:rFonts w:ascii="Times New Roman" w:hAnsi="Times New Roman"/>
          <w:sz w:val="28"/>
          <w:szCs w:val="28"/>
        </w:rPr>
        <w:t>о</w:t>
      </w:r>
      <w:r w:rsidRPr="005A3459">
        <w:rPr>
          <w:rFonts w:ascii="Times New Roman" w:hAnsi="Times New Roman"/>
          <w:sz w:val="28"/>
          <w:szCs w:val="28"/>
        </w:rPr>
        <w:t>тографию, иное изображение товара, образец (пробу) товара, закупка которого ос</w:t>
      </w:r>
      <w:r w:rsidRPr="005A3459">
        <w:rPr>
          <w:rFonts w:ascii="Times New Roman" w:hAnsi="Times New Roman"/>
          <w:sz w:val="28"/>
          <w:szCs w:val="28"/>
        </w:rPr>
        <w:t>у</w:t>
      </w:r>
      <w:r w:rsidRPr="005A3459">
        <w:rPr>
          <w:rFonts w:ascii="Times New Roman" w:hAnsi="Times New Roman"/>
          <w:sz w:val="28"/>
          <w:szCs w:val="28"/>
        </w:rPr>
        <w:t>ществляется.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Все листы заявки</w:t>
      </w:r>
      <w:r w:rsidR="00F37285">
        <w:rPr>
          <w:rFonts w:ascii="Times New Roman" w:hAnsi="Times New Roman"/>
          <w:sz w:val="28"/>
          <w:szCs w:val="28"/>
        </w:rPr>
        <w:t xml:space="preserve"> (тома заявки) на участие в аукционе </w:t>
      </w:r>
      <w:r w:rsidRPr="005A3459">
        <w:rPr>
          <w:rFonts w:ascii="Times New Roman" w:hAnsi="Times New Roman"/>
          <w:sz w:val="28"/>
          <w:szCs w:val="28"/>
        </w:rPr>
        <w:t>должны быть прош</w:t>
      </w:r>
      <w:r w:rsidRPr="005A3459">
        <w:rPr>
          <w:rFonts w:ascii="Times New Roman" w:hAnsi="Times New Roman"/>
          <w:sz w:val="28"/>
          <w:szCs w:val="28"/>
        </w:rPr>
        <w:t>и</w:t>
      </w:r>
      <w:r w:rsidRPr="005A3459">
        <w:rPr>
          <w:rFonts w:ascii="Times New Roman" w:hAnsi="Times New Roman"/>
          <w:sz w:val="28"/>
          <w:szCs w:val="28"/>
        </w:rPr>
        <w:t>ты и пронумерованы. Заявка на участие в аукционе должн</w:t>
      </w:r>
      <w:r w:rsidR="00D46D6C">
        <w:rPr>
          <w:rFonts w:ascii="Times New Roman" w:hAnsi="Times New Roman"/>
          <w:sz w:val="28"/>
          <w:szCs w:val="28"/>
        </w:rPr>
        <w:t>а</w:t>
      </w:r>
      <w:r w:rsidRPr="005A3459">
        <w:rPr>
          <w:rFonts w:ascii="Times New Roman" w:hAnsi="Times New Roman"/>
          <w:sz w:val="28"/>
          <w:szCs w:val="28"/>
        </w:rPr>
        <w:t xml:space="preserve"> со</w:t>
      </w:r>
      <w:r w:rsidR="00D46D6C">
        <w:rPr>
          <w:rFonts w:ascii="Times New Roman" w:hAnsi="Times New Roman"/>
          <w:sz w:val="28"/>
          <w:szCs w:val="28"/>
        </w:rPr>
        <w:t>держать опись вход</w:t>
      </w:r>
      <w:r w:rsidR="00D46D6C">
        <w:rPr>
          <w:rFonts w:ascii="Times New Roman" w:hAnsi="Times New Roman"/>
          <w:sz w:val="28"/>
          <w:szCs w:val="28"/>
        </w:rPr>
        <w:t>я</w:t>
      </w:r>
      <w:r w:rsidR="00D46D6C">
        <w:rPr>
          <w:rFonts w:ascii="Times New Roman" w:hAnsi="Times New Roman"/>
          <w:sz w:val="28"/>
          <w:szCs w:val="28"/>
        </w:rPr>
        <w:t>щих</w:t>
      </w:r>
      <w:r w:rsidRPr="005A3459">
        <w:rPr>
          <w:rFonts w:ascii="Times New Roman" w:hAnsi="Times New Roman"/>
          <w:sz w:val="28"/>
          <w:szCs w:val="28"/>
        </w:rPr>
        <w:t xml:space="preserve"> документов, скреплен</w:t>
      </w:r>
      <w:r w:rsidR="00D46D6C">
        <w:rPr>
          <w:rFonts w:ascii="Times New Roman" w:hAnsi="Times New Roman"/>
          <w:sz w:val="28"/>
          <w:szCs w:val="28"/>
        </w:rPr>
        <w:t>а</w:t>
      </w:r>
      <w:r w:rsidRPr="005A3459">
        <w:rPr>
          <w:rFonts w:ascii="Times New Roman" w:hAnsi="Times New Roman"/>
          <w:sz w:val="28"/>
          <w:szCs w:val="28"/>
        </w:rPr>
        <w:t xml:space="preserve"> печатью участника закупочной процедуры (для юрид</w:t>
      </w:r>
      <w:r w:rsidRPr="005A3459">
        <w:rPr>
          <w:rFonts w:ascii="Times New Roman" w:hAnsi="Times New Roman"/>
          <w:sz w:val="28"/>
          <w:szCs w:val="28"/>
        </w:rPr>
        <w:t>и</w:t>
      </w:r>
      <w:r w:rsidRPr="005A3459">
        <w:rPr>
          <w:rFonts w:ascii="Times New Roman" w:hAnsi="Times New Roman"/>
          <w:sz w:val="28"/>
          <w:szCs w:val="28"/>
        </w:rPr>
        <w:t>ческих лиц) и подписан</w:t>
      </w:r>
      <w:r w:rsidR="00D46D6C">
        <w:rPr>
          <w:rFonts w:ascii="Times New Roman" w:hAnsi="Times New Roman"/>
          <w:sz w:val="28"/>
          <w:szCs w:val="28"/>
        </w:rPr>
        <w:t>а</w:t>
      </w:r>
      <w:r w:rsidRPr="005A3459">
        <w:rPr>
          <w:rFonts w:ascii="Times New Roman" w:hAnsi="Times New Roman"/>
          <w:sz w:val="28"/>
          <w:szCs w:val="28"/>
        </w:rPr>
        <w:t xml:space="preserve"> участником закупочной процедуры или лицом, уполном</w:t>
      </w:r>
      <w:r w:rsidRPr="005A3459">
        <w:rPr>
          <w:rFonts w:ascii="Times New Roman" w:hAnsi="Times New Roman"/>
          <w:sz w:val="28"/>
          <w:szCs w:val="28"/>
        </w:rPr>
        <w:t>о</w:t>
      </w:r>
      <w:r w:rsidRPr="005A3459">
        <w:rPr>
          <w:rFonts w:ascii="Times New Roman" w:hAnsi="Times New Roman"/>
          <w:sz w:val="28"/>
          <w:szCs w:val="28"/>
        </w:rPr>
        <w:lastRenderedPageBreak/>
        <w:t>ченным таким участником закупочной процедуры. При этом ненадлежащее испо</w:t>
      </w:r>
      <w:r w:rsidRPr="005A3459">
        <w:rPr>
          <w:rFonts w:ascii="Times New Roman" w:hAnsi="Times New Roman"/>
          <w:sz w:val="28"/>
          <w:szCs w:val="28"/>
        </w:rPr>
        <w:t>л</w:t>
      </w:r>
      <w:r w:rsidRPr="005A3459">
        <w:rPr>
          <w:rFonts w:ascii="Times New Roman" w:hAnsi="Times New Roman"/>
          <w:sz w:val="28"/>
          <w:szCs w:val="28"/>
        </w:rPr>
        <w:t xml:space="preserve">нение участником закупочной процедуры  требования о том, что все листы заявки на участие в </w:t>
      </w:r>
      <w:r w:rsidR="00D1064A">
        <w:rPr>
          <w:rFonts w:ascii="Times New Roman" w:hAnsi="Times New Roman"/>
          <w:sz w:val="28"/>
          <w:szCs w:val="28"/>
        </w:rPr>
        <w:t>аукционе</w:t>
      </w:r>
      <w:r w:rsidRPr="005A3459">
        <w:rPr>
          <w:rFonts w:ascii="Times New Roman" w:hAnsi="Times New Roman"/>
          <w:sz w:val="28"/>
          <w:szCs w:val="28"/>
        </w:rPr>
        <w:t xml:space="preserve"> должны быть пронумерованы, не является основанием для отказа в допуске к участию в </w:t>
      </w:r>
      <w:r w:rsidR="00D1064A">
        <w:rPr>
          <w:rFonts w:ascii="Times New Roman" w:hAnsi="Times New Roman"/>
          <w:sz w:val="28"/>
          <w:szCs w:val="28"/>
        </w:rPr>
        <w:t>аукционе</w:t>
      </w:r>
      <w:r w:rsidRPr="005A3459">
        <w:rPr>
          <w:rFonts w:ascii="Times New Roman" w:hAnsi="Times New Roman"/>
          <w:sz w:val="28"/>
          <w:szCs w:val="28"/>
        </w:rPr>
        <w:t>. Ненадлежащее исполнение участником з</w:t>
      </w:r>
      <w:r w:rsidRPr="005A3459">
        <w:rPr>
          <w:rFonts w:ascii="Times New Roman" w:hAnsi="Times New Roman"/>
          <w:sz w:val="28"/>
          <w:szCs w:val="28"/>
        </w:rPr>
        <w:t>а</w:t>
      </w:r>
      <w:r w:rsidRPr="005A3459">
        <w:rPr>
          <w:rFonts w:ascii="Times New Roman" w:hAnsi="Times New Roman"/>
          <w:sz w:val="28"/>
          <w:szCs w:val="28"/>
        </w:rPr>
        <w:t>купочной процедуры требований о прошивке листов тома заявки на участие в ау</w:t>
      </w:r>
      <w:r w:rsidRPr="005A3459">
        <w:rPr>
          <w:rFonts w:ascii="Times New Roman" w:hAnsi="Times New Roman"/>
          <w:sz w:val="28"/>
          <w:szCs w:val="28"/>
        </w:rPr>
        <w:t>к</w:t>
      </w:r>
      <w:r w:rsidRPr="005A3459">
        <w:rPr>
          <w:rFonts w:ascii="Times New Roman" w:hAnsi="Times New Roman"/>
          <w:sz w:val="28"/>
          <w:szCs w:val="28"/>
        </w:rPr>
        <w:t>ционе и предоставлении документов в составе заявки на участие в аукционе являе</w:t>
      </w:r>
      <w:r w:rsidRPr="005A3459">
        <w:rPr>
          <w:rFonts w:ascii="Times New Roman" w:hAnsi="Times New Roman"/>
          <w:sz w:val="28"/>
          <w:szCs w:val="28"/>
        </w:rPr>
        <w:t>т</w:t>
      </w:r>
      <w:r w:rsidRPr="005A3459">
        <w:rPr>
          <w:rFonts w:ascii="Times New Roman" w:hAnsi="Times New Roman"/>
          <w:sz w:val="28"/>
          <w:szCs w:val="28"/>
        </w:rPr>
        <w:t>ся основанием для отказа в допуске к участию в аукционе такого участника.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Требования к оформлению заявки</w:t>
      </w:r>
      <w:r w:rsidR="005B3FDE">
        <w:rPr>
          <w:rFonts w:ascii="Times New Roman" w:hAnsi="Times New Roman"/>
          <w:sz w:val="28"/>
          <w:szCs w:val="28"/>
        </w:rPr>
        <w:t xml:space="preserve"> и примерная форма заявки</w:t>
      </w:r>
      <w:r w:rsidRPr="005A3459">
        <w:rPr>
          <w:rFonts w:ascii="Times New Roman" w:hAnsi="Times New Roman"/>
          <w:sz w:val="28"/>
          <w:szCs w:val="28"/>
        </w:rPr>
        <w:t xml:space="preserve"> на участие в аукционе устанавливаются в аукционной документации.</w:t>
      </w:r>
    </w:p>
    <w:p w:rsidR="007A6AB0" w:rsidRPr="005A3459" w:rsidRDefault="005B3FDE"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Каждая заявка на участие в аукционе, поступившая в срок, указанный в аукционной документации, регистрируется Заказчиком или специализированной о</w:t>
      </w:r>
      <w:r w:rsidR="007A6AB0" w:rsidRPr="005A3459">
        <w:rPr>
          <w:rFonts w:ascii="Times New Roman" w:hAnsi="Times New Roman"/>
          <w:sz w:val="28"/>
          <w:szCs w:val="28"/>
        </w:rPr>
        <w:t>р</w:t>
      </w:r>
      <w:r w:rsidR="007A6AB0" w:rsidRPr="005A3459">
        <w:rPr>
          <w:rFonts w:ascii="Times New Roman" w:hAnsi="Times New Roman"/>
          <w:sz w:val="28"/>
          <w:szCs w:val="28"/>
        </w:rPr>
        <w:t>ганизацией. Устанавливать требование о подтверждении полномочий лица на под</w:t>
      </w:r>
      <w:r w:rsidR="007A6AB0" w:rsidRPr="005A3459">
        <w:rPr>
          <w:rFonts w:ascii="Times New Roman" w:hAnsi="Times New Roman"/>
          <w:sz w:val="28"/>
          <w:szCs w:val="28"/>
        </w:rPr>
        <w:t>а</w:t>
      </w:r>
      <w:r w:rsidR="007A6AB0" w:rsidRPr="005A3459">
        <w:rPr>
          <w:rFonts w:ascii="Times New Roman" w:hAnsi="Times New Roman"/>
          <w:sz w:val="28"/>
          <w:szCs w:val="28"/>
        </w:rPr>
        <w:t>чу  заявки на участие в аукционе не допускается.</w:t>
      </w:r>
      <w:r w:rsidR="007A6AB0" w:rsidRPr="005A3459">
        <w:rPr>
          <w:rFonts w:ascii="Times New Roman" w:hAnsi="Times New Roman"/>
        </w:rPr>
        <w:t xml:space="preserve"> </w:t>
      </w:r>
      <w:r w:rsidR="007A6AB0" w:rsidRPr="005A3459">
        <w:rPr>
          <w:rFonts w:ascii="Times New Roman" w:hAnsi="Times New Roman"/>
          <w:sz w:val="28"/>
          <w:szCs w:val="28"/>
        </w:rPr>
        <w:t>По требованию участника зак</w:t>
      </w:r>
      <w:r w:rsidR="007A6AB0" w:rsidRPr="005A3459">
        <w:rPr>
          <w:rFonts w:ascii="Times New Roman" w:hAnsi="Times New Roman"/>
          <w:sz w:val="28"/>
          <w:szCs w:val="28"/>
        </w:rPr>
        <w:t>у</w:t>
      </w:r>
      <w:r w:rsidR="007A6AB0" w:rsidRPr="005A3459">
        <w:rPr>
          <w:rFonts w:ascii="Times New Roman" w:hAnsi="Times New Roman"/>
          <w:sz w:val="28"/>
          <w:szCs w:val="28"/>
        </w:rPr>
        <w:t>почной процедуры, подавшего конверт с заявкой на участие в аукционе, Заказчик, специализированная организация выдают расписку в получении конверта с  заявкой на участие в аукционе с указанием даты и времени его получения.</w:t>
      </w:r>
    </w:p>
    <w:p w:rsidR="007A6AB0" w:rsidRPr="005A3459" w:rsidRDefault="005B3FDE"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Участник закупочной процедуры вправе подать только одну заявку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аукционе  в отношении каждого предмета аукциона (лота).</w:t>
      </w:r>
    </w:p>
    <w:p w:rsidR="007A6AB0" w:rsidRPr="005A3459" w:rsidRDefault="005B3FDE"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Прием заявок на участие в аукционе прекращается в день рассмотрения з</w:t>
      </w:r>
      <w:r w:rsidR="007A6AB0" w:rsidRPr="005A3459">
        <w:rPr>
          <w:rFonts w:ascii="Times New Roman" w:hAnsi="Times New Roman"/>
          <w:sz w:val="28"/>
          <w:szCs w:val="28"/>
        </w:rPr>
        <w:t>а</w:t>
      </w:r>
      <w:r w:rsidR="007A6AB0" w:rsidRPr="005A3459">
        <w:rPr>
          <w:rFonts w:ascii="Times New Roman" w:hAnsi="Times New Roman"/>
          <w:sz w:val="28"/>
          <w:szCs w:val="28"/>
        </w:rPr>
        <w:t>явок на участие в аукционе непосредственно до начала рассмотрения заявок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аукционе, указанного в извещении о проведении  аукциона.</w:t>
      </w:r>
    </w:p>
    <w:p w:rsidR="007A6AB0" w:rsidRPr="005A3459" w:rsidRDefault="005B3FDE"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7A6AB0" w:rsidRPr="005A3459">
        <w:rPr>
          <w:rFonts w:ascii="Times New Roman" w:hAnsi="Times New Roman"/>
          <w:sz w:val="28"/>
          <w:szCs w:val="28"/>
        </w:rPr>
        <w:t xml:space="preserve">. Участник закупочной процедуры, подавший заявку на участие в аукционе, вправе изменить или отозвать заявку на участие в </w:t>
      </w:r>
      <w:r w:rsidR="00D1064A">
        <w:rPr>
          <w:rFonts w:ascii="Times New Roman" w:hAnsi="Times New Roman"/>
          <w:sz w:val="28"/>
          <w:szCs w:val="28"/>
        </w:rPr>
        <w:t>аукционе</w:t>
      </w:r>
      <w:r w:rsidR="007A6AB0" w:rsidRPr="005A3459">
        <w:rPr>
          <w:rFonts w:ascii="Times New Roman" w:hAnsi="Times New Roman"/>
          <w:sz w:val="28"/>
          <w:szCs w:val="28"/>
        </w:rPr>
        <w:t xml:space="preserve"> в любое время до дня и времени начала рассмотрения заявок на участие в аукционе.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5B3FDE">
        <w:rPr>
          <w:rFonts w:ascii="Times New Roman" w:hAnsi="Times New Roman"/>
          <w:sz w:val="28"/>
          <w:szCs w:val="28"/>
        </w:rPr>
        <w:t>0</w:t>
      </w:r>
      <w:r w:rsidRPr="005A3459">
        <w:rPr>
          <w:rFonts w:ascii="Times New Roman" w:hAnsi="Times New Roman"/>
          <w:sz w:val="28"/>
          <w:szCs w:val="28"/>
        </w:rPr>
        <w:t>. Полученные после окончания приема заявок на участие в аукционе Зака</w:t>
      </w:r>
      <w:r w:rsidRPr="005A3459">
        <w:rPr>
          <w:rFonts w:ascii="Times New Roman" w:hAnsi="Times New Roman"/>
          <w:sz w:val="28"/>
          <w:szCs w:val="28"/>
        </w:rPr>
        <w:t>з</w:t>
      </w:r>
      <w:r w:rsidRPr="005A3459">
        <w:rPr>
          <w:rFonts w:ascii="Times New Roman" w:hAnsi="Times New Roman"/>
          <w:sz w:val="28"/>
          <w:szCs w:val="28"/>
        </w:rPr>
        <w:t>чиком, специализированной организацией не принимаются  и возвращаются лицу, представившему заявку.</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5B3FDE">
        <w:rPr>
          <w:rFonts w:ascii="Times New Roman" w:hAnsi="Times New Roman"/>
          <w:sz w:val="28"/>
          <w:szCs w:val="28"/>
        </w:rPr>
        <w:t>1</w:t>
      </w:r>
      <w:r w:rsidRPr="005A3459">
        <w:rPr>
          <w:rFonts w:ascii="Times New Roman" w:hAnsi="Times New Roman"/>
          <w:sz w:val="28"/>
          <w:szCs w:val="28"/>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w:t>
      </w:r>
      <w:r w:rsidRPr="005A3459">
        <w:rPr>
          <w:rFonts w:ascii="Times New Roman" w:hAnsi="Times New Roman"/>
          <w:sz w:val="28"/>
          <w:szCs w:val="28"/>
        </w:rPr>
        <w:t>м</w:t>
      </w:r>
      <w:r w:rsidRPr="005A3459">
        <w:rPr>
          <w:rFonts w:ascii="Times New Roman" w:hAnsi="Times New Roman"/>
          <w:sz w:val="28"/>
          <w:szCs w:val="28"/>
        </w:rPr>
        <w:t>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883934" w:rsidRDefault="00883934" w:rsidP="00883934">
      <w:pPr>
        <w:pStyle w:val="20"/>
        <w:spacing w:before="0" w:line="240" w:lineRule="auto"/>
        <w:ind w:firstLine="709"/>
        <w:rPr>
          <w:rFonts w:ascii="Times New Roman" w:hAnsi="Times New Roman"/>
        </w:rPr>
      </w:pPr>
    </w:p>
    <w:p w:rsidR="007A6AB0" w:rsidRPr="005A3459" w:rsidRDefault="007A6AB0" w:rsidP="00883934">
      <w:pPr>
        <w:pStyle w:val="20"/>
        <w:spacing w:before="0" w:line="240" w:lineRule="auto"/>
        <w:ind w:firstLine="709"/>
        <w:rPr>
          <w:rFonts w:ascii="Times New Roman" w:hAnsi="Times New Roman"/>
        </w:rPr>
      </w:pPr>
      <w:bookmarkStart w:id="102" w:name="_Toc312049690"/>
      <w:r w:rsidRPr="005A3459">
        <w:rPr>
          <w:rFonts w:ascii="Times New Roman" w:hAnsi="Times New Roman"/>
        </w:rPr>
        <w:t>Статья 31. Порядок рассмотрения заявок на участие в  аукционе</w:t>
      </w:r>
      <w:bookmarkEnd w:id="102"/>
    </w:p>
    <w:p w:rsidR="007A6AB0" w:rsidRPr="005A3459" w:rsidRDefault="007A6AB0" w:rsidP="00F36451">
      <w:pPr>
        <w:pStyle w:val="a7"/>
        <w:numPr>
          <w:ilvl w:val="0"/>
          <w:numId w:val="14"/>
        </w:numPr>
        <w:tabs>
          <w:tab w:val="left" w:pos="709"/>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Закупочная комиссия рассматривает заявки на участие в аукционе на соо</w:t>
      </w:r>
      <w:r w:rsidRPr="005A3459">
        <w:rPr>
          <w:rFonts w:ascii="Times New Roman" w:hAnsi="Times New Roman"/>
          <w:sz w:val="28"/>
          <w:szCs w:val="28"/>
        </w:rPr>
        <w:t>т</w:t>
      </w:r>
      <w:r w:rsidRPr="005A3459">
        <w:rPr>
          <w:rFonts w:ascii="Times New Roman" w:hAnsi="Times New Roman"/>
          <w:sz w:val="28"/>
          <w:szCs w:val="28"/>
        </w:rPr>
        <w:t>ветствие требованиям, установленным настоящим Положением и аукционной док</w:t>
      </w:r>
      <w:r w:rsidRPr="005A3459">
        <w:rPr>
          <w:rFonts w:ascii="Times New Roman" w:hAnsi="Times New Roman"/>
          <w:sz w:val="28"/>
          <w:szCs w:val="28"/>
        </w:rPr>
        <w:t>у</w:t>
      </w:r>
      <w:r w:rsidRPr="005A3459">
        <w:rPr>
          <w:rFonts w:ascii="Times New Roman" w:hAnsi="Times New Roman"/>
          <w:sz w:val="28"/>
          <w:szCs w:val="28"/>
        </w:rPr>
        <w:t>ментацией и осуществляет проверку соответствия участников закупочной процед</w:t>
      </w:r>
      <w:r w:rsidRPr="005A3459">
        <w:rPr>
          <w:rFonts w:ascii="Times New Roman" w:hAnsi="Times New Roman"/>
          <w:sz w:val="28"/>
          <w:szCs w:val="28"/>
        </w:rPr>
        <w:t>у</w:t>
      </w:r>
      <w:r w:rsidRPr="005A3459">
        <w:rPr>
          <w:rFonts w:ascii="Times New Roman" w:hAnsi="Times New Roman"/>
          <w:sz w:val="28"/>
          <w:szCs w:val="28"/>
        </w:rPr>
        <w:t>ры, а также соисполнителей (субподрядчиков, субпоставщиков), указанных в заявке участника требованиям, установленным аукционной документацией, если требов</w:t>
      </w:r>
      <w:r w:rsidRPr="005A3459">
        <w:rPr>
          <w:rFonts w:ascii="Times New Roman" w:hAnsi="Times New Roman"/>
          <w:sz w:val="28"/>
          <w:szCs w:val="28"/>
        </w:rPr>
        <w:t>а</w:t>
      </w:r>
      <w:r w:rsidRPr="005A3459">
        <w:rPr>
          <w:rFonts w:ascii="Times New Roman" w:hAnsi="Times New Roman"/>
          <w:sz w:val="28"/>
          <w:szCs w:val="28"/>
        </w:rPr>
        <w:t>ния к соисполнителям (субподрядчикам, субпоставщикам) были установлены в ау</w:t>
      </w:r>
      <w:r w:rsidRPr="005A3459">
        <w:rPr>
          <w:rFonts w:ascii="Times New Roman" w:hAnsi="Times New Roman"/>
          <w:sz w:val="28"/>
          <w:szCs w:val="28"/>
        </w:rPr>
        <w:t>к</w:t>
      </w:r>
      <w:r w:rsidRPr="005A3459">
        <w:rPr>
          <w:rFonts w:ascii="Times New Roman" w:hAnsi="Times New Roman"/>
          <w:sz w:val="28"/>
          <w:szCs w:val="28"/>
        </w:rPr>
        <w:t xml:space="preserve">ционной документации. </w:t>
      </w:r>
    </w:p>
    <w:p w:rsidR="007A6AB0" w:rsidRPr="005A3459" w:rsidRDefault="007A6AB0" w:rsidP="00F36451">
      <w:pPr>
        <w:pStyle w:val="a7"/>
        <w:numPr>
          <w:ilvl w:val="0"/>
          <w:numId w:val="14"/>
        </w:numPr>
        <w:tabs>
          <w:tab w:val="left" w:pos="709"/>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lastRenderedPageBreak/>
        <w:t>Срок рассмотрения заявок на участие в аукционе не может превышать</w:t>
      </w:r>
      <w:r w:rsidR="00671409">
        <w:rPr>
          <w:rFonts w:ascii="Times New Roman" w:hAnsi="Times New Roman"/>
          <w:sz w:val="28"/>
          <w:szCs w:val="28"/>
        </w:rPr>
        <w:t xml:space="preserve">               </w:t>
      </w:r>
      <w:r w:rsidRPr="005A3459">
        <w:rPr>
          <w:rFonts w:ascii="Times New Roman" w:hAnsi="Times New Roman"/>
          <w:sz w:val="28"/>
          <w:szCs w:val="28"/>
        </w:rPr>
        <w:t xml:space="preserve"> </w:t>
      </w:r>
      <w:r w:rsidR="00671409">
        <w:rPr>
          <w:rFonts w:ascii="Times New Roman" w:hAnsi="Times New Roman"/>
          <w:sz w:val="28"/>
          <w:szCs w:val="28"/>
        </w:rPr>
        <w:t>20 (</w:t>
      </w:r>
      <w:r w:rsidRPr="005A3459">
        <w:rPr>
          <w:rFonts w:ascii="Times New Roman" w:hAnsi="Times New Roman"/>
          <w:sz w:val="28"/>
          <w:szCs w:val="28"/>
        </w:rPr>
        <w:t>двадцать</w:t>
      </w:r>
      <w:r w:rsidR="00671409">
        <w:rPr>
          <w:rFonts w:ascii="Times New Roman" w:hAnsi="Times New Roman"/>
          <w:sz w:val="28"/>
          <w:szCs w:val="28"/>
        </w:rPr>
        <w:t>)</w:t>
      </w:r>
      <w:r w:rsidRPr="005A3459">
        <w:rPr>
          <w:rFonts w:ascii="Times New Roman" w:hAnsi="Times New Roman"/>
          <w:sz w:val="28"/>
          <w:szCs w:val="28"/>
        </w:rPr>
        <w:t xml:space="preserve"> дней с даты начала рассмотрения заявок на участие в аукционе, если иной срок не установлен в аукционной документации.</w:t>
      </w:r>
    </w:p>
    <w:p w:rsidR="007A6AB0" w:rsidRPr="005A3459" w:rsidRDefault="007A6AB0" w:rsidP="00F36451">
      <w:pPr>
        <w:pStyle w:val="a7"/>
        <w:numPr>
          <w:ilvl w:val="0"/>
          <w:numId w:val="14"/>
        </w:numPr>
        <w:tabs>
          <w:tab w:val="left" w:pos="709"/>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В рамках рассмотрения заявок на участие в аукционе Закупочная комиссия вправе привлекать экспертов либо обратиться за заключением в соответствующее структурное подразделение  </w:t>
      </w:r>
      <w:r w:rsidR="004B2A2F">
        <w:rPr>
          <w:rFonts w:ascii="Times New Roman" w:hAnsi="Times New Roman"/>
          <w:sz w:val="28"/>
          <w:szCs w:val="28"/>
        </w:rPr>
        <w:t xml:space="preserve">ГАУ </w:t>
      </w:r>
      <w:r w:rsidRPr="005A3459">
        <w:rPr>
          <w:rFonts w:ascii="Times New Roman" w:hAnsi="Times New Roman"/>
          <w:sz w:val="28"/>
          <w:szCs w:val="28"/>
        </w:rPr>
        <w:t>, к функциональным задачам которого относятся вопросы, требующие экспертного мнения.</w:t>
      </w:r>
    </w:p>
    <w:p w:rsidR="007A6AB0" w:rsidRPr="005A3459" w:rsidRDefault="007A6AB0" w:rsidP="00F36451">
      <w:pPr>
        <w:pStyle w:val="a7"/>
        <w:numPr>
          <w:ilvl w:val="0"/>
          <w:numId w:val="14"/>
        </w:numPr>
        <w:tabs>
          <w:tab w:val="left" w:pos="709"/>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В ходе рассмотрения заявок на участие в аукционе Закупочная комиссия вправе направить следующие запросы участникам закупочной процедуры:</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касающиеся разъяснения или дополнения положений заявок на участие в аукционе, в том числе представление отсутствующих документов;</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об исправлении выявленных в ходе рассмотрения арифметических и гра</w:t>
      </w:r>
      <w:r w:rsidR="007A6AB0" w:rsidRPr="005A3459">
        <w:rPr>
          <w:rFonts w:ascii="Times New Roman" w:hAnsi="Times New Roman"/>
          <w:sz w:val="28"/>
          <w:szCs w:val="28"/>
        </w:rPr>
        <w:t>м</w:t>
      </w:r>
      <w:r w:rsidR="007A6AB0" w:rsidRPr="005A3459">
        <w:rPr>
          <w:rFonts w:ascii="Times New Roman" w:hAnsi="Times New Roman"/>
          <w:sz w:val="28"/>
          <w:szCs w:val="28"/>
        </w:rPr>
        <w:t>матических ошибок в документах, представленных в составе заявки на участие в аукционе. При исправлении арифметических ошибок в заявках применяются след</w:t>
      </w:r>
      <w:r w:rsidR="007A6AB0" w:rsidRPr="005A3459">
        <w:rPr>
          <w:rFonts w:ascii="Times New Roman" w:hAnsi="Times New Roman"/>
          <w:sz w:val="28"/>
          <w:szCs w:val="28"/>
        </w:rPr>
        <w:t>у</w:t>
      </w:r>
      <w:r w:rsidR="007A6AB0" w:rsidRPr="005A3459">
        <w:rPr>
          <w:rFonts w:ascii="Times New Roman" w:hAnsi="Times New Roman"/>
          <w:sz w:val="28"/>
          <w:szCs w:val="28"/>
        </w:rPr>
        <w:t>ющие правила: при наличии разночтений между суммой, указанной словами, и су</w:t>
      </w:r>
      <w:r w:rsidR="007A6AB0" w:rsidRPr="005A3459">
        <w:rPr>
          <w:rFonts w:ascii="Times New Roman" w:hAnsi="Times New Roman"/>
          <w:sz w:val="28"/>
          <w:szCs w:val="28"/>
        </w:rPr>
        <w:t>м</w:t>
      </w:r>
      <w:r w:rsidR="007A6AB0" w:rsidRPr="005A3459">
        <w:rPr>
          <w:rFonts w:ascii="Times New Roman" w:hAnsi="Times New Roman"/>
          <w:sz w:val="28"/>
          <w:szCs w:val="28"/>
        </w:rPr>
        <w:t>мой, указанной цифрами, преимущество</w:t>
      </w:r>
      <w:r w:rsidR="00D1064A">
        <w:rPr>
          <w:rFonts w:ascii="Times New Roman" w:hAnsi="Times New Roman"/>
          <w:sz w:val="28"/>
          <w:szCs w:val="28"/>
        </w:rPr>
        <w:t xml:space="preserve"> имеет сумма, указанная словами</w:t>
      </w:r>
      <w:r w:rsidR="007A6AB0"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При этом Закупочная комиссия не вправе запрашивать разъяснения и треб</w:t>
      </w:r>
      <w:r w:rsidRPr="005A3459">
        <w:rPr>
          <w:rFonts w:ascii="Times New Roman" w:hAnsi="Times New Roman"/>
          <w:sz w:val="28"/>
          <w:szCs w:val="28"/>
        </w:rPr>
        <w:t>о</w:t>
      </w:r>
      <w:r w:rsidRPr="005A3459">
        <w:rPr>
          <w:rFonts w:ascii="Times New Roman" w:hAnsi="Times New Roman"/>
          <w:sz w:val="28"/>
          <w:szCs w:val="28"/>
        </w:rPr>
        <w:t>вать документы, меняющие суть заявки на участие в аукционе, включая изменение существенных условий заявки на участие в аукционе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w:t>
      </w:r>
      <w:r w:rsidRPr="005A3459">
        <w:rPr>
          <w:rFonts w:ascii="Times New Roman" w:hAnsi="Times New Roman"/>
          <w:sz w:val="28"/>
          <w:szCs w:val="28"/>
        </w:rPr>
        <w:t>у</w:t>
      </w:r>
      <w:r w:rsidRPr="005A3459">
        <w:rPr>
          <w:rFonts w:ascii="Times New Roman" w:hAnsi="Times New Roman"/>
          <w:sz w:val="28"/>
          <w:szCs w:val="28"/>
        </w:rPr>
        <w:t>ющего обеспечения заявки или изменения ранее представленного обеспечения.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Допускается не направлять участнику закупочной процедуры запросы, ук</w:t>
      </w:r>
      <w:r w:rsidRPr="005A3459">
        <w:rPr>
          <w:rFonts w:ascii="Times New Roman" w:hAnsi="Times New Roman"/>
          <w:sz w:val="28"/>
          <w:szCs w:val="28"/>
        </w:rPr>
        <w:t>а</w:t>
      </w:r>
      <w:r w:rsidRPr="005A3459">
        <w:rPr>
          <w:rFonts w:ascii="Times New Roman" w:hAnsi="Times New Roman"/>
          <w:sz w:val="28"/>
          <w:szCs w:val="28"/>
        </w:rPr>
        <w:t>занные в настоящем пункте, если имеются также иные основания для отказа в д</w:t>
      </w:r>
      <w:r w:rsidRPr="005A3459">
        <w:rPr>
          <w:rFonts w:ascii="Times New Roman" w:hAnsi="Times New Roman"/>
          <w:sz w:val="28"/>
          <w:szCs w:val="28"/>
        </w:rPr>
        <w:t>о</w:t>
      </w:r>
      <w:r w:rsidRPr="005A3459">
        <w:rPr>
          <w:rFonts w:ascii="Times New Roman" w:hAnsi="Times New Roman"/>
          <w:sz w:val="28"/>
          <w:szCs w:val="28"/>
        </w:rPr>
        <w:t xml:space="preserve">пуске к участию в аукционе такого участника. </w:t>
      </w:r>
    </w:p>
    <w:p w:rsidR="007A6AB0" w:rsidRPr="00E717E3"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Решение Закупочной комиссии о направлении участникам закупочной проц</w:t>
      </w:r>
      <w:r w:rsidRPr="005A3459">
        <w:rPr>
          <w:rFonts w:ascii="Times New Roman" w:hAnsi="Times New Roman"/>
          <w:sz w:val="28"/>
          <w:szCs w:val="28"/>
        </w:rPr>
        <w:t>е</w:t>
      </w:r>
      <w:r w:rsidRPr="005A3459">
        <w:rPr>
          <w:rFonts w:ascii="Times New Roman" w:hAnsi="Times New Roman"/>
          <w:sz w:val="28"/>
          <w:szCs w:val="28"/>
        </w:rPr>
        <w:t xml:space="preserve">дуры запросов, указанных в настоящем пункте, отражается в </w:t>
      </w:r>
      <w:r w:rsidR="009C0B01">
        <w:rPr>
          <w:rFonts w:ascii="Times New Roman" w:hAnsi="Times New Roman"/>
          <w:sz w:val="28"/>
          <w:szCs w:val="28"/>
        </w:rPr>
        <w:t xml:space="preserve">соответствующем </w:t>
      </w:r>
      <w:r w:rsidRPr="005A3459">
        <w:rPr>
          <w:rFonts w:ascii="Times New Roman" w:hAnsi="Times New Roman"/>
          <w:sz w:val="28"/>
          <w:szCs w:val="28"/>
        </w:rPr>
        <w:t>пр</w:t>
      </w:r>
      <w:r w:rsidRPr="005A3459">
        <w:rPr>
          <w:rFonts w:ascii="Times New Roman" w:hAnsi="Times New Roman"/>
          <w:sz w:val="28"/>
          <w:szCs w:val="28"/>
        </w:rPr>
        <w:t>о</w:t>
      </w:r>
      <w:r w:rsidRPr="005A3459">
        <w:rPr>
          <w:rFonts w:ascii="Times New Roman" w:hAnsi="Times New Roman"/>
          <w:sz w:val="28"/>
          <w:szCs w:val="28"/>
        </w:rPr>
        <w:t xml:space="preserve">токоле заседания Закупочной комиссии, подписываемом всеми присутствующими членами Закупочной комиссии </w:t>
      </w:r>
      <w:r w:rsidR="009C0B01" w:rsidRPr="00E717E3">
        <w:rPr>
          <w:rFonts w:ascii="Times New Roman" w:hAnsi="Times New Roman"/>
          <w:sz w:val="28"/>
          <w:szCs w:val="28"/>
        </w:rPr>
        <w:t>в день</w:t>
      </w:r>
      <w:r w:rsidR="009C0B01">
        <w:rPr>
          <w:rFonts w:ascii="Times New Roman" w:hAnsi="Times New Roman"/>
          <w:sz w:val="28"/>
          <w:szCs w:val="28"/>
        </w:rPr>
        <w:t xml:space="preserve"> </w:t>
      </w:r>
      <w:r w:rsidRPr="005A3459">
        <w:rPr>
          <w:rFonts w:ascii="Times New Roman" w:hAnsi="Times New Roman"/>
          <w:sz w:val="28"/>
          <w:szCs w:val="28"/>
        </w:rPr>
        <w:t>проведения заседания Закупочной комиссии. Протокол заседания Закупочной комиссии размещается Заказчиком, специализир</w:t>
      </w:r>
      <w:r w:rsidRPr="005A3459">
        <w:rPr>
          <w:rFonts w:ascii="Times New Roman" w:hAnsi="Times New Roman"/>
          <w:sz w:val="28"/>
          <w:szCs w:val="28"/>
        </w:rPr>
        <w:t>о</w:t>
      </w:r>
      <w:r w:rsidRPr="005A3459">
        <w:rPr>
          <w:rFonts w:ascii="Times New Roman" w:hAnsi="Times New Roman"/>
          <w:sz w:val="28"/>
          <w:szCs w:val="28"/>
        </w:rPr>
        <w:t>ванной организацией на официальном сайте</w:t>
      </w:r>
      <w:r w:rsidR="00F35922" w:rsidRPr="00E717E3">
        <w:rPr>
          <w:rFonts w:ascii="Times New Roman" w:hAnsi="Times New Roman"/>
          <w:sz w:val="28"/>
          <w:szCs w:val="28"/>
        </w:rPr>
        <w:t xml:space="preserve"> </w:t>
      </w:r>
      <w:r w:rsidRPr="00E717E3">
        <w:rPr>
          <w:rFonts w:ascii="Times New Roman" w:hAnsi="Times New Roman"/>
          <w:sz w:val="28"/>
          <w:szCs w:val="28"/>
        </w:rPr>
        <w:t xml:space="preserve">не позднее чем через </w:t>
      </w:r>
      <w:r w:rsidR="00671409">
        <w:rPr>
          <w:rFonts w:ascii="Times New Roman" w:hAnsi="Times New Roman"/>
          <w:sz w:val="28"/>
          <w:szCs w:val="28"/>
        </w:rPr>
        <w:t>3 (</w:t>
      </w:r>
      <w:r w:rsidRPr="00E717E3">
        <w:rPr>
          <w:rFonts w:ascii="Times New Roman" w:hAnsi="Times New Roman"/>
          <w:sz w:val="28"/>
          <w:szCs w:val="28"/>
        </w:rPr>
        <w:t>три</w:t>
      </w:r>
      <w:r w:rsidR="00671409">
        <w:rPr>
          <w:rFonts w:ascii="Times New Roman" w:hAnsi="Times New Roman"/>
          <w:sz w:val="28"/>
          <w:szCs w:val="28"/>
        </w:rPr>
        <w:t>)</w:t>
      </w:r>
      <w:r w:rsidRPr="00E717E3">
        <w:rPr>
          <w:rFonts w:ascii="Times New Roman" w:hAnsi="Times New Roman"/>
          <w:sz w:val="28"/>
          <w:szCs w:val="28"/>
        </w:rPr>
        <w:t xml:space="preserve"> дня, со дня подписания протокола. </w:t>
      </w:r>
    </w:p>
    <w:p w:rsidR="007A6AB0" w:rsidRPr="005A3459" w:rsidRDefault="007A6AB0" w:rsidP="004A53E7">
      <w:pPr>
        <w:spacing w:after="0" w:line="240" w:lineRule="auto"/>
        <w:ind w:firstLine="709"/>
        <w:jc w:val="both"/>
        <w:rPr>
          <w:rFonts w:ascii="Times New Roman" w:hAnsi="Times New Roman"/>
          <w:sz w:val="28"/>
          <w:szCs w:val="28"/>
        </w:rPr>
      </w:pPr>
      <w:r w:rsidRPr="00E717E3">
        <w:rPr>
          <w:rFonts w:ascii="Times New Roman" w:hAnsi="Times New Roman"/>
          <w:sz w:val="28"/>
          <w:szCs w:val="28"/>
        </w:rPr>
        <w:t>Запросы направляются участникам закупочной процедуры после размещения на официальном сайте</w:t>
      </w:r>
      <w:r w:rsidR="00F35922" w:rsidRPr="00E717E3">
        <w:rPr>
          <w:rFonts w:ascii="Times New Roman" w:hAnsi="Times New Roman"/>
          <w:sz w:val="28"/>
          <w:szCs w:val="28"/>
        </w:rPr>
        <w:t xml:space="preserve"> </w:t>
      </w:r>
      <w:r w:rsidRPr="00E717E3">
        <w:rPr>
          <w:rFonts w:ascii="Times New Roman" w:hAnsi="Times New Roman"/>
          <w:sz w:val="28"/>
          <w:szCs w:val="28"/>
        </w:rPr>
        <w:t>протокола заседания Закупочной комиссии.</w:t>
      </w:r>
      <w:r w:rsidRPr="005A3459">
        <w:rPr>
          <w:rFonts w:ascii="Times New Roman" w:hAnsi="Times New Roman"/>
          <w:sz w:val="28"/>
          <w:szCs w:val="28"/>
        </w:rPr>
        <w:t xml:space="preserve"> </w:t>
      </w:r>
    </w:p>
    <w:p w:rsidR="007A6AB0" w:rsidRPr="005A3459" w:rsidRDefault="007A6AB0" w:rsidP="004A53E7">
      <w:pPr>
        <w:spacing w:after="0" w:line="240" w:lineRule="auto"/>
        <w:ind w:firstLine="709"/>
        <w:jc w:val="both"/>
        <w:rPr>
          <w:rFonts w:ascii="Times New Roman" w:hAnsi="Times New Roman"/>
        </w:rPr>
      </w:pPr>
      <w:r w:rsidRPr="005A3459">
        <w:rPr>
          <w:rFonts w:ascii="Times New Roman" w:hAnsi="Times New Roman"/>
          <w:sz w:val="28"/>
          <w:szCs w:val="28"/>
        </w:rPr>
        <w:t xml:space="preserve">Срок представления участником закупочной процедуры ответов на запросы не может превышать </w:t>
      </w:r>
      <w:r w:rsidR="00671409">
        <w:rPr>
          <w:rFonts w:ascii="Times New Roman" w:hAnsi="Times New Roman"/>
          <w:sz w:val="28"/>
          <w:szCs w:val="28"/>
        </w:rPr>
        <w:t>3 (</w:t>
      </w:r>
      <w:r w:rsidRPr="005A3459">
        <w:rPr>
          <w:rFonts w:ascii="Times New Roman" w:hAnsi="Times New Roman"/>
          <w:sz w:val="28"/>
          <w:szCs w:val="28"/>
        </w:rPr>
        <w:t>три</w:t>
      </w:r>
      <w:r w:rsidR="00671409">
        <w:rPr>
          <w:rFonts w:ascii="Times New Roman" w:hAnsi="Times New Roman"/>
          <w:sz w:val="28"/>
          <w:szCs w:val="28"/>
        </w:rPr>
        <w:t>)</w:t>
      </w:r>
      <w:r w:rsidRPr="005A3459">
        <w:rPr>
          <w:rFonts w:ascii="Times New Roman" w:hAnsi="Times New Roman"/>
          <w:sz w:val="28"/>
          <w:szCs w:val="28"/>
        </w:rPr>
        <w:t xml:space="preserve"> рабочих дня со дня направления соответствующего запр</w:t>
      </w:r>
      <w:r w:rsidRPr="005A3459">
        <w:rPr>
          <w:rFonts w:ascii="Times New Roman" w:hAnsi="Times New Roman"/>
          <w:sz w:val="28"/>
          <w:szCs w:val="28"/>
        </w:rPr>
        <w:t>о</w:t>
      </w:r>
      <w:r w:rsidRPr="005A3459">
        <w:rPr>
          <w:rFonts w:ascii="Times New Roman" w:hAnsi="Times New Roman"/>
          <w:sz w:val="28"/>
          <w:szCs w:val="28"/>
        </w:rPr>
        <w:t>са. Непредставление или представление не в полном объеме запрашиваемых док</w:t>
      </w:r>
      <w:r w:rsidRPr="005A3459">
        <w:rPr>
          <w:rFonts w:ascii="Times New Roman" w:hAnsi="Times New Roman"/>
          <w:sz w:val="28"/>
          <w:szCs w:val="28"/>
        </w:rPr>
        <w:t>у</w:t>
      </w:r>
      <w:r w:rsidRPr="005A3459">
        <w:rPr>
          <w:rFonts w:ascii="Times New Roman" w:hAnsi="Times New Roman"/>
          <w:sz w:val="28"/>
          <w:szCs w:val="28"/>
        </w:rPr>
        <w:t>ментов и/или разъяснений в установленный в запросе срок служит основанием для отказа в допуске к участию в аукционе.</w:t>
      </w:r>
      <w:r w:rsidRPr="005A3459">
        <w:rPr>
          <w:rFonts w:ascii="Times New Roman" w:hAnsi="Times New Roman"/>
        </w:rPr>
        <w:t xml:space="preserve"> </w:t>
      </w:r>
    </w:p>
    <w:p w:rsidR="007A6AB0" w:rsidRPr="005A3459" w:rsidRDefault="00B1068E"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На основании результатов рассмотрения заявок на участие в аукционе З</w:t>
      </w:r>
      <w:r w:rsidR="007A6AB0" w:rsidRPr="005A3459">
        <w:rPr>
          <w:rFonts w:ascii="Times New Roman" w:hAnsi="Times New Roman"/>
          <w:sz w:val="28"/>
          <w:szCs w:val="28"/>
        </w:rPr>
        <w:t>а</w:t>
      </w:r>
      <w:r w:rsidR="007A6AB0" w:rsidRPr="005A3459">
        <w:rPr>
          <w:rFonts w:ascii="Times New Roman" w:hAnsi="Times New Roman"/>
          <w:sz w:val="28"/>
          <w:szCs w:val="28"/>
        </w:rPr>
        <w:t>купочной комиссией принимается решение о допуске к участию в аукционе учас</w:t>
      </w:r>
      <w:r w:rsidR="007A6AB0" w:rsidRPr="005A3459">
        <w:rPr>
          <w:rFonts w:ascii="Times New Roman" w:hAnsi="Times New Roman"/>
          <w:sz w:val="28"/>
          <w:szCs w:val="28"/>
        </w:rPr>
        <w:t>т</w:t>
      </w:r>
      <w:r w:rsidR="007A6AB0" w:rsidRPr="005A3459">
        <w:rPr>
          <w:rFonts w:ascii="Times New Roman" w:hAnsi="Times New Roman"/>
          <w:sz w:val="28"/>
          <w:szCs w:val="28"/>
        </w:rPr>
        <w:t>ника закупочной процедуры и о признании участника закупочной процедуры, п</w:t>
      </w:r>
      <w:r w:rsidR="007A6AB0" w:rsidRPr="005A3459">
        <w:rPr>
          <w:rFonts w:ascii="Times New Roman" w:hAnsi="Times New Roman"/>
          <w:sz w:val="28"/>
          <w:szCs w:val="28"/>
        </w:rPr>
        <w:t>о</w:t>
      </w:r>
      <w:r w:rsidR="007A6AB0" w:rsidRPr="005A3459">
        <w:rPr>
          <w:rFonts w:ascii="Times New Roman" w:hAnsi="Times New Roman"/>
          <w:sz w:val="28"/>
          <w:szCs w:val="28"/>
        </w:rPr>
        <w:t>давшего заявку на участие в аукционе, участником аукциона или об отказе в допу</w:t>
      </w:r>
      <w:r w:rsidR="007A6AB0" w:rsidRPr="005A3459">
        <w:rPr>
          <w:rFonts w:ascii="Times New Roman" w:hAnsi="Times New Roman"/>
          <w:sz w:val="28"/>
          <w:szCs w:val="28"/>
        </w:rPr>
        <w:t>с</w:t>
      </w:r>
      <w:r w:rsidR="007A6AB0" w:rsidRPr="005A3459">
        <w:rPr>
          <w:rFonts w:ascii="Times New Roman" w:hAnsi="Times New Roman"/>
          <w:sz w:val="28"/>
          <w:szCs w:val="28"/>
        </w:rPr>
        <w:t>ке такого участника закупочной процедуры к участию в аукционе, а также оформл</w:t>
      </w:r>
      <w:r w:rsidR="007A6AB0" w:rsidRPr="005A3459">
        <w:rPr>
          <w:rFonts w:ascii="Times New Roman" w:hAnsi="Times New Roman"/>
          <w:sz w:val="28"/>
          <w:szCs w:val="28"/>
        </w:rPr>
        <w:t>я</w:t>
      </w:r>
      <w:r w:rsidR="007A6AB0" w:rsidRPr="005A3459">
        <w:rPr>
          <w:rFonts w:ascii="Times New Roman" w:hAnsi="Times New Roman"/>
          <w:sz w:val="28"/>
          <w:szCs w:val="28"/>
        </w:rPr>
        <w:t xml:space="preserve">ется протокол рассмотрения заявок на участие в аукционе, который подписывается </w:t>
      </w:r>
      <w:r w:rsidR="007A6AB0" w:rsidRPr="005A3459">
        <w:rPr>
          <w:rFonts w:ascii="Times New Roman" w:hAnsi="Times New Roman"/>
          <w:sz w:val="28"/>
          <w:szCs w:val="28"/>
        </w:rPr>
        <w:lastRenderedPageBreak/>
        <w:t xml:space="preserve">всеми присутствующими на заседании членами Закупочной  </w:t>
      </w:r>
      <w:r w:rsidR="007A6AB0" w:rsidRPr="00E717E3">
        <w:rPr>
          <w:rFonts w:ascii="Times New Roman" w:hAnsi="Times New Roman"/>
          <w:sz w:val="28"/>
          <w:szCs w:val="28"/>
        </w:rPr>
        <w:t xml:space="preserve">комиссии </w:t>
      </w:r>
      <w:r w:rsidR="00F35922" w:rsidRPr="00E717E3">
        <w:rPr>
          <w:rFonts w:ascii="Times New Roman" w:hAnsi="Times New Roman"/>
          <w:sz w:val="28"/>
          <w:szCs w:val="28"/>
        </w:rPr>
        <w:t>в день око</w:t>
      </w:r>
      <w:r w:rsidR="00F35922" w:rsidRPr="00E717E3">
        <w:rPr>
          <w:rFonts w:ascii="Times New Roman" w:hAnsi="Times New Roman"/>
          <w:sz w:val="28"/>
          <w:szCs w:val="28"/>
        </w:rPr>
        <w:t>н</w:t>
      </w:r>
      <w:r w:rsidR="00F35922" w:rsidRPr="00E717E3">
        <w:rPr>
          <w:rFonts w:ascii="Times New Roman" w:hAnsi="Times New Roman"/>
          <w:sz w:val="28"/>
          <w:szCs w:val="28"/>
        </w:rPr>
        <w:t xml:space="preserve">чания рассмотрения заявок на участие в аукционе  </w:t>
      </w:r>
      <w:r w:rsidR="007A6AB0" w:rsidRPr="00E717E3">
        <w:rPr>
          <w:rFonts w:ascii="Times New Roman" w:hAnsi="Times New Roman"/>
          <w:sz w:val="28"/>
          <w:szCs w:val="28"/>
        </w:rPr>
        <w:t>и размещается Заказчиком, сп</w:t>
      </w:r>
      <w:r w:rsidR="007A6AB0" w:rsidRPr="00E717E3">
        <w:rPr>
          <w:rFonts w:ascii="Times New Roman" w:hAnsi="Times New Roman"/>
          <w:sz w:val="28"/>
          <w:szCs w:val="28"/>
        </w:rPr>
        <w:t>е</w:t>
      </w:r>
      <w:r w:rsidR="007A6AB0" w:rsidRPr="00E717E3">
        <w:rPr>
          <w:rFonts w:ascii="Times New Roman" w:hAnsi="Times New Roman"/>
          <w:sz w:val="28"/>
          <w:szCs w:val="28"/>
        </w:rPr>
        <w:t>циализированной организацией на официальном сайте</w:t>
      </w:r>
      <w:r w:rsidR="00F35922" w:rsidRPr="00E717E3">
        <w:rPr>
          <w:rFonts w:ascii="Times New Roman" w:hAnsi="Times New Roman"/>
          <w:sz w:val="28"/>
          <w:szCs w:val="28"/>
        </w:rPr>
        <w:t xml:space="preserve"> </w:t>
      </w:r>
      <w:r w:rsidR="007A6AB0" w:rsidRPr="00E717E3">
        <w:rPr>
          <w:rFonts w:ascii="Times New Roman" w:hAnsi="Times New Roman"/>
          <w:sz w:val="28"/>
          <w:szCs w:val="28"/>
        </w:rPr>
        <w:t>не позднее чем через</w:t>
      </w:r>
      <w:r w:rsidR="007A6AB0" w:rsidRPr="005A3459">
        <w:rPr>
          <w:rFonts w:ascii="Times New Roman" w:hAnsi="Times New Roman"/>
          <w:sz w:val="28"/>
          <w:szCs w:val="28"/>
        </w:rPr>
        <w:t xml:space="preserve"> </w:t>
      </w:r>
      <w:r w:rsidR="00671409">
        <w:rPr>
          <w:rFonts w:ascii="Times New Roman" w:hAnsi="Times New Roman"/>
          <w:sz w:val="28"/>
          <w:szCs w:val="28"/>
        </w:rPr>
        <w:t>3 (</w:t>
      </w:r>
      <w:r w:rsidR="007A6AB0" w:rsidRPr="005A3459">
        <w:rPr>
          <w:rFonts w:ascii="Times New Roman" w:hAnsi="Times New Roman"/>
          <w:sz w:val="28"/>
          <w:szCs w:val="28"/>
        </w:rPr>
        <w:t>три</w:t>
      </w:r>
      <w:r w:rsidR="00671409">
        <w:rPr>
          <w:rFonts w:ascii="Times New Roman" w:hAnsi="Times New Roman"/>
          <w:sz w:val="28"/>
          <w:szCs w:val="28"/>
        </w:rPr>
        <w:t>)</w:t>
      </w:r>
      <w:r w:rsidR="007A6AB0" w:rsidRPr="005A3459">
        <w:rPr>
          <w:rFonts w:ascii="Times New Roman" w:hAnsi="Times New Roman"/>
          <w:sz w:val="28"/>
          <w:szCs w:val="28"/>
        </w:rPr>
        <w:t xml:space="preserve"> дня, со дня подписания протокола.</w:t>
      </w:r>
    </w:p>
    <w:p w:rsidR="007A6AB0" w:rsidRPr="005A3459" w:rsidRDefault="00B1068E"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xml:space="preserve">. Протокол рассмотрения заявок на участие в аукционе должен содержать: </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сведения об участниках закупочной процедуры, подавших заявки на уч</w:t>
      </w:r>
      <w:r w:rsidR="007A6AB0" w:rsidRPr="005A3459">
        <w:rPr>
          <w:rFonts w:ascii="Times New Roman" w:hAnsi="Times New Roman"/>
          <w:sz w:val="28"/>
          <w:szCs w:val="28"/>
        </w:rPr>
        <w:t>а</w:t>
      </w:r>
      <w:r w:rsidR="007A6AB0" w:rsidRPr="005A3459">
        <w:rPr>
          <w:rFonts w:ascii="Times New Roman" w:hAnsi="Times New Roman"/>
          <w:sz w:val="28"/>
          <w:szCs w:val="28"/>
        </w:rPr>
        <w:t xml:space="preserve">стие в аукционе; </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 xml:space="preserve"> решение о допуске участника закупочной процедуры к участию в аукционе и о признании его участником аукциона или об отказе в допуске участника закупо</w:t>
      </w:r>
      <w:r w:rsidR="007A6AB0" w:rsidRPr="005A3459">
        <w:rPr>
          <w:rFonts w:ascii="Times New Roman" w:hAnsi="Times New Roman"/>
          <w:sz w:val="28"/>
          <w:szCs w:val="28"/>
        </w:rPr>
        <w:t>ч</w:t>
      </w:r>
      <w:r w:rsidR="007A6AB0" w:rsidRPr="005A3459">
        <w:rPr>
          <w:rFonts w:ascii="Times New Roman" w:hAnsi="Times New Roman"/>
          <w:sz w:val="28"/>
          <w:szCs w:val="28"/>
        </w:rPr>
        <w:t>ной процедуры к участию в аукционе с обоснованием такого решения;</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информацию о признании аукциона несостоявшимся,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7A6AB0" w:rsidRPr="005A3459" w:rsidRDefault="00B1068E"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При рассмотрении заявок на участие в аукционе участник закупочной пр</w:t>
      </w:r>
      <w:r w:rsidR="007A6AB0" w:rsidRPr="005A3459">
        <w:rPr>
          <w:rFonts w:ascii="Times New Roman" w:hAnsi="Times New Roman"/>
          <w:sz w:val="28"/>
          <w:szCs w:val="28"/>
        </w:rPr>
        <w:t>о</w:t>
      </w:r>
      <w:r w:rsidR="007A6AB0" w:rsidRPr="005A3459">
        <w:rPr>
          <w:rFonts w:ascii="Times New Roman" w:hAnsi="Times New Roman"/>
          <w:sz w:val="28"/>
          <w:szCs w:val="28"/>
        </w:rPr>
        <w:t>цедуры не допускается Закупочной комиссией к участию в аукционе в случае:</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непредставления обязательных документов либо наличия в таких докуме</w:t>
      </w:r>
      <w:r w:rsidR="007A6AB0" w:rsidRPr="005A3459">
        <w:rPr>
          <w:rFonts w:ascii="Times New Roman" w:hAnsi="Times New Roman"/>
          <w:sz w:val="28"/>
          <w:szCs w:val="28"/>
        </w:rPr>
        <w:t>н</w:t>
      </w:r>
      <w:r w:rsidR="007A6AB0" w:rsidRPr="005A3459">
        <w:rPr>
          <w:rFonts w:ascii="Times New Roman" w:hAnsi="Times New Roman"/>
          <w:sz w:val="28"/>
          <w:szCs w:val="28"/>
        </w:rPr>
        <w:t>тах недостоверных сведений об участнике закупочной процедуры, а также о сои</w:t>
      </w:r>
      <w:r w:rsidR="007A6AB0" w:rsidRPr="005A3459">
        <w:rPr>
          <w:rFonts w:ascii="Times New Roman" w:hAnsi="Times New Roman"/>
          <w:sz w:val="28"/>
          <w:szCs w:val="28"/>
        </w:rPr>
        <w:t>с</w:t>
      </w:r>
      <w:r w:rsidR="007A6AB0" w:rsidRPr="005A3459">
        <w:rPr>
          <w:rFonts w:ascii="Times New Roman" w:hAnsi="Times New Roman"/>
          <w:sz w:val="28"/>
          <w:szCs w:val="28"/>
        </w:rPr>
        <w:t>полнителях (субподрядчиках, субпоставщиках) в случае их наличия в заявке учас</w:t>
      </w:r>
      <w:r w:rsidR="007A6AB0" w:rsidRPr="005A3459">
        <w:rPr>
          <w:rFonts w:ascii="Times New Roman" w:hAnsi="Times New Roman"/>
          <w:sz w:val="28"/>
          <w:szCs w:val="28"/>
        </w:rPr>
        <w:t>т</w:t>
      </w:r>
      <w:r w:rsidR="007A6AB0" w:rsidRPr="005A3459">
        <w:rPr>
          <w:rFonts w:ascii="Times New Roman" w:hAnsi="Times New Roman"/>
          <w:sz w:val="28"/>
          <w:szCs w:val="28"/>
        </w:rPr>
        <w:t>ника, если требования к предоставлению документов о соисполнителях (субподря</w:t>
      </w:r>
      <w:r w:rsidR="007A6AB0" w:rsidRPr="005A3459">
        <w:rPr>
          <w:rFonts w:ascii="Times New Roman" w:hAnsi="Times New Roman"/>
          <w:sz w:val="28"/>
          <w:szCs w:val="28"/>
        </w:rPr>
        <w:t>д</w:t>
      </w:r>
      <w:r w:rsidR="007A6AB0" w:rsidRPr="005A3459">
        <w:rPr>
          <w:rFonts w:ascii="Times New Roman" w:hAnsi="Times New Roman"/>
          <w:sz w:val="28"/>
          <w:szCs w:val="28"/>
        </w:rPr>
        <w:t>чиках, субпоставщиках) были установлены в аукционной документации;</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несоответствия участника закупочной процедуры, а также соисполнителей (субподрядчиков, субпоставщиков), если таковые указаны в заявке участника зак</w:t>
      </w:r>
      <w:r w:rsidR="007A6AB0" w:rsidRPr="005A3459">
        <w:rPr>
          <w:rFonts w:ascii="Times New Roman" w:hAnsi="Times New Roman"/>
          <w:sz w:val="28"/>
          <w:szCs w:val="28"/>
        </w:rPr>
        <w:t>у</w:t>
      </w:r>
      <w:r w:rsidR="007A6AB0" w:rsidRPr="005A3459">
        <w:rPr>
          <w:rFonts w:ascii="Times New Roman" w:hAnsi="Times New Roman"/>
          <w:sz w:val="28"/>
          <w:szCs w:val="28"/>
        </w:rPr>
        <w:t>почной процедуры, а требования к соисполнителям (субподрядчикам, субпоставщ</w:t>
      </w:r>
      <w:r w:rsidR="007A6AB0" w:rsidRPr="005A3459">
        <w:rPr>
          <w:rFonts w:ascii="Times New Roman" w:hAnsi="Times New Roman"/>
          <w:sz w:val="28"/>
          <w:szCs w:val="28"/>
        </w:rPr>
        <w:t>и</w:t>
      </w:r>
      <w:r w:rsidR="007A6AB0" w:rsidRPr="005A3459">
        <w:rPr>
          <w:rFonts w:ascii="Times New Roman" w:hAnsi="Times New Roman"/>
          <w:sz w:val="28"/>
          <w:szCs w:val="28"/>
        </w:rPr>
        <w:t>кам) были установлены в аукционной документации;</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непредставления документа или копии документа, подтверждающего вн</w:t>
      </w:r>
      <w:r w:rsidR="007A6AB0" w:rsidRPr="005A3459">
        <w:rPr>
          <w:rFonts w:ascii="Times New Roman" w:hAnsi="Times New Roman"/>
          <w:sz w:val="28"/>
          <w:szCs w:val="28"/>
        </w:rPr>
        <w:t>е</w:t>
      </w:r>
      <w:r w:rsidR="007A6AB0" w:rsidRPr="005A3459">
        <w:rPr>
          <w:rFonts w:ascii="Times New Roman" w:hAnsi="Times New Roman"/>
          <w:sz w:val="28"/>
          <w:szCs w:val="28"/>
        </w:rPr>
        <w:t>сение денежных средств в качестве обеспечения заявки на участие в аукционе, если требование обеспечения таких заявок указано в аукционной документации, а также отсутствие поступления денежных средств, в размере обеспечения заявки на участие в аукционе на расчетный счет Заказчика, указанный в аукционной документации на дату и время начала рассмотрения заявок на участие в аукционе, установленные в аукционной документации;</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xml:space="preserve"> несоответствия заявки на участие в </w:t>
      </w:r>
      <w:r w:rsidR="00D1064A">
        <w:rPr>
          <w:rFonts w:ascii="Times New Roman" w:hAnsi="Times New Roman"/>
          <w:sz w:val="28"/>
          <w:szCs w:val="28"/>
        </w:rPr>
        <w:t>аукционе</w:t>
      </w:r>
      <w:r w:rsidR="007A6AB0" w:rsidRPr="005A3459">
        <w:rPr>
          <w:rFonts w:ascii="Times New Roman" w:hAnsi="Times New Roman"/>
          <w:sz w:val="28"/>
          <w:szCs w:val="28"/>
        </w:rPr>
        <w:t xml:space="preserve"> требованиям аукционной д</w:t>
      </w:r>
      <w:r w:rsidR="007A6AB0" w:rsidRPr="005A3459">
        <w:rPr>
          <w:rFonts w:ascii="Times New Roman" w:hAnsi="Times New Roman"/>
          <w:sz w:val="28"/>
          <w:szCs w:val="28"/>
        </w:rPr>
        <w:t>о</w:t>
      </w:r>
      <w:r w:rsidR="007A6AB0" w:rsidRPr="005A3459">
        <w:rPr>
          <w:rFonts w:ascii="Times New Roman" w:hAnsi="Times New Roman"/>
          <w:sz w:val="28"/>
          <w:szCs w:val="28"/>
        </w:rPr>
        <w:t>кументации;</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xml:space="preserve"> наличия сведений об участнике закупочной процедуры в реестре недобр</w:t>
      </w:r>
      <w:r w:rsidR="007A6AB0" w:rsidRPr="005A3459">
        <w:rPr>
          <w:rFonts w:ascii="Times New Roman" w:hAnsi="Times New Roman"/>
          <w:sz w:val="28"/>
          <w:szCs w:val="28"/>
        </w:rPr>
        <w:t>о</w:t>
      </w:r>
      <w:r w:rsidR="007A6AB0" w:rsidRPr="005A3459">
        <w:rPr>
          <w:rFonts w:ascii="Times New Roman" w:hAnsi="Times New Roman"/>
          <w:sz w:val="28"/>
          <w:szCs w:val="28"/>
        </w:rPr>
        <w:t>совестных поставщиков;</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xml:space="preserve"> поступления более одной заявки на участие  в аукционе;</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xml:space="preserve"> нарушения срока подачи заявок на участие в аукционе;</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xml:space="preserve"> в иных случаях, предусмотренных аукционной документацией.</w:t>
      </w:r>
    </w:p>
    <w:p w:rsidR="007A6AB0" w:rsidRPr="005A3459" w:rsidRDefault="00B1068E"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участн</w:t>
      </w:r>
      <w:r w:rsidR="007A6AB0" w:rsidRPr="005A3459">
        <w:rPr>
          <w:rFonts w:ascii="Times New Roman" w:hAnsi="Times New Roman"/>
          <w:sz w:val="28"/>
          <w:szCs w:val="28"/>
        </w:rPr>
        <w:t>и</w:t>
      </w:r>
      <w:r w:rsidR="007A6AB0" w:rsidRPr="005A3459">
        <w:rPr>
          <w:rFonts w:ascii="Times New Roman" w:hAnsi="Times New Roman"/>
          <w:sz w:val="28"/>
          <w:szCs w:val="28"/>
        </w:rPr>
        <w:t>ков закупочной процедуры, подавших заявки на участие в аукционе, или о допуске к участию в аукционе и признании участником аукциона только одного участника з</w:t>
      </w:r>
      <w:r w:rsidR="007A6AB0" w:rsidRPr="005A3459">
        <w:rPr>
          <w:rFonts w:ascii="Times New Roman" w:hAnsi="Times New Roman"/>
          <w:sz w:val="28"/>
          <w:szCs w:val="28"/>
        </w:rPr>
        <w:t>а</w:t>
      </w:r>
      <w:r w:rsidR="007A6AB0" w:rsidRPr="005A3459">
        <w:rPr>
          <w:rFonts w:ascii="Times New Roman" w:hAnsi="Times New Roman"/>
          <w:sz w:val="28"/>
          <w:szCs w:val="28"/>
        </w:rPr>
        <w:t xml:space="preserve">купочной процедуры, подавшего заявку на участие в аукционе, аукцион признается несостоявшимся.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В случае если аукционной документацией  предусмотрено два и более лота, аукцион признается не состоявшимся только в отношении того лота, решение об о</w:t>
      </w:r>
      <w:r w:rsidRPr="005A3459">
        <w:rPr>
          <w:rFonts w:ascii="Times New Roman" w:hAnsi="Times New Roman"/>
          <w:sz w:val="28"/>
          <w:szCs w:val="28"/>
        </w:rPr>
        <w:t>т</w:t>
      </w:r>
      <w:r w:rsidRPr="005A3459">
        <w:rPr>
          <w:rFonts w:ascii="Times New Roman" w:hAnsi="Times New Roman"/>
          <w:sz w:val="28"/>
          <w:szCs w:val="28"/>
        </w:rPr>
        <w:t>казе в допуске к участию в котором принято относительно всех участников зак</w:t>
      </w:r>
      <w:r w:rsidRPr="005A3459">
        <w:rPr>
          <w:rFonts w:ascii="Times New Roman" w:hAnsi="Times New Roman"/>
          <w:sz w:val="28"/>
          <w:szCs w:val="28"/>
        </w:rPr>
        <w:t>у</w:t>
      </w:r>
      <w:r w:rsidRPr="005A3459">
        <w:rPr>
          <w:rFonts w:ascii="Times New Roman" w:hAnsi="Times New Roman"/>
          <w:sz w:val="28"/>
          <w:szCs w:val="28"/>
        </w:rPr>
        <w:t xml:space="preserve">почной процедуры,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закупочной процедуры, подавшего заявку на участие в аукционе </w:t>
      </w:r>
      <w:r w:rsidR="00D1064A">
        <w:rPr>
          <w:rFonts w:ascii="Times New Roman" w:hAnsi="Times New Roman"/>
          <w:sz w:val="28"/>
          <w:szCs w:val="28"/>
        </w:rPr>
        <w:t xml:space="preserve">в </w:t>
      </w:r>
      <w:r w:rsidRPr="005A3459">
        <w:rPr>
          <w:rFonts w:ascii="Times New Roman" w:hAnsi="Times New Roman"/>
          <w:sz w:val="28"/>
          <w:szCs w:val="28"/>
        </w:rPr>
        <w:t>отношении этого лота.</w:t>
      </w:r>
    </w:p>
    <w:p w:rsidR="007A6AB0" w:rsidRPr="005A3459" w:rsidRDefault="00B1068E" w:rsidP="004A53E7">
      <w:pPr>
        <w:spacing w:after="0" w:line="240" w:lineRule="auto"/>
        <w:ind w:firstLine="709"/>
        <w:jc w:val="both"/>
        <w:rPr>
          <w:rFonts w:ascii="Times New Roman" w:hAnsi="Times New Roman"/>
        </w:rPr>
      </w:pPr>
      <w:r>
        <w:rPr>
          <w:rFonts w:ascii="Times New Roman" w:hAnsi="Times New Roman"/>
          <w:sz w:val="28"/>
          <w:szCs w:val="28"/>
        </w:rPr>
        <w:t>9</w:t>
      </w:r>
      <w:r w:rsidR="007A6AB0" w:rsidRPr="005A3459">
        <w:rPr>
          <w:rFonts w:ascii="Times New Roman" w:hAnsi="Times New Roman"/>
          <w:sz w:val="28"/>
          <w:szCs w:val="28"/>
        </w:rPr>
        <w:t>. В случае если аукцион признан несостоявшимся и только один участник з</w:t>
      </w:r>
      <w:r w:rsidR="007A6AB0" w:rsidRPr="005A3459">
        <w:rPr>
          <w:rFonts w:ascii="Times New Roman" w:hAnsi="Times New Roman"/>
          <w:sz w:val="28"/>
          <w:szCs w:val="28"/>
        </w:rPr>
        <w:t>а</w:t>
      </w:r>
      <w:r w:rsidR="007A6AB0" w:rsidRPr="005A3459">
        <w:rPr>
          <w:rFonts w:ascii="Times New Roman" w:hAnsi="Times New Roman"/>
          <w:sz w:val="28"/>
          <w:szCs w:val="28"/>
        </w:rPr>
        <w:t xml:space="preserve">купочной процедуры, подавший заявку на участие в аукционе признан участником аукциона, Заказчик в течение </w:t>
      </w:r>
      <w:r w:rsidR="00671409">
        <w:rPr>
          <w:rFonts w:ascii="Times New Roman" w:hAnsi="Times New Roman"/>
          <w:sz w:val="28"/>
          <w:szCs w:val="28"/>
        </w:rPr>
        <w:t>3 (</w:t>
      </w:r>
      <w:r w:rsidR="007A6AB0" w:rsidRPr="005A3459">
        <w:rPr>
          <w:rFonts w:ascii="Times New Roman" w:hAnsi="Times New Roman"/>
          <w:sz w:val="28"/>
          <w:szCs w:val="28"/>
        </w:rPr>
        <w:t>трех</w:t>
      </w:r>
      <w:r w:rsidR="00671409">
        <w:rPr>
          <w:rFonts w:ascii="Times New Roman" w:hAnsi="Times New Roman"/>
          <w:sz w:val="28"/>
          <w:szCs w:val="28"/>
        </w:rPr>
        <w:t>)</w:t>
      </w:r>
      <w:r w:rsidR="007A6AB0" w:rsidRPr="005A3459">
        <w:rPr>
          <w:rFonts w:ascii="Times New Roman" w:hAnsi="Times New Roman"/>
          <w:sz w:val="28"/>
          <w:szCs w:val="28"/>
        </w:rPr>
        <w:t xml:space="preserve"> рабочих дней со дня подписания протокола рассмотрения заявок на участие в аукционе вправе передать такому участнику ау</w:t>
      </w:r>
      <w:r w:rsidR="007A6AB0" w:rsidRPr="005A3459">
        <w:rPr>
          <w:rFonts w:ascii="Times New Roman" w:hAnsi="Times New Roman"/>
          <w:sz w:val="28"/>
          <w:szCs w:val="28"/>
        </w:rPr>
        <w:t>к</w:t>
      </w:r>
      <w:r w:rsidR="007A6AB0" w:rsidRPr="005A3459">
        <w:rPr>
          <w:rFonts w:ascii="Times New Roman" w:hAnsi="Times New Roman"/>
          <w:sz w:val="28"/>
          <w:szCs w:val="28"/>
        </w:rPr>
        <w:t>циона проект договора, который составляется путем включения условий исполнения договора, предложенных таким участником в заявке на участие в аукционе, в</w:t>
      </w:r>
      <w:r w:rsidR="00D1064A">
        <w:rPr>
          <w:rFonts w:ascii="Times New Roman" w:hAnsi="Times New Roman"/>
          <w:sz w:val="28"/>
          <w:szCs w:val="28"/>
        </w:rPr>
        <w:t xml:space="preserve"> проект договора, прилагаемый к</w:t>
      </w:r>
      <w:r w:rsidR="007A6AB0" w:rsidRPr="005A3459">
        <w:rPr>
          <w:rFonts w:ascii="Times New Roman" w:hAnsi="Times New Roman"/>
          <w:sz w:val="28"/>
          <w:szCs w:val="28"/>
        </w:rPr>
        <w:t xml:space="preserve"> аукционной документации. При этом договор  заключается по цене,  не превышающей начальную (максимальную) цену договора, указанную в извещении о проведении аукциона. Также Заказчик вправе провести с таким учас</w:t>
      </w:r>
      <w:r w:rsidR="007A6AB0" w:rsidRPr="005A3459">
        <w:rPr>
          <w:rFonts w:ascii="Times New Roman" w:hAnsi="Times New Roman"/>
          <w:sz w:val="28"/>
          <w:szCs w:val="28"/>
        </w:rPr>
        <w:t>т</w:t>
      </w:r>
      <w:r w:rsidR="007A6AB0" w:rsidRPr="005A3459">
        <w:rPr>
          <w:rFonts w:ascii="Times New Roman" w:hAnsi="Times New Roman"/>
          <w:sz w:val="28"/>
          <w:szCs w:val="28"/>
        </w:rPr>
        <w:t>ником переговоры по снижению  цены договор</w:t>
      </w:r>
      <w:r w:rsidR="00D1064A">
        <w:rPr>
          <w:rFonts w:ascii="Times New Roman" w:hAnsi="Times New Roman"/>
          <w:sz w:val="28"/>
          <w:szCs w:val="28"/>
        </w:rPr>
        <w:t>а</w:t>
      </w:r>
      <w:r w:rsidR="007A6AB0" w:rsidRPr="005A3459">
        <w:rPr>
          <w:rFonts w:ascii="Times New Roman" w:hAnsi="Times New Roman"/>
          <w:sz w:val="28"/>
          <w:szCs w:val="28"/>
        </w:rPr>
        <w:t xml:space="preserve"> без изменения иных условий дог</w:t>
      </w:r>
      <w:r w:rsidR="007A6AB0" w:rsidRPr="005A3459">
        <w:rPr>
          <w:rFonts w:ascii="Times New Roman" w:hAnsi="Times New Roman"/>
          <w:sz w:val="28"/>
          <w:szCs w:val="28"/>
        </w:rPr>
        <w:t>о</w:t>
      </w:r>
      <w:r w:rsidR="007A6AB0" w:rsidRPr="005A3459">
        <w:rPr>
          <w:rFonts w:ascii="Times New Roman" w:hAnsi="Times New Roman"/>
          <w:sz w:val="28"/>
          <w:szCs w:val="28"/>
        </w:rPr>
        <w:t>вора и заявки и заключить договор по цене, согласованной в процессе проведения преддоговорных переговоров</w:t>
      </w:r>
      <w:r w:rsidR="007A6AB0" w:rsidRPr="005A3459">
        <w:rPr>
          <w:rFonts w:ascii="Times New Roman" w:hAnsi="Times New Roman"/>
        </w:rPr>
        <w:t xml:space="preserve">. </w:t>
      </w:r>
      <w:r w:rsidR="007A6AB0" w:rsidRPr="005A3459">
        <w:rPr>
          <w:rFonts w:ascii="Times New Roman" w:hAnsi="Times New Roman"/>
          <w:sz w:val="28"/>
          <w:szCs w:val="28"/>
        </w:rPr>
        <w:t>Договор заключается в порядке, предусмотренном статьей 33 настоящего Положения</w:t>
      </w:r>
      <w:r w:rsidR="007A6AB0" w:rsidRPr="005A3459">
        <w:rPr>
          <w:rFonts w:ascii="Times New Roman" w:hAnsi="Times New Roman"/>
        </w:rPr>
        <w:t>.</w:t>
      </w:r>
    </w:p>
    <w:p w:rsidR="00317037" w:rsidRDefault="00317037" w:rsidP="00317037">
      <w:pPr>
        <w:pStyle w:val="20"/>
        <w:spacing w:before="0" w:line="240" w:lineRule="auto"/>
        <w:ind w:firstLine="709"/>
        <w:rPr>
          <w:rFonts w:ascii="Times New Roman" w:hAnsi="Times New Roman"/>
        </w:rPr>
      </w:pPr>
    </w:p>
    <w:p w:rsidR="007A6AB0" w:rsidRPr="005A3459" w:rsidRDefault="007A6AB0" w:rsidP="00317037">
      <w:pPr>
        <w:pStyle w:val="20"/>
        <w:spacing w:before="0" w:line="240" w:lineRule="auto"/>
        <w:ind w:firstLine="709"/>
        <w:rPr>
          <w:rFonts w:ascii="Times New Roman" w:hAnsi="Times New Roman"/>
        </w:rPr>
      </w:pPr>
      <w:bookmarkStart w:id="103" w:name="_Toc312049691"/>
      <w:r w:rsidRPr="005A3459">
        <w:rPr>
          <w:rFonts w:ascii="Times New Roman" w:hAnsi="Times New Roman"/>
        </w:rPr>
        <w:t>Статья 32. Порядок проведения  аукциона</w:t>
      </w:r>
      <w:bookmarkEnd w:id="103"/>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В аукционе могут участвовать только участники закупочной процедуры, признанные участниками аукциона.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Аукцион проводится Заказчиком, в присутствии членов Закупочной коми</w:t>
      </w:r>
      <w:r w:rsidRPr="005A3459">
        <w:rPr>
          <w:rFonts w:ascii="Times New Roman" w:hAnsi="Times New Roman"/>
          <w:sz w:val="28"/>
          <w:szCs w:val="28"/>
        </w:rPr>
        <w:t>с</w:t>
      </w:r>
      <w:r w:rsidRPr="005A3459">
        <w:rPr>
          <w:rFonts w:ascii="Times New Roman" w:hAnsi="Times New Roman"/>
          <w:sz w:val="28"/>
          <w:szCs w:val="28"/>
        </w:rPr>
        <w:t>сии, участников аукциона или их представителей.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Аукцион проводится путем снижения начальной (максимальной) цены д</w:t>
      </w:r>
      <w:r w:rsidRPr="005A3459">
        <w:rPr>
          <w:rFonts w:ascii="Times New Roman" w:hAnsi="Times New Roman"/>
          <w:sz w:val="28"/>
          <w:szCs w:val="28"/>
        </w:rPr>
        <w:t>о</w:t>
      </w:r>
      <w:r w:rsidRPr="005A3459">
        <w:rPr>
          <w:rFonts w:ascii="Times New Roman" w:hAnsi="Times New Roman"/>
          <w:sz w:val="28"/>
          <w:szCs w:val="28"/>
        </w:rPr>
        <w:t>говора (цены лота), указанной в извещении о проведении  аукциона, на «шаг аукц</w:t>
      </w:r>
      <w:r w:rsidRPr="005A3459">
        <w:rPr>
          <w:rFonts w:ascii="Times New Roman" w:hAnsi="Times New Roman"/>
          <w:sz w:val="28"/>
          <w:szCs w:val="28"/>
        </w:rPr>
        <w:t>и</w:t>
      </w:r>
      <w:r w:rsidRPr="005A3459">
        <w:rPr>
          <w:rFonts w:ascii="Times New Roman" w:hAnsi="Times New Roman"/>
          <w:sz w:val="28"/>
          <w:szCs w:val="28"/>
        </w:rPr>
        <w:t>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«Шаг аукциона» устанавливается в аукционной документации в размере  от одного  до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w:t>
      </w:r>
      <w:r w:rsidRPr="005A3459">
        <w:rPr>
          <w:rFonts w:ascii="Times New Roman" w:hAnsi="Times New Roman"/>
          <w:sz w:val="28"/>
          <w:szCs w:val="28"/>
        </w:rPr>
        <w:t>и</w:t>
      </w:r>
      <w:r w:rsidRPr="005A3459">
        <w:rPr>
          <w:rFonts w:ascii="Times New Roman" w:hAnsi="Times New Roman"/>
          <w:sz w:val="28"/>
          <w:szCs w:val="28"/>
        </w:rPr>
        <w:t>она не заявил о своем намерении предложить более низкую цену договора, аукци</w:t>
      </w:r>
      <w:r w:rsidRPr="005A3459">
        <w:rPr>
          <w:rFonts w:ascii="Times New Roman" w:hAnsi="Times New Roman"/>
          <w:sz w:val="28"/>
          <w:szCs w:val="28"/>
        </w:rPr>
        <w:t>о</w:t>
      </w:r>
      <w:r w:rsidRPr="005A3459">
        <w:rPr>
          <w:rFonts w:ascii="Times New Roman" w:hAnsi="Times New Roman"/>
          <w:sz w:val="28"/>
          <w:szCs w:val="28"/>
        </w:rPr>
        <w:t>нист обязан снизить "шаг аукциона" на 0,5 процента начальной (максимальной) ц</w:t>
      </w:r>
      <w:r w:rsidRPr="005A3459">
        <w:rPr>
          <w:rFonts w:ascii="Times New Roman" w:hAnsi="Times New Roman"/>
          <w:sz w:val="28"/>
          <w:szCs w:val="28"/>
        </w:rPr>
        <w:t>е</w:t>
      </w:r>
      <w:r w:rsidRPr="005A3459">
        <w:rPr>
          <w:rFonts w:ascii="Times New Roman" w:hAnsi="Times New Roman"/>
          <w:sz w:val="28"/>
          <w:szCs w:val="28"/>
        </w:rPr>
        <w:t>ны договора (цены лота), но не ниже 0,5 процента начальной (максимальной) цены договора (цены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Аукционист выбирается из числа членов Закупочной комиссии путем гол</w:t>
      </w:r>
      <w:r w:rsidRPr="005A3459">
        <w:rPr>
          <w:rFonts w:ascii="Times New Roman" w:hAnsi="Times New Roman"/>
          <w:sz w:val="28"/>
          <w:szCs w:val="28"/>
        </w:rPr>
        <w:t>о</w:t>
      </w:r>
      <w:r w:rsidRPr="005A3459">
        <w:rPr>
          <w:rFonts w:ascii="Times New Roman" w:hAnsi="Times New Roman"/>
          <w:sz w:val="28"/>
          <w:szCs w:val="28"/>
        </w:rPr>
        <w:t>сования членов Закупочной комиссии большинством голосов или привлекается З</w:t>
      </w:r>
      <w:r w:rsidRPr="005A3459">
        <w:rPr>
          <w:rFonts w:ascii="Times New Roman" w:hAnsi="Times New Roman"/>
          <w:sz w:val="28"/>
          <w:szCs w:val="28"/>
        </w:rPr>
        <w:t>а</w:t>
      </w:r>
      <w:r w:rsidRPr="005A3459">
        <w:rPr>
          <w:rFonts w:ascii="Times New Roman" w:hAnsi="Times New Roman"/>
          <w:sz w:val="28"/>
          <w:szCs w:val="28"/>
        </w:rPr>
        <w:t>казчиком.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Аукцион проводится в следующем порядке: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w:t>
      </w:r>
      <w:r w:rsidRPr="005A3459">
        <w:rPr>
          <w:rFonts w:ascii="Times New Roman" w:hAnsi="Times New Roman"/>
          <w:sz w:val="28"/>
          <w:szCs w:val="28"/>
        </w:rPr>
        <w:lastRenderedPageBreak/>
        <w:t>началом каждого лота регистрирует участников аукциона, подавших заявки в отн</w:t>
      </w:r>
      <w:r w:rsidRPr="005A3459">
        <w:rPr>
          <w:rFonts w:ascii="Times New Roman" w:hAnsi="Times New Roman"/>
          <w:sz w:val="28"/>
          <w:szCs w:val="28"/>
        </w:rPr>
        <w:t>о</w:t>
      </w:r>
      <w:r w:rsidRPr="005A3459">
        <w:rPr>
          <w:rFonts w:ascii="Times New Roman" w:hAnsi="Times New Roman"/>
          <w:sz w:val="28"/>
          <w:szCs w:val="28"/>
        </w:rPr>
        <w:t>шении такого лота и явившихся на аукцион, или их представителей. При регистр</w:t>
      </w:r>
      <w:r w:rsidRPr="005A3459">
        <w:rPr>
          <w:rFonts w:ascii="Times New Roman" w:hAnsi="Times New Roman"/>
          <w:sz w:val="28"/>
          <w:szCs w:val="28"/>
        </w:rPr>
        <w:t>а</w:t>
      </w:r>
      <w:r w:rsidRPr="005A3459">
        <w:rPr>
          <w:rFonts w:ascii="Times New Roman" w:hAnsi="Times New Roman"/>
          <w:sz w:val="28"/>
          <w:szCs w:val="28"/>
        </w:rPr>
        <w:t>ции участникам аукциона или их представителям выдаются пронумерованные ка</w:t>
      </w:r>
      <w:r w:rsidRPr="005A3459">
        <w:rPr>
          <w:rFonts w:ascii="Times New Roman" w:hAnsi="Times New Roman"/>
          <w:sz w:val="28"/>
          <w:szCs w:val="28"/>
        </w:rPr>
        <w:t>р</w:t>
      </w:r>
      <w:r w:rsidRPr="005A3459">
        <w:rPr>
          <w:rFonts w:ascii="Times New Roman" w:hAnsi="Times New Roman"/>
          <w:sz w:val="28"/>
          <w:szCs w:val="28"/>
        </w:rPr>
        <w:t>точки (далее по тексту - карточки);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аукцион начинается с объявления аукционистом начала проведения аукц</w:t>
      </w:r>
      <w:r w:rsidRPr="005A3459">
        <w:rPr>
          <w:rFonts w:ascii="Times New Roman" w:hAnsi="Times New Roman"/>
          <w:sz w:val="28"/>
          <w:szCs w:val="28"/>
        </w:rPr>
        <w:t>и</w:t>
      </w:r>
      <w:r w:rsidRPr="005A3459">
        <w:rPr>
          <w:rFonts w:ascii="Times New Roman" w:hAnsi="Times New Roman"/>
          <w:sz w:val="28"/>
          <w:szCs w:val="28"/>
        </w:rPr>
        <w:t>она (лота), номера лота (в случае проведения аукциона по нескольким лотам), пре</w:t>
      </w:r>
      <w:r w:rsidRPr="005A3459">
        <w:rPr>
          <w:rFonts w:ascii="Times New Roman" w:hAnsi="Times New Roman"/>
          <w:sz w:val="28"/>
          <w:szCs w:val="28"/>
        </w:rPr>
        <w:t>д</w:t>
      </w:r>
      <w:r w:rsidRPr="005A3459">
        <w:rPr>
          <w:rFonts w:ascii="Times New Roman" w:hAnsi="Times New Roman"/>
          <w:sz w:val="28"/>
          <w:szCs w:val="28"/>
        </w:rPr>
        <w:t>мета договора, начальной (максимальной) цены договора (лота), «шага аукциона», наименований участников аукциона, которые не явились на аукцион;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участник аукциона после объявления аукционистом начальной (максимал</w:t>
      </w:r>
      <w:r w:rsidRPr="005A3459">
        <w:rPr>
          <w:rFonts w:ascii="Times New Roman" w:hAnsi="Times New Roman"/>
          <w:sz w:val="28"/>
          <w:szCs w:val="28"/>
        </w:rPr>
        <w:t>ь</w:t>
      </w:r>
      <w:r w:rsidRPr="005A3459">
        <w:rPr>
          <w:rFonts w:ascii="Times New Roman" w:hAnsi="Times New Roman"/>
          <w:sz w:val="28"/>
          <w:szCs w:val="28"/>
        </w:rPr>
        <w:t>ной) цены договора (цены лота) и цены договора, сниженной в соответствии с «ш</w:t>
      </w:r>
      <w:r w:rsidRPr="005A3459">
        <w:rPr>
          <w:rFonts w:ascii="Times New Roman" w:hAnsi="Times New Roman"/>
          <w:sz w:val="28"/>
          <w:szCs w:val="28"/>
        </w:rPr>
        <w:t>а</w:t>
      </w:r>
      <w:r w:rsidRPr="005A3459">
        <w:rPr>
          <w:rFonts w:ascii="Times New Roman" w:hAnsi="Times New Roman"/>
          <w:sz w:val="28"/>
          <w:szCs w:val="28"/>
        </w:rPr>
        <w:t>гом аукциона», поднимает карточку в случае, если он согласен заключить договор по объявленной цене;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аукционист объявляет номер карточки участника аукциона, который пе</w:t>
      </w:r>
      <w:r w:rsidRPr="005A3459">
        <w:rPr>
          <w:rFonts w:ascii="Times New Roman" w:hAnsi="Times New Roman"/>
          <w:sz w:val="28"/>
          <w:szCs w:val="28"/>
        </w:rPr>
        <w:t>р</w:t>
      </w:r>
      <w:r w:rsidRPr="005A3459">
        <w:rPr>
          <w:rFonts w:ascii="Times New Roman" w:hAnsi="Times New Roman"/>
          <w:sz w:val="28"/>
          <w:szCs w:val="28"/>
        </w:rPr>
        <w:t>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w:t>
      </w:r>
      <w:r w:rsidRPr="005A3459">
        <w:rPr>
          <w:rFonts w:ascii="Times New Roman" w:hAnsi="Times New Roman"/>
          <w:sz w:val="28"/>
          <w:szCs w:val="28"/>
        </w:rPr>
        <w:t>к</w:t>
      </w:r>
      <w:r w:rsidRPr="005A3459">
        <w:rPr>
          <w:rFonts w:ascii="Times New Roman" w:hAnsi="Times New Roman"/>
          <w:sz w:val="28"/>
          <w:szCs w:val="28"/>
        </w:rPr>
        <w:t>циона» и «шаг аукциона», в соответствии с которым снижается цена;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аукцион считается оконченным, если после троекратного объявления ау</w:t>
      </w:r>
      <w:r w:rsidRPr="005A3459">
        <w:rPr>
          <w:rFonts w:ascii="Times New Roman" w:hAnsi="Times New Roman"/>
          <w:sz w:val="28"/>
          <w:szCs w:val="28"/>
        </w:rPr>
        <w:t>к</w:t>
      </w:r>
      <w:r w:rsidRPr="005A3459">
        <w:rPr>
          <w:rFonts w:ascii="Times New Roman" w:hAnsi="Times New Roman"/>
          <w:sz w:val="28"/>
          <w:szCs w:val="28"/>
        </w:rPr>
        <w:t xml:space="preserve">ционистом цены договора, на последнем шаге аукциона составляющем 0,5 процента от начальной </w:t>
      </w:r>
      <w:r w:rsidR="00D1064A">
        <w:rPr>
          <w:rFonts w:ascii="Times New Roman" w:hAnsi="Times New Roman"/>
          <w:sz w:val="28"/>
          <w:szCs w:val="28"/>
        </w:rPr>
        <w:t>(</w:t>
      </w:r>
      <w:r w:rsidRPr="005A3459">
        <w:rPr>
          <w:rFonts w:ascii="Times New Roman" w:hAnsi="Times New Roman"/>
          <w:sz w:val="28"/>
          <w:szCs w:val="28"/>
        </w:rPr>
        <w:t>максимальной</w:t>
      </w:r>
      <w:r w:rsidR="00D1064A">
        <w:rPr>
          <w:rFonts w:ascii="Times New Roman" w:hAnsi="Times New Roman"/>
          <w:sz w:val="28"/>
          <w:szCs w:val="28"/>
        </w:rPr>
        <w:t>)</w:t>
      </w:r>
      <w:r w:rsidRPr="005A3459">
        <w:rPr>
          <w:rFonts w:ascii="Times New Roman" w:hAnsi="Times New Roman"/>
          <w:sz w:val="28"/>
          <w:szCs w:val="28"/>
        </w:rPr>
        <w:t xml:space="preserve">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A6AB0" w:rsidRPr="005A3459" w:rsidRDefault="005C01BE"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Победителем аукциона признается лицо, предложившее наиболее низкую цену договора.</w:t>
      </w:r>
    </w:p>
    <w:p w:rsidR="007A6AB0" w:rsidRPr="005A3459" w:rsidRDefault="005C01BE"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При проведении аукциона в обязательном порядке осуществляется аудиоз</w:t>
      </w:r>
      <w:r w:rsidR="007A6AB0" w:rsidRPr="005A3459">
        <w:rPr>
          <w:rFonts w:ascii="Times New Roman" w:hAnsi="Times New Roman"/>
          <w:sz w:val="28"/>
          <w:szCs w:val="28"/>
        </w:rPr>
        <w:t>а</w:t>
      </w:r>
      <w:r w:rsidR="007A6AB0" w:rsidRPr="005A3459">
        <w:rPr>
          <w:rFonts w:ascii="Times New Roman" w:hAnsi="Times New Roman"/>
          <w:sz w:val="28"/>
          <w:szCs w:val="28"/>
        </w:rPr>
        <w:t>пись аукциона и ведется протокол аукциона.</w:t>
      </w:r>
    </w:p>
    <w:p w:rsidR="007A6AB0" w:rsidRPr="005A3459" w:rsidRDefault="00CB3A14"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7A6AB0" w:rsidRPr="005A3459">
        <w:rPr>
          <w:rFonts w:ascii="Times New Roman" w:hAnsi="Times New Roman"/>
          <w:sz w:val="28"/>
          <w:szCs w:val="28"/>
        </w:rPr>
        <w:t>. Протокол аукциона должен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место, д</w:t>
      </w:r>
      <w:r w:rsidR="00671409">
        <w:rPr>
          <w:rFonts w:ascii="Times New Roman" w:hAnsi="Times New Roman"/>
          <w:sz w:val="28"/>
          <w:szCs w:val="28"/>
        </w:rPr>
        <w:t>ата и время проведения аукциона;</w:t>
      </w:r>
      <w:r w:rsidRPr="005A3459">
        <w:rPr>
          <w:rFonts w:ascii="Times New Roman" w:hAnsi="Times New Roman"/>
          <w:sz w:val="28"/>
          <w:szCs w:val="28"/>
        </w:rPr>
        <w:t xml:space="preserve">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2) </w:t>
      </w:r>
      <w:r w:rsidR="00671409">
        <w:rPr>
          <w:rFonts w:ascii="Times New Roman" w:hAnsi="Times New Roman"/>
          <w:sz w:val="28"/>
          <w:szCs w:val="28"/>
        </w:rPr>
        <w:t xml:space="preserve">сведения </w:t>
      </w:r>
      <w:r w:rsidRPr="005A3459">
        <w:rPr>
          <w:rFonts w:ascii="Times New Roman" w:hAnsi="Times New Roman"/>
          <w:sz w:val="28"/>
          <w:szCs w:val="28"/>
        </w:rPr>
        <w:t>об участниках аукциона;</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3) н</w:t>
      </w:r>
      <w:r w:rsidR="007A6AB0" w:rsidRPr="005A3459">
        <w:rPr>
          <w:rFonts w:ascii="Times New Roman" w:hAnsi="Times New Roman"/>
          <w:sz w:val="28"/>
          <w:szCs w:val="28"/>
        </w:rPr>
        <w:t>ачальн</w:t>
      </w:r>
      <w:r>
        <w:rPr>
          <w:rFonts w:ascii="Times New Roman" w:hAnsi="Times New Roman"/>
          <w:sz w:val="28"/>
          <w:szCs w:val="28"/>
        </w:rPr>
        <w:t>ая</w:t>
      </w:r>
      <w:r w:rsidR="007A6AB0" w:rsidRPr="005A3459">
        <w:rPr>
          <w:rFonts w:ascii="Times New Roman" w:hAnsi="Times New Roman"/>
          <w:sz w:val="28"/>
          <w:szCs w:val="28"/>
        </w:rPr>
        <w:t xml:space="preserve"> (максимал</w:t>
      </w:r>
      <w:r>
        <w:rPr>
          <w:rFonts w:ascii="Times New Roman" w:hAnsi="Times New Roman"/>
          <w:sz w:val="28"/>
          <w:szCs w:val="28"/>
        </w:rPr>
        <w:t>ьная) цена договора (цена лота);</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4) последне</w:t>
      </w:r>
      <w:r w:rsidR="00671409">
        <w:rPr>
          <w:rFonts w:ascii="Times New Roman" w:hAnsi="Times New Roman"/>
          <w:sz w:val="28"/>
          <w:szCs w:val="28"/>
        </w:rPr>
        <w:t>е</w:t>
      </w:r>
      <w:r w:rsidRPr="005A3459">
        <w:rPr>
          <w:rFonts w:ascii="Times New Roman" w:hAnsi="Times New Roman"/>
          <w:sz w:val="28"/>
          <w:szCs w:val="28"/>
        </w:rPr>
        <w:t xml:space="preserve"> и предпосле</w:t>
      </w:r>
      <w:r w:rsidR="00671409">
        <w:rPr>
          <w:rFonts w:ascii="Times New Roman" w:hAnsi="Times New Roman"/>
          <w:sz w:val="28"/>
          <w:szCs w:val="28"/>
        </w:rPr>
        <w:t>днее предложения цены договора;</w:t>
      </w:r>
      <w:r w:rsidRPr="005A3459">
        <w:rPr>
          <w:rFonts w:ascii="Times New Roman" w:hAnsi="Times New Roman"/>
          <w:sz w:val="28"/>
          <w:szCs w:val="28"/>
        </w:rPr>
        <w:t xml:space="preserve"> </w:t>
      </w:r>
    </w:p>
    <w:p w:rsidR="007A6AB0" w:rsidRPr="005A3459" w:rsidRDefault="00671409"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наименовани</w:t>
      </w:r>
      <w:r>
        <w:rPr>
          <w:rFonts w:ascii="Times New Roman" w:hAnsi="Times New Roman"/>
          <w:sz w:val="28"/>
          <w:szCs w:val="28"/>
        </w:rPr>
        <w:t>е</w:t>
      </w:r>
      <w:r w:rsidR="007A6AB0" w:rsidRPr="005A3459">
        <w:rPr>
          <w:rFonts w:ascii="Times New Roman" w:hAnsi="Times New Roman"/>
          <w:sz w:val="28"/>
          <w:szCs w:val="28"/>
        </w:rPr>
        <w:t xml:space="preserve"> (для юридического лица), фамили</w:t>
      </w:r>
      <w:r>
        <w:rPr>
          <w:rFonts w:ascii="Times New Roman" w:hAnsi="Times New Roman"/>
          <w:sz w:val="28"/>
          <w:szCs w:val="28"/>
        </w:rPr>
        <w:t>я</w:t>
      </w:r>
      <w:r w:rsidR="007A6AB0" w:rsidRPr="005A3459">
        <w:rPr>
          <w:rFonts w:ascii="Times New Roman" w:hAnsi="Times New Roman"/>
          <w:sz w:val="28"/>
          <w:szCs w:val="28"/>
        </w:rPr>
        <w:t xml:space="preserve">, </w:t>
      </w:r>
      <w:r>
        <w:rPr>
          <w:rFonts w:ascii="Times New Roman" w:hAnsi="Times New Roman"/>
          <w:sz w:val="28"/>
          <w:szCs w:val="28"/>
        </w:rPr>
        <w:t>имя</w:t>
      </w:r>
      <w:r w:rsidR="007A6AB0" w:rsidRPr="005A3459">
        <w:rPr>
          <w:rFonts w:ascii="Times New Roman" w:hAnsi="Times New Roman"/>
          <w:sz w:val="28"/>
          <w:szCs w:val="28"/>
        </w:rPr>
        <w:t>, отчеств</w:t>
      </w:r>
      <w:r>
        <w:rPr>
          <w:rFonts w:ascii="Times New Roman" w:hAnsi="Times New Roman"/>
          <w:sz w:val="28"/>
          <w:szCs w:val="28"/>
        </w:rPr>
        <w:t>о</w:t>
      </w:r>
      <w:r w:rsidR="007A6AB0" w:rsidRPr="005A3459">
        <w:rPr>
          <w:rFonts w:ascii="Times New Roman" w:hAnsi="Times New Roman"/>
          <w:sz w:val="28"/>
          <w:szCs w:val="28"/>
        </w:rPr>
        <w:t>, мест</w:t>
      </w:r>
      <w:r>
        <w:rPr>
          <w:rFonts w:ascii="Times New Roman" w:hAnsi="Times New Roman"/>
          <w:sz w:val="28"/>
          <w:szCs w:val="28"/>
        </w:rPr>
        <w:t>о</w:t>
      </w:r>
      <w:r w:rsidR="007A6AB0" w:rsidRPr="005A3459">
        <w:rPr>
          <w:rFonts w:ascii="Times New Roman" w:hAnsi="Times New Roman"/>
          <w:sz w:val="28"/>
          <w:szCs w:val="28"/>
        </w:rPr>
        <w:t xml:space="preserve"> ж</w:t>
      </w:r>
      <w:r w:rsidR="007A6AB0" w:rsidRPr="005A3459">
        <w:rPr>
          <w:rFonts w:ascii="Times New Roman" w:hAnsi="Times New Roman"/>
          <w:sz w:val="28"/>
          <w:szCs w:val="28"/>
        </w:rPr>
        <w:t>и</w:t>
      </w:r>
      <w:r w:rsidR="007A6AB0" w:rsidRPr="005A3459">
        <w:rPr>
          <w:rFonts w:ascii="Times New Roman" w:hAnsi="Times New Roman"/>
          <w:sz w:val="28"/>
          <w:szCs w:val="28"/>
        </w:rPr>
        <w:t>тельства (для физического лица) победителя аукциона и участника, который сделал предпоследнее предложение о цене договора</w:t>
      </w:r>
      <w:r>
        <w:rPr>
          <w:rFonts w:ascii="Times New Roman" w:hAnsi="Times New Roman"/>
          <w:sz w:val="28"/>
          <w:szCs w:val="28"/>
        </w:rPr>
        <w:t>;</w:t>
      </w:r>
      <w:r w:rsidR="007A6AB0" w:rsidRPr="005A3459">
        <w:rPr>
          <w:rFonts w:ascii="Times New Roman" w:hAnsi="Times New Roman"/>
          <w:sz w:val="28"/>
          <w:szCs w:val="28"/>
        </w:rPr>
        <w:t xml:space="preserve"> </w:t>
      </w:r>
    </w:p>
    <w:p w:rsidR="007A6AB0" w:rsidRPr="005A3459" w:rsidRDefault="00415B22"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ин</w:t>
      </w:r>
      <w:r w:rsidR="00671409">
        <w:rPr>
          <w:rFonts w:ascii="Times New Roman" w:hAnsi="Times New Roman"/>
          <w:sz w:val="28"/>
          <w:szCs w:val="28"/>
        </w:rPr>
        <w:t>ая</w:t>
      </w:r>
      <w:r w:rsidR="007A6AB0" w:rsidRPr="005A3459">
        <w:rPr>
          <w:rFonts w:ascii="Times New Roman" w:hAnsi="Times New Roman"/>
          <w:sz w:val="28"/>
          <w:szCs w:val="28"/>
        </w:rPr>
        <w:t xml:space="preserve"> информаци</w:t>
      </w:r>
      <w:r w:rsidR="00671409">
        <w:rPr>
          <w:rFonts w:ascii="Times New Roman" w:hAnsi="Times New Roman"/>
          <w:sz w:val="28"/>
          <w:szCs w:val="28"/>
        </w:rPr>
        <w:t>я</w:t>
      </w:r>
      <w:r w:rsidR="007A6AB0" w:rsidRPr="005A3459">
        <w:rPr>
          <w:rFonts w:ascii="Times New Roman" w:hAnsi="Times New Roman"/>
          <w:sz w:val="28"/>
          <w:szCs w:val="28"/>
        </w:rPr>
        <w:t>.</w:t>
      </w:r>
    </w:p>
    <w:p w:rsidR="007A6AB0" w:rsidRPr="005A3459" w:rsidRDefault="00CB3A14" w:rsidP="004A53E7">
      <w:pPr>
        <w:spacing w:after="0" w:line="240" w:lineRule="auto"/>
        <w:ind w:firstLine="709"/>
        <w:jc w:val="both"/>
        <w:rPr>
          <w:rFonts w:ascii="Times New Roman" w:hAnsi="Times New Roman"/>
          <w:sz w:val="28"/>
          <w:szCs w:val="28"/>
        </w:rPr>
      </w:pPr>
      <w:r>
        <w:rPr>
          <w:rFonts w:ascii="Times New Roman" w:hAnsi="Times New Roman"/>
          <w:sz w:val="28"/>
          <w:szCs w:val="28"/>
        </w:rPr>
        <w:t>10.</w:t>
      </w:r>
      <w:r w:rsidR="007A6AB0" w:rsidRPr="005A3459">
        <w:rPr>
          <w:rFonts w:ascii="Times New Roman" w:hAnsi="Times New Roman"/>
          <w:sz w:val="28"/>
          <w:szCs w:val="28"/>
        </w:rPr>
        <w:t xml:space="preserve"> Протокол аукциона подписывается всеми присутствующими членами З</w:t>
      </w:r>
      <w:r w:rsidR="007A6AB0" w:rsidRPr="005A3459">
        <w:rPr>
          <w:rFonts w:ascii="Times New Roman" w:hAnsi="Times New Roman"/>
          <w:sz w:val="28"/>
          <w:szCs w:val="28"/>
        </w:rPr>
        <w:t>а</w:t>
      </w:r>
      <w:r w:rsidR="007A6AB0" w:rsidRPr="005A3459">
        <w:rPr>
          <w:rFonts w:ascii="Times New Roman" w:hAnsi="Times New Roman"/>
          <w:sz w:val="28"/>
          <w:szCs w:val="28"/>
        </w:rPr>
        <w:t>купочной комиссии и победителем аукциона в день проведения аукциона. Заказчик в течение трех рабочих дней со дня подписания протокола передает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аукцио</w:t>
      </w:r>
      <w:r w:rsidR="007A6AB0" w:rsidRPr="005A3459">
        <w:rPr>
          <w:rFonts w:ascii="Times New Roman" w:hAnsi="Times New Roman"/>
          <w:sz w:val="28"/>
          <w:szCs w:val="28"/>
        </w:rPr>
        <w:t>н</w:t>
      </w:r>
      <w:r w:rsidR="007A6AB0" w:rsidRPr="005A3459">
        <w:rPr>
          <w:rFonts w:ascii="Times New Roman" w:hAnsi="Times New Roman"/>
          <w:sz w:val="28"/>
          <w:szCs w:val="28"/>
        </w:rPr>
        <w:t>ной документации.</w:t>
      </w:r>
    </w:p>
    <w:p w:rsidR="007A6AB0" w:rsidRPr="005A3459" w:rsidRDefault="005C01BE" w:rsidP="004A53E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CB3A14">
        <w:rPr>
          <w:rFonts w:ascii="Times New Roman" w:hAnsi="Times New Roman"/>
          <w:sz w:val="28"/>
          <w:szCs w:val="28"/>
        </w:rPr>
        <w:t>1</w:t>
      </w:r>
      <w:r w:rsidR="007A6AB0" w:rsidRPr="005A3459">
        <w:rPr>
          <w:rFonts w:ascii="Times New Roman" w:hAnsi="Times New Roman"/>
          <w:sz w:val="28"/>
          <w:szCs w:val="28"/>
        </w:rPr>
        <w:t xml:space="preserve">. Протокол аукциона, в течение </w:t>
      </w:r>
      <w:r w:rsidR="00067739">
        <w:rPr>
          <w:rFonts w:ascii="Times New Roman" w:hAnsi="Times New Roman"/>
          <w:sz w:val="28"/>
          <w:szCs w:val="28"/>
        </w:rPr>
        <w:t>3 (</w:t>
      </w:r>
      <w:r w:rsidR="007A6AB0" w:rsidRPr="005A3459">
        <w:rPr>
          <w:rFonts w:ascii="Times New Roman" w:hAnsi="Times New Roman"/>
          <w:sz w:val="28"/>
          <w:szCs w:val="28"/>
        </w:rPr>
        <w:t>трех</w:t>
      </w:r>
      <w:r w:rsidR="00067739">
        <w:rPr>
          <w:rFonts w:ascii="Times New Roman" w:hAnsi="Times New Roman"/>
          <w:sz w:val="28"/>
          <w:szCs w:val="28"/>
        </w:rPr>
        <w:t>)</w:t>
      </w:r>
      <w:r w:rsidR="007A6AB0" w:rsidRPr="005A3459">
        <w:rPr>
          <w:rFonts w:ascii="Times New Roman" w:hAnsi="Times New Roman"/>
          <w:sz w:val="28"/>
          <w:szCs w:val="28"/>
        </w:rPr>
        <w:t xml:space="preserve"> дней </w:t>
      </w:r>
      <w:r w:rsidR="00DF6CA9">
        <w:rPr>
          <w:rFonts w:ascii="Times New Roman" w:hAnsi="Times New Roman"/>
          <w:sz w:val="28"/>
          <w:szCs w:val="28"/>
        </w:rPr>
        <w:t xml:space="preserve">со </w:t>
      </w:r>
      <w:r w:rsidR="007A6AB0" w:rsidRPr="005A3459">
        <w:rPr>
          <w:rFonts w:ascii="Times New Roman" w:hAnsi="Times New Roman"/>
          <w:sz w:val="28"/>
          <w:szCs w:val="28"/>
        </w:rPr>
        <w:t>дня подписания протокола аукциона, размещается Заказчиком,  специализированной организацией на офиц</w:t>
      </w:r>
      <w:r w:rsidR="007A6AB0" w:rsidRPr="005A3459">
        <w:rPr>
          <w:rFonts w:ascii="Times New Roman" w:hAnsi="Times New Roman"/>
          <w:sz w:val="28"/>
          <w:szCs w:val="28"/>
        </w:rPr>
        <w:t>и</w:t>
      </w:r>
      <w:r w:rsidR="007A6AB0" w:rsidRPr="005A3459">
        <w:rPr>
          <w:rFonts w:ascii="Times New Roman" w:hAnsi="Times New Roman"/>
          <w:sz w:val="28"/>
          <w:szCs w:val="28"/>
        </w:rPr>
        <w:t>альном сайте</w:t>
      </w:r>
      <w:r w:rsidR="007A6AB0" w:rsidRPr="00E717E3">
        <w:rPr>
          <w:rFonts w:ascii="Times New Roman" w:hAnsi="Times New Roman"/>
          <w:sz w:val="28"/>
          <w:szCs w:val="28"/>
        </w:rPr>
        <w:t>.</w:t>
      </w:r>
      <w:r w:rsidR="007A6AB0" w:rsidRPr="005A3459">
        <w:rPr>
          <w:rFonts w:ascii="Times New Roman" w:hAnsi="Times New Roman"/>
          <w:sz w:val="28"/>
          <w:szCs w:val="28"/>
        </w:rPr>
        <w:t xml:space="preserve">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B3A14">
        <w:rPr>
          <w:rFonts w:ascii="Times New Roman" w:hAnsi="Times New Roman"/>
          <w:sz w:val="28"/>
          <w:szCs w:val="28"/>
        </w:rPr>
        <w:t>2</w:t>
      </w:r>
      <w:r w:rsidRPr="005A3459">
        <w:rPr>
          <w:rFonts w:ascii="Times New Roman" w:hAnsi="Times New Roman"/>
          <w:sz w:val="28"/>
          <w:szCs w:val="28"/>
        </w:rPr>
        <w:t>. Любой участник аукциона вправе осуществлять аудио- и видеозапись ау</w:t>
      </w:r>
      <w:r w:rsidRPr="005A3459">
        <w:rPr>
          <w:rFonts w:ascii="Times New Roman" w:hAnsi="Times New Roman"/>
          <w:sz w:val="28"/>
          <w:szCs w:val="28"/>
        </w:rPr>
        <w:t>к</w:t>
      </w:r>
      <w:r w:rsidRPr="005A3459">
        <w:rPr>
          <w:rFonts w:ascii="Times New Roman" w:hAnsi="Times New Roman"/>
          <w:sz w:val="28"/>
          <w:szCs w:val="28"/>
        </w:rPr>
        <w:t>циона (по разрешению председателя Закупочной комиссии).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B3A14">
        <w:rPr>
          <w:rFonts w:ascii="Times New Roman" w:hAnsi="Times New Roman"/>
          <w:sz w:val="28"/>
          <w:szCs w:val="28"/>
        </w:rPr>
        <w:t>3</w:t>
      </w:r>
      <w:r w:rsidRPr="005A3459">
        <w:rPr>
          <w:rFonts w:ascii="Times New Roman" w:hAnsi="Times New Roman"/>
          <w:sz w:val="28"/>
          <w:szCs w:val="28"/>
        </w:rPr>
        <w:t>. Любой участник аукциона после размещения протокола аукциона вправе направить Заказчику, в письменной форме, в том числе в форме электронного док</w:t>
      </w:r>
      <w:r w:rsidRPr="005A3459">
        <w:rPr>
          <w:rFonts w:ascii="Times New Roman" w:hAnsi="Times New Roman"/>
          <w:sz w:val="28"/>
          <w:szCs w:val="28"/>
        </w:rPr>
        <w:t>у</w:t>
      </w:r>
      <w:r w:rsidRPr="005A3459">
        <w:rPr>
          <w:rFonts w:ascii="Times New Roman" w:hAnsi="Times New Roman"/>
          <w:sz w:val="28"/>
          <w:szCs w:val="28"/>
        </w:rPr>
        <w:t xml:space="preserve">мента, запрос о разъяснении результатов аукциона. Заказчик, в течение </w:t>
      </w:r>
      <w:r w:rsidR="00067739">
        <w:rPr>
          <w:rFonts w:ascii="Times New Roman" w:hAnsi="Times New Roman"/>
          <w:sz w:val="28"/>
          <w:szCs w:val="28"/>
        </w:rPr>
        <w:t>5 (</w:t>
      </w:r>
      <w:r w:rsidRPr="005A3459">
        <w:rPr>
          <w:rFonts w:ascii="Times New Roman" w:hAnsi="Times New Roman"/>
          <w:sz w:val="28"/>
          <w:szCs w:val="28"/>
        </w:rPr>
        <w:t>пяти</w:t>
      </w:r>
      <w:r w:rsidR="00067739">
        <w:rPr>
          <w:rFonts w:ascii="Times New Roman" w:hAnsi="Times New Roman"/>
          <w:sz w:val="28"/>
          <w:szCs w:val="28"/>
        </w:rPr>
        <w:t>)</w:t>
      </w:r>
      <w:r w:rsidRPr="005A3459">
        <w:rPr>
          <w:rFonts w:ascii="Times New Roman" w:hAnsi="Times New Roman"/>
          <w:sz w:val="28"/>
          <w:szCs w:val="28"/>
        </w:rPr>
        <w:t xml:space="preserve"> р</w:t>
      </w:r>
      <w:r w:rsidRPr="005A3459">
        <w:rPr>
          <w:rFonts w:ascii="Times New Roman" w:hAnsi="Times New Roman"/>
          <w:sz w:val="28"/>
          <w:szCs w:val="28"/>
        </w:rPr>
        <w:t>а</w:t>
      </w:r>
      <w:r w:rsidRPr="005A3459">
        <w:rPr>
          <w:rFonts w:ascii="Times New Roman" w:hAnsi="Times New Roman"/>
          <w:sz w:val="28"/>
          <w:szCs w:val="28"/>
        </w:rPr>
        <w:t>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w:t>
      </w:r>
      <w:r w:rsidRPr="005A3459">
        <w:rPr>
          <w:rFonts w:ascii="Times New Roman" w:hAnsi="Times New Roman"/>
          <w:sz w:val="28"/>
          <w:szCs w:val="28"/>
        </w:rPr>
        <w:t>т</w:t>
      </w:r>
      <w:r w:rsidRPr="005A3459">
        <w:rPr>
          <w:rFonts w:ascii="Times New Roman" w:hAnsi="Times New Roman"/>
          <w:sz w:val="28"/>
          <w:szCs w:val="28"/>
        </w:rPr>
        <w:t>ствующие разъяснения.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B3A14">
        <w:rPr>
          <w:rFonts w:ascii="Times New Roman" w:hAnsi="Times New Roman"/>
          <w:sz w:val="28"/>
          <w:szCs w:val="28"/>
        </w:rPr>
        <w:t>4</w:t>
      </w:r>
      <w:r w:rsidRPr="005A3459">
        <w:rPr>
          <w:rFonts w:ascii="Times New Roman" w:hAnsi="Times New Roman"/>
          <w:sz w:val="28"/>
          <w:szCs w:val="28"/>
        </w:rPr>
        <w:t>.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w:t>
      </w:r>
      <w:r w:rsidR="00D1064A">
        <w:rPr>
          <w:rFonts w:ascii="Times New Roman" w:hAnsi="Times New Roman"/>
          <w:sz w:val="28"/>
          <w:szCs w:val="28"/>
        </w:rPr>
        <w:t>циона» снижен</w:t>
      </w:r>
      <w:r w:rsidRPr="005A3459">
        <w:rPr>
          <w:rFonts w:ascii="Times New Roman" w:hAnsi="Times New Roman"/>
          <w:sz w:val="28"/>
          <w:szCs w:val="28"/>
        </w:rPr>
        <w:t xml:space="preserve"> до минимального размера и после троекратного объявления предложения о начальной (максимальной) цене договора (цене лота) не поступило ни одно предл</w:t>
      </w:r>
      <w:r w:rsidRPr="005A3459">
        <w:rPr>
          <w:rFonts w:ascii="Times New Roman" w:hAnsi="Times New Roman"/>
          <w:sz w:val="28"/>
          <w:szCs w:val="28"/>
        </w:rPr>
        <w:t>о</w:t>
      </w:r>
      <w:r w:rsidRPr="005A3459">
        <w:rPr>
          <w:rFonts w:ascii="Times New Roman" w:hAnsi="Times New Roman"/>
          <w:sz w:val="28"/>
          <w:szCs w:val="28"/>
        </w:rPr>
        <w:t>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B3A14">
        <w:rPr>
          <w:rFonts w:ascii="Times New Roman" w:hAnsi="Times New Roman"/>
          <w:sz w:val="28"/>
          <w:szCs w:val="28"/>
        </w:rPr>
        <w:t>5</w:t>
      </w:r>
      <w:r w:rsidRPr="005A3459">
        <w:rPr>
          <w:rFonts w:ascii="Times New Roman" w:hAnsi="Times New Roman"/>
          <w:sz w:val="28"/>
          <w:szCs w:val="28"/>
        </w:rPr>
        <w:t xml:space="preserve">. В случае, если до участия в аукционе был допущен один участник или в аукционе участвовал один участник, Заказчик в течение </w:t>
      </w:r>
      <w:r w:rsidR="00067739">
        <w:rPr>
          <w:rFonts w:ascii="Times New Roman" w:hAnsi="Times New Roman"/>
          <w:sz w:val="28"/>
          <w:szCs w:val="28"/>
        </w:rPr>
        <w:t>3 (</w:t>
      </w:r>
      <w:r w:rsidRPr="005A3459">
        <w:rPr>
          <w:rFonts w:ascii="Times New Roman" w:hAnsi="Times New Roman"/>
          <w:sz w:val="28"/>
          <w:szCs w:val="28"/>
        </w:rPr>
        <w:t>трех</w:t>
      </w:r>
      <w:r w:rsidR="00067739">
        <w:rPr>
          <w:rFonts w:ascii="Times New Roman" w:hAnsi="Times New Roman"/>
          <w:sz w:val="28"/>
          <w:szCs w:val="28"/>
        </w:rPr>
        <w:t>)</w:t>
      </w:r>
      <w:r w:rsidRPr="005A3459">
        <w:rPr>
          <w:rFonts w:ascii="Times New Roman" w:hAnsi="Times New Roman"/>
          <w:sz w:val="28"/>
          <w:szCs w:val="28"/>
        </w:rPr>
        <w:t xml:space="preserve"> рабочих дней со дня подписания протокола, указанного в пункте 7 настоящей статьи, вправе пер</w:t>
      </w:r>
      <w:r w:rsidRPr="005A3459">
        <w:rPr>
          <w:rFonts w:ascii="Times New Roman" w:hAnsi="Times New Roman"/>
          <w:sz w:val="28"/>
          <w:szCs w:val="28"/>
        </w:rPr>
        <w:t>е</w:t>
      </w:r>
      <w:r w:rsidRPr="005A3459">
        <w:rPr>
          <w:rFonts w:ascii="Times New Roman" w:hAnsi="Times New Roman"/>
          <w:sz w:val="28"/>
          <w:szCs w:val="28"/>
        </w:rPr>
        <w:t>дать единственному участнику аукциона для подписания проект договора, соста</w:t>
      </w:r>
      <w:r w:rsidRPr="005A3459">
        <w:rPr>
          <w:rFonts w:ascii="Times New Roman" w:hAnsi="Times New Roman"/>
          <w:sz w:val="28"/>
          <w:szCs w:val="28"/>
        </w:rPr>
        <w:t>в</w:t>
      </w:r>
      <w:r w:rsidRPr="005A3459">
        <w:rPr>
          <w:rFonts w:ascii="Times New Roman" w:hAnsi="Times New Roman"/>
          <w:sz w:val="28"/>
          <w:szCs w:val="28"/>
        </w:rPr>
        <w:t>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w:t>
      </w:r>
      <w:r w:rsidRPr="005A3459">
        <w:rPr>
          <w:rFonts w:ascii="Times New Roman" w:hAnsi="Times New Roman"/>
          <w:sz w:val="28"/>
          <w:szCs w:val="28"/>
        </w:rPr>
        <w:t>о</w:t>
      </w:r>
      <w:r w:rsidRPr="005A3459">
        <w:rPr>
          <w:rFonts w:ascii="Times New Roman" w:hAnsi="Times New Roman"/>
          <w:sz w:val="28"/>
          <w:szCs w:val="28"/>
        </w:rPr>
        <w:t>ведении аукциона, или иной согласованной с указанным участником аукциона цене договора, не превышающей начальной (максимальной) цены договора (цены лота). Договор заключается в порядке, предусмотренном статьей 33 настоящего Полож</w:t>
      </w:r>
      <w:r w:rsidRPr="005A3459">
        <w:rPr>
          <w:rFonts w:ascii="Times New Roman" w:hAnsi="Times New Roman"/>
          <w:sz w:val="28"/>
          <w:szCs w:val="28"/>
        </w:rPr>
        <w:t>е</w:t>
      </w:r>
      <w:r w:rsidRPr="005A3459">
        <w:rPr>
          <w:rFonts w:ascii="Times New Roman" w:hAnsi="Times New Roman"/>
          <w:sz w:val="28"/>
          <w:szCs w:val="28"/>
        </w:rPr>
        <w:t xml:space="preserve">ния.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B3A14">
        <w:rPr>
          <w:rFonts w:ascii="Times New Roman" w:hAnsi="Times New Roman"/>
          <w:sz w:val="28"/>
          <w:szCs w:val="28"/>
        </w:rPr>
        <w:t>6</w:t>
      </w:r>
      <w:r w:rsidRPr="005A3459">
        <w:rPr>
          <w:rFonts w:ascii="Times New Roman" w:hAnsi="Times New Roman"/>
          <w:sz w:val="28"/>
          <w:szCs w:val="28"/>
        </w:rPr>
        <w:t>. Протоколы, составленные в ходе проведения аукциона, заявки на участие в аукционе, аукционная документация, изменения, внесенные в аукционную докуме</w:t>
      </w:r>
      <w:r w:rsidRPr="005A3459">
        <w:rPr>
          <w:rFonts w:ascii="Times New Roman" w:hAnsi="Times New Roman"/>
          <w:sz w:val="28"/>
          <w:szCs w:val="28"/>
        </w:rPr>
        <w:t>н</w:t>
      </w:r>
      <w:r w:rsidRPr="005A3459">
        <w:rPr>
          <w:rFonts w:ascii="Times New Roman" w:hAnsi="Times New Roman"/>
          <w:sz w:val="28"/>
          <w:szCs w:val="28"/>
        </w:rPr>
        <w:t>тацию, и разъяснения аукционной документации, а также аудиозапись аукциона хранится Заказчиком не менее чем три года.</w:t>
      </w:r>
    </w:p>
    <w:p w:rsidR="00317037" w:rsidRDefault="00317037" w:rsidP="00317037">
      <w:pPr>
        <w:pStyle w:val="20"/>
        <w:spacing w:before="0" w:line="240" w:lineRule="auto"/>
        <w:ind w:firstLine="709"/>
        <w:rPr>
          <w:rFonts w:ascii="Times New Roman" w:hAnsi="Times New Roman"/>
        </w:rPr>
      </w:pPr>
    </w:p>
    <w:p w:rsidR="007A6AB0" w:rsidRPr="005A3459" w:rsidRDefault="007A6AB0" w:rsidP="00317037">
      <w:pPr>
        <w:pStyle w:val="20"/>
        <w:spacing w:before="0" w:line="240" w:lineRule="auto"/>
        <w:ind w:firstLine="709"/>
        <w:rPr>
          <w:rFonts w:ascii="Times New Roman" w:hAnsi="Times New Roman"/>
        </w:rPr>
      </w:pPr>
      <w:bookmarkStart w:id="104" w:name="_Toc312049692"/>
      <w:r w:rsidRPr="005A3459">
        <w:rPr>
          <w:rFonts w:ascii="Times New Roman" w:hAnsi="Times New Roman"/>
        </w:rPr>
        <w:t>Статья 33. Заключение договора по результатам аукциона</w:t>
      </w:r>
      <w:bookmarkEnd w:id="104"/>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В случае если победитель аукциона или участник аукциона, который сделал предпоследнее предложение о цене договора или единственный участник закупо</w:t>
      </w:r>
      <w:r w:rsidRPr="005A3459">
        <w:rPr>
          <w:rFonts w:ascii="Times New Roman" w:hAnsi="Times New Roman"/>
          <w:sz w:val="28"/>
          <w:szCs w:val="28"/>
        </w:rPr>
        <w:t>ч</w:t>
      </w:r>
      <w:r w:rsidRPr="005A3459">
        <w:rPr>
          <w:rFonts w:ascii="Times New Roman" w:hAnsi="Times New Roman"/>
          <w:sz w:val="28"/>
          <w:szCs w:val="28"/>
        </w:rPr>
        <w:t>ной процедуры, признанный участником аукциона в срок, предусмотренный аукц</w:t>
      </w:r>
      <w:r w:rsidRPr="005A3459">
        <w:rPr>
          <w:rFonts w:ascii="Times New Roman" w:hAnsi="Times New Roman"/>
          <w:sz w:val="28"/>
          <w:szCs w:val="28"/>
        </w:rPr>
        <w:t>и</w:t>
      </w:r>
      <w:r w:rsidRPr="005A3459">
        <w:rPr>
          <w:rFonts w:ascii="Times New Roman" w:hAnsi="Times New Roman"/>
          <w:sz w:val="28"/>
          <w:szCs w:val="28"/>
        </w:rPr>
        <w:t>онной документацией, не представили Заказчику подписанный договор, а также обеспечение исполнения договора в случае, если такое требование было установл</w:t>
      </w:r>
      <w:r w:rsidRPr="005A3459">
        <w:rPr>
          <w:rFonts w:ascii="Times New Roman" w:hAnsi="Times New Roman"/>
          <w:sz w:val="28"/>
          <w:szCs w:val="28"/>
        </w:rPr>
        <w:t>е</w:t>
      </w:r>
      <w:r w:rsidRPr="005A3459">
        <w:rPr>
          <w:rFonts w:ascii="Times New Roman" w:hAnsi="Times New Roman"/>
          <w:sz w:val="28"/>
          <w:szCs w:val="28"/>
        </w:rPr>
        <w:lastRenderedPageBreak/>
        <w:t xml:space="preserve">но </w:t>
      </w:r>
      <w:r w:rsidR="008D0375">
        <w:rPr>
          <w:rFonts w:ascii="Times New Roman" w:hAnsi="Times New Roman"/>
          <w:sz w:val="28"/>
          <w:szCs w:val="28"/>
        </w:rPr>
        <w:t>аукционной документацией</w:t>
      </w:r>
      <w:r w:rsidRPr="005A3459">
        <w:rPr>
          <w:rFonts w:ascii="Times New Roman" w:hAnsi="Times New Roman"/>
          <w:sz w:val="28"/>
          <w:szCs w:val="28"/>
        </w:rPr>
        <w:t>, так</w:t>
      </w:r>
      <w:r w:rsidR="008D0375">
        <w:rPr>
          <w:rFonts w:ascii="Times New Roman" w:hAnsi="Times New Roman"/>
          <w:sz w:val="28"/>
          <w:szCs w:val="28"/>
        </w:rPr>
        <w:t>ое</w:t>
      </w:r>
      <w:r w:rsidRPr="005A3459">
        <w:rPr>
          <w:rFonts w:ascii="Times New Roman" w:hAnsi="Times New Roman"/>
          <w:sz w:val="28"/>
          <w:szCs w:val="28"/>
        </w:rPr>
        <w:t xml:space="preserve"> лиц</w:t>
      </w:r>
      <w:r w:rsidR="008D0375">
        <w:rPr>
          <w:rFonts w:ascii="Times New Roman" w:hAnsi="Times New Roman"/>
          <w:sz w:val="28"/>
          <w:szCs w:val="28"/>
        </w:rPr>
        <w:t>о</w:t>
      </w:r>
      <w:r w:rsidRPr="005A3459">
        <w:rPr>
          <w:rFonts w:ascii="Times New Roman" w:hAnsi="Times New Roman"/>
          <w:sz w:val="28"/>
          <w:szCs w:val="28"/>
        </w:rPr>
        <w:t xml:space="preserve"> призна</w:t>
      </w:r>
      <w:r w:rsidR="008D0375">
        <w:rPr>
          <w:rFonts w:ascii="Times New Roman" w:hAnsi="Times New Roman"/>
          <w:sz w:val="28"/>
          <w:szCs w:val="28"/>
        </w:rPr>
        <w:t>е</w:t>
      </w:r>
      <w:r w:rsidRPr="005A3459">
        <w:rPr>
          <w:rFonts w:ascii="Times New Roman" w:hAnsi="Times New Roman"/>
          <w:sz w:val="28"/>
          <w:szCs w:val="28"/>
        </w:rPr>
        <w:t>тся уклонившимся от заключения догово</w:t>
      </w:r>
      <w:r w:rsidR="008D0375">
        <w:rPr>
          <w:rFonts w:ascii="Times New Roman" w:hAnsi="Times New Roman"/>
          <w:sz w:val="28"/>
          <w:szCs w:val="28"/>
        </w:rPr>
        <w:t>ра.</w:t>
      </w:r>
    </w:p>
    <w:p w:rsidR="007A6AB0" w:rsidRPr="005A3459" w:rsidRDefault="007A6AB0" w:rsidP="004A53E7">
      <w:pPr>
        <w:spacing w:after="0" w:line="240" w:lineRule="auto"/>
        <w:ind w:firstLine="709"/>
        <w:jc w:val="both"/>
        <w:rPr>
          <w:rFonts w:ascii="Times New Roman" w:hAnsi="Times New Roman"/>
          <w:sz w:val="28"/>
          <w:szCs w:val="28"/>
        </w:rPr>
      </w:pPr>
      <w:r w:rsidRPr="00E717E3">
        <w:rPr>
          <w:rFonts w:ascii="Times New Roman" w:hAnsi="Times New Roman"/>
          <w:sz w:val="28"/>
          <w:szCs w:val="28"/>
        </w:rPr>
        <w:t xml:space="preserve">2. Договор может быть заключен в течение </w:t>
      </w:r>
      <w:r w:rsidR="00067739">
        <w:rPr>
          <w:rFonts w:ascii="Times New Roman" w:hAnsi="Times New Roman"/>
          <w:sz w:val="28"/>
          <w:szCs w:val="28"/>
        </w:rPr>
        <w:t>20 (</w:t>
      </w:r>
      <w:r w:rsidRPr="00E717E3">
        <w:rPr>
          <w:rFonts w:ascii="Times New Roman" w:hAnsi="Times New Roman"/>
          <w:sz w:val="28"/>
          <w:szCs w:val="28"/>
        </w:rPr>
        <w:t>двадцати</w:t>
      </w:r>
      <w:r w:rsidR="00067739">
        <w:rPr>
          <w:rFonts w:ascii="Times New Roman" w:hAnsi="Times New Roman"/>
          <w:sz w:val="28"/>
          <w:szCs w:val="28"/>
        </w:rPr>
        <w:t>)</w:t>
      </w:r>
      <w:r w:rsidRPr="00E717E3">
        <w:rPr>
          <w:rFonts w:ascii="Times New Roman" w:hAnsi="Times New Roman"/>
          <w:sz w:val="28"/>
          <w:szCs w:val="28"/>
        </w:rPr>
        <w:t xml:space="preserve"> дней со дня разм</w:t>
      </w:r>
      <w:r w:rsidRPr="00E717E3">
        <w:rPr>
          <w:rFonts w:ascii="Times New Roman" w:hAnsi="Times New Roman"/>
          <w:sz w:val="28"/>
          <w:szCs w:val="28"/>
        </w:rPr>
        <w:t>е</w:t>
      </w:r>
      <w:r w:rsidRPr="00E717E3">
        <w:rPr>
          <w:rFonts w:ascii="Times New Roman" w:hAnsi="Times New Roman"/>
          <w:sz w:val="28"/>
          <w:szCs w:val="28"/>
        </w:rPr>
        <w:t>щения на официальном сайте протокола аукциона.</w:t>
      </w:r>
      <w:r w:rsidRPr="00E717E3">
        <w:rPr>
          <w:rFonts w:ascii="Times New Roman" w:hAnsi="Times New Roman"/>
        </w:rPr>
        <w:t xml:space="preserve"> </w:t>
      </w:r>
      <w:r w:rsidRPr="00E717E3">
        <w:rPr>
          <w:rFonts w:ascii="Times New Roman" w:hAnsi="Times New Roman"/>
          <w:sz w:val="28"/>
          <w:szCs w:val="28"/>
        </w:rPr>
        <w:t>Срок заключения договора, м</w:t>
      </w:r>
      <w:r w:rsidRPr="00E717E3">
        <w:rPr>
          <w:rFonts w:ascii="Times New Roman" w:hAnsi="Times New Roman"/>
          <w:sz w:val="28"/>
          <w:szCs w:val="28"/>
        </w:rPr>
        <w:t>о</w:t>
      </w:r>
      <w:r w:rsidRPr="00E717E3">
        <w:rPr>
          <w:rFonts w:ascii="Times New Roman" w:hAnsi="Times New Roman"/>
          <w:sz w:val="28"/>
          <w:szCs w:val="28"/>
        </w:rPr>
        <w:t>жет быть увеличен  в случае установления требован</w:t>
      </w:r>
      <w:r w:rsidRPr="005A3459">
        <w:rPr>
          <w:rFonts w:ascii="Times New Roman" w:hAnsi="Times New Roman"/>
          <w:sz w:val="28"/>
          <w:szCs w:val="28"/>
        </w:rPr>
        <w:t>ия о предоставлении обеспеч</w:t>
      </w:r>
      <w:r w:rsidRPr="005A3459">
        <w:rPr>
          <w:rFonts w:ascii="Times New Roman" w:hAnsi="Times New Roman"/>
          <w:sz w:val="28"/>
          <w:szCs w:val="28"/>
        </w:rPr>
        <w:t>е</w:t>
      </w:r>
      <w:r w:rsidRPr="005A3459">
        <w:rPr>
          <w:rFonts w:ascii="Times New Roman" w:hAnsi="Times New Roman"/>
          <w:sz w:val="28"/>
          <w:szCs w:val="28"/>
        </w:rPr>
        <w:t>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трех рабочих дней с даты получения ответов от указанных третьих лиц, Заказчик заключает договор или принимает мотивир</w:t>
      </w:r>
      <w:r w:rsidRPr="005A3459">
        <w:rPr>
          <w:rFonts w:ascii="Times New Roman" w:hAnsi="Times New Roman"/>
          <w:sz w:val="28"/>
          <w:szCs w:val="28"/>
        </w:rPr>
        <w:t>о</w:t>
      </w:r>
      <w:r w:rsidRPr="005A3459">
        <w:rPr>
          <w:rFonts w:ascii="Times New Roman" w:hAnsi="Times New Roman"/>
          <w:sz w:val="28"/>
          <w:szCs w:val="28"/>
        </w:rPr>
        <w:t>ванное решение об отказе от заключения договора.</w:t>
      </w:r>
    </w:p>
    <w:p w:rsidR="007A6AB0" w:rsidRPr="005A3459" w:rsidRDefault="007A6AB0" w:rsidP="00CB3A14">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В случае если победитель аукциона признан уклонившимся от заключения договора, Заказчик вправе обратиться в суд с требованием о понуждении победит</w:t>
      </w:r>
      <w:r w:rsidRPr="005A3459">
        <w:rPr>
          <w:rFonts w:ascii="Times New Roman" w:hAnsi="Times New Roman"/>
          <w:sz w:val="28"/>
          <w:szCs w:val="28"/>
        </w:rPr>
        <w:t>е</w:t>
      </w:r>
      <w:r w:rsidRPr="005A3459">
        <w:rPr>
          <w:rFonts w:ascii="Times New Roman" w:hAnsi="Times New Roman"/>
          <w:sz w:val="28"/>
          <w:szCs w:val="28"/>
        </w:rPr>
        <w:t>ля аукциона заключить договор, а также о возмещении убытков, причиненных уклонением от заключения договора, либо заключить договор с участником аукци</w:t>
      </w:r>
      <w:r w:rsidRPr="005A3459">
        <w:rPr>
          <w:rFonts w:ascii="Times New Roman" w:hAnsi="Times New Roman"/>
          <w:sz w:val="28"/>
          <w:szCs w:val="28"/>
        </w:rPr>
        <w:t>о</w:t>
      </w:r>
      <w:r w:rsidRPr="005A3459">
        <w:rPr>
          <w:rFonts w:ascii="Times New Roman" w:hAnsi="Times New Roman"/>
          <w:sz w:val="28"/>
          <w:szCs w:val="28"/>
        </w:rPr>
        <w:t>на, который сделал предпоследне</w:t>
      </w:r>
      <w:r w:rsidR="00CB3A14">
        <w:rPr>
          <w:rFonts w:ascii="Times New Roman" w:hAnsi="Times New Roman"/>
          <w:sz w:val="28"/>
          <w:szCs w:val="28"/>
        </w:rPr>
        <w:t xml:space="preserve">е предложение о цене договора. </w:t>
      </w:r>
      <w:r w:rsidRPr="005A3459">
        <w:rPr>
          <w:rFonts w:ascii="Times New Roman" w:hAnsi="Times New Roman"/>
          <w:sz w:val="28"/>
          <w:szCs w:val="28"/>
        </w:rPr>
        <w:t>При этом</w:t>
      </w:r>
      <w:r w:rsidR="00CB3A14">
        <w:rPr>
          <w:rFonts w:ascii="Times New Roman" w:hAnsi="Times New Roman"/>
          <w:sz w:val="28"/>
          <w:szCs w:val="28"/>
        </w:rPr>
        <w:t>,</w:t>
      </w:r>
      <w:r w:rsidRPr="005A3459">
        <w:rPr>
          <w:rFonts w:ascii="Times New Roman" w:hAnsi="Times New Roman"/>
          <w:sz w:val="28"/>
          <w:szCs w:val="28"/>
        </w:rPr>
        <w:t xml:space="preserve"> закл</w:t>
      </w:r>
      <w:r w:rsidRPr="005A3459">
        <w:rPr>
          <w:rFonts w:ascii="Times New Roman" w:hAnsi="Times New Roman"/>
          <w:sz w:val="28"/>
          <w:szCs w:val="28"/>
        </w:rPr>
        <w:t>ю</w:t>
      </w:r>
      <w:r w:rsidRPr="005A3459">
        <w:rPr>
          <w:rFonts w:ascii="Times New Roman" w:hAnsi="Times New Roman"/>
          <w:sz w:val="28"/>
          <w:szCs w:val="28"/>
        </w:rPr>
        <w:t>чение договора для участника аукциона, который сделал предпоследнее предлож</w:t>
      </w:r>
      <w:r w:rsidRPr="005A3459">
        <w:rPr>
          <w:rFonts w:ascii="Times New Roman" w:hAnsi="Times New Roman"/>
          <w:sz w:val="28"/>
          <w:szCs w:val="28"/>
        </w:rPr>
        <w:t>е</w:t>
      </w:r>
      <w:r w:rsidRPr="005A3459">
        <w:rPr>
          <w:rFonts w:ascii="Times New Roman" w:hAnsi="Times New Roman"/>
          <w:sz w:val="28"/>
          <w:szCs w:val="28"/>
        </w:rPr>
        <w:t>ние о цене договора, является обязательным. В случае уклонения участника аукци</w:t>
      </w:r>
      <w:r w:rsidRPr="005A3459">
        <w:rPr>
          <w:rFonts w:ascii="Times New Roman" w:hAnsi="Times New Roman"/>
          <w:sz w:val="28"/>
          <w:szCs w:val="28"/>
        </w:rPr>
        <w:t>о</w:t>
      </w:r>
      <w:r w:rsidRPr="005A3459">
        <w:rPr>
          <w:rFonts w:ascii="Times New Roman" w:hAnsi="Times New Roman"/>
          <w:sz w:val="28"/>
          <w:szCs w:val="28"/>
        </w:rPr>
        <w:t>на, который сделал предпоследнее предложение о цене договора, от заключения д</w:t>
      </w:r>
      <w:r w:rsidRPr="005A3459">
        <w:rPr>
          <w:rFonts w:ascii="Times New Roman" w:hAnsi="Times New Roman"/>
          <w:sz w:val="28"/>
          <w:szCs w:val="28"/>
        </w:rPr>
        <w:t>о</w:t>
      </w:r>
      <w:r w:rsidRPr="005A3459">
        <w:rPr>
          <w:rFonts w:ascii="Times New Roman" w:hAnsi="Times New Roman"/>
          <w:sz w:val="28"/>
          <w:szCs w:val="28"/>
        </w:rPr>
        <w:t>говора Заказчик вправе обратиться в суд с требованием о понуждении такого учас</w:t>
      </w:r>
      <w:r w:rsidRPr="005A3459">
        <w:rPr>
          <w:rFonts w:ascii="Times New Roman" w:hAnsi="Times New Roman"/>
          <w:sz w:val="28"/>
          <w:szCs w:val="28"/>
        </w:rPr>
        <w:t>т</w:t>
      </w:r>
      <w:r w:rsidRPr="005A3459">
        <w:rPr>
          <w:rFonts w:ascii="Times New Roman" w:hAnsi="Times New Roman"/>
          <w:sz w:val="28"/>
          <w:szCs w:val="28"/>
        </w:rPr>
        <w:t xml:space="preserve">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В случае если аукцион признан несостоявшимся Заказчик вправе:</w:t>
      </w:r>
    </w:p>
    <w:p w:rsidR="007A6AB0" w:rsidRPr="005A3459" w:rsidRDefault="00067739"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заключить договор с единственным участником аукциона, заявка которого соответствует требованиям аукционной документации;</w:t>
      </w:r>
    </w:p>
    <w:p w:rsidR="007A6AB0" w:rsidRPr="005A3459" w:rsidRDefault="00067739"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провести процедуру аукциона повторно, при этом Заказчик вправе изменить условия проведения аукциона;</w:t>
      </w:r>
    </w:p>
    <w:p w:rsidR="007A6AB0" w:rsidRPr="005A3459" w:rsidRDefault="00067739"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заключить договор с применением неконкурентной закупочной процедуры,  разместив заказ у единственного поставщика.</w:t>
      </w:r>
    </w:p>
    <w:p w:rsidR="00317037" w:rsidRDefault="00317037" w:rsidP="00317037">
      <w:pPr>
        <w:pStyle w:val="20"/>
        <w:spacing w:before="0" w:line="240" w:lineRule="auto"/>
        <w:ind w:firstLine="709"/>
        <w:rPr>
          <w:rFonts w:ascii="Times New Roman" w:hAnsi="Times New Roman"/>
        </w:rPr>
      </w:pPr>
    </w:p>
    <w:p w:rsidR="007A6AB0" w:rsidRPr="005A3459" w:rsidRDefault="007A6AB0" w:rsidP="00317037">
      <w:pPr>
        <w:pStyle w:val="20"/>
        <w:spacing w:before="0" w:line="240" w:lineRule="auto"/>
        <w:ind w:firstLine="709"/>
        <w:rPr>
          <w:rFonts w:ascii="Times New Roman" w:hAnsi="Times New Roman"/>
        </w:rPr>
      </w:pPr>
      <w:bookmarkStart w:id="105" w:name="_Toc312049693"/>
      <w:r w:rsidRPr="005A3459">
        <w:rPr>
          <w:rFonts w:ascii="Times New Roman" w:hAnsi="Times New Roman"/>
        </w:rPr>
        <w:t>Статья 34. Извещение о запросе предложений</w:t>
      </w:r>
      <w:bookmarkEnd w:id="105"/>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1.Извещение о запросе предложений должно быть размещено на официальном сайте, на  </w:t>
      </w:r>
      <w:r w:rsidRPr="00E717E3">
        <w:rPr>
          <w:rFonts w:ascii="Times New Roman" w:hAnsi="Times New Roman"/>
          <w:sz w:val="28"/>
          <w:szCs w:val="28"/>
        </w:rPr>
        <w:t xml:space="preserve">не менее чем </w:t>
      </w:r>
      <w:r w:rsidR="007E7550">
        <w:rPr>
          <w:rFonts w:ascii="Times New Roman" w:hAnsi="Times New Roman"/>
          <w:sz w:val="28"/>
          <w:szCs w:val="28"/>
        </w:rPr>
        <w:t xml:space="preserve">за </w:t>
      </w:r>
      <w:r w:rsidRPr="00E717E3">
        <w:rPr>
          <w:rFonts w:ascii="Times New Roman" w:hAnsi="Times New Roman"/>
          <w:sz w:val="28"/>
          <w:szCs w:val="28"/>
        </w:rPr>
        <w:t>3</w:t>
      </w:r>
      <w:r w:rsidR="00067739">
        <w:rPr>
          <w:rFonts w:ascii="Times New Roman" w:hAnsi="Times New Roman"/>
          <w:sz w:val="28"/>
          <w:szCs w:val="28"/>
        </w:rPr>
        <w:t xml:space="preserve"> (три)</w:t>
      </w:r>
      <w:r w:rsidRPr="00E717E3">
        <w:rPr>
          <w:rFonts w:ascii="Times New Roman" w:hAnsi="Times New Roman"/>
          <w:sz w:val="28"/>
          <w:szCs w:val="28"/>
        </w:rPr>
        <w:t xml:space="preserve"> дня до даты истечения срока подачи предложений.</w:t>
      </w:r>
      <w:r w:rsidRPr="005A3459">
        <w:rPr>
          <w:rFonts w:ascii="Times New Roman" w:hAnsi="Times New Roman"/>
          <w:sz w:val="28"/>
          <w:szCs w:val="28"/>
        </w:rPr>
        <w:t xml:space="preserve">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Извещение о запросе предложений должно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способ закупки;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наименование, место нахождения, почтовый адрес, адрес электронной п</w:t>
      </w:r>
      <w:r w:rsidRPr="005A3459">
        <w:rPr>
          <w:rFonts w:ascii="Times New Roman" w:hAnsi="Times New Roman"/>
          <w:sz w:val="28"/>
          <w:szCs w:val="28"/>
        </w:rPr>
        <w:t>о</w:t>
      </w:r>
      <w:r w:rsidRPr="005A3459">
        <w:rPr>
          <w:rFonts w:ascii="Times New Roman" w:hAnsi="Times New Roman"/>
          <w:sz w:val="28"/>
          <w:szCs w:val="28"/>
        </w:rPr>
        <w:t>чты, номер контактного телефона заказчика и специализированной организации (в случае привлечения);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предмет договора с указанием количества поставляемой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место поставки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сведения о начальной (максимальной) цене договора (цене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7) сведения о месте и времени проведения вскрытия конвертов с </w:t>
      </w:r>
      <w:r w:rsidR="00D1064A">
        <w:rPr>
          <w:rFonts w:ascii="Times New Roman" w:hAnsi="Times New Roman"/>
          <w:sz w:val="28"/>
          <w:szCs w:val="28"/>
        </w:rPr>
        <w:t>предложен</w:t>
      </w:r>
      <w:r w:rsidR="00D1064A">
        <w:rPr>
          <w:rFonts w:ascii="Times New Roman" w:hAnsi="Times New Roman"/>
          <w:sz w:val="28"/>
          <w:szCs w:val="28"/>
        </w:rPr>
        <w:t>и</w:t>
      </w:r>
      <w:r w:rsidR="00D1064A">
        <w:rPr>
          <w:rFonts w:ascii="Times New Roman" w:hAnsi="Times New Roman"/>
          <w:sz w:val="28"/>
          <w:szCs w:val="28"/>
        </w:rPr>
        <w:t>ями</w:t>
      </w:r>
      <w:r w:rsidRPr="005A3459">
        <w:rPr>
          <w:rFonts w:ascii="Times New Roman" w:hAnsi="Times New Roman"/>
          <w:sz w:val="28"/>
          <w:szCs w:val="28"/>
        </w:rPr>
        <w:t xml:space="preserve"> на участие в запросе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 xml:space="preserve">8) сведения о месте и времени проведения рассмотрения </w:t>
      </w:r>
      <w:r w:rsidR="00D1064A">
        <w:rPr>
          <w:rFonts w:ascii="Times New Roman" w:hAnsi="Times New Roman"/>
          <w:sz w:val="28"/>
          <w:szCs w:val="28"/>
        </w:rPr>
        <w:t>предложений</w:t>
      </w:r>
      <w:r w:rsidRPr="005A3459">
        <w:rPr>
          <w:rFonts w:ascii="Times New Roman" w:hAnsi="Times New Roman"/>
          <w:sz w:val="28"/>
          <w:szCs w:val="28"/>
        </w:rPr>
        <w:t xml:space="preserve"> и по</w:t>
      </w:r>
      <w:r w:rsidRPr="005A3459">
        <w:rPr>
          <w:rFonts w:ascii="Times New Roman" w:hAnsi="Times New Roman"/>
          <w:sz w:val="28"/>
          <w:szCs w:val="28"/>
        </w:rPr>
        <w:t>д</w:t>
      </w:r>
      <w:r w:rsidRPr="005A3459">
        <w:rPr>
          <w:rFonts w:ascii="Times New Roman" w:hAnsi="Times New Roman"/>
          <w:sz w:val="28"/>
          <w:szCs w:val="28"/>
        </w:rPr>
        <w:t>ведения итогов запроса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указание на то, что процедура запроса предложений не является конкурсом, либо аукционом и ее проведение не регулируется статьями 447 - 449 Гражданского кодекса Российской Федерации, не является публичным конкурсом и не регулируе</w:t>
      </w:r>
      <w:r w:rsidRPr="005A3459">
        <w:rPr>
          <w:rFonts w:ascii="Times New Roman" w:hAnsi="Times New Roman"/>
          <w:sz w:val="28"/>
          <w:szCs w:val="28"/>
        </w:rPr>
        <w:t>т</w:t>
      </w:r>
      <w:r w:rsidRPr="005A3459">
        <w:rPr>
          <w:rFonts w:ascii="Times New Roman" w:hAnsi="Times New Roman"/>
          <w:sz w:val="28"/>
          <w:szCs w:val="28"/>
        </w:rPr>
        <w:t>ся статьями 1057 - 1061 Гражданского кодекса Российской Федерации, не наклад</w:t>
      </w:r>
      <w:r w:rsidRPr="005A3459">
        <w:rPr>
          <w:rFonts w:ascii="Times New Roman" w:hAnsi="Times New Roman"/>
          <w:sz w:val="28"/>
          <w:szCs w:val="28"/>
        </w:rPr>
        <w:t>ы</w:t>
      </w:r>
      <w:r w:rsidRPr="005A3459">
        <w:rPr>
          <w:rFonts w:ascii="Times New Roman" w:hAnsi="Times New Roman"/>
          <w:sz w:val="28"/>
          <w:szCs w:val="28"/>
        </w:rPr>
        <w:t>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10) иную существенную информацию о проведении запроса предложений.</w:t>
      </w:r>
    </w:p>
    <w:p w:rsidR="00317037" w:rsidRDefault="00317037" w:rsidP="00317037">
      <w:pPr>
        <w:pStyle w:val="20"/>
        <w:spacing w:before="0" w:line="240" w:lineRule="auto"/>
        <w:ind w:firstLine="709"/>
        <w:rPr>
          <w:rFonts w:ascii="Times New Roman" w:hAnsi="Times New Roman"/>
        </w:rPr>
      </w:pPr>
    </w:p>
    <w:p w:rsidR="007A6AB0" w:rsidRPr="005A3459" w:rsidRDefault="007A6AB0" w:rsidP="00317037">
      <w:pPr>
        <w:pStyle w:val="20"/>
        <w:spacing w:before="0" w:line="240" w:lineRule="auto"/>
        <w:ind w:firstLine="709"/>
        <w:rPr>
          <w:rFonts w:ascii="Times New Roman" w:hAnsi="Times New Roman"/>
        </w:rPr>
      </w:pPr>
      <w:bookmarkStart w:id="106" w:name="_Toc312049694"/>
      <w:r w:rsidRPr="005A3459">
        <w:rPr>
          <w:rFonts w:ascii="Times New Roman" w:hAnsi="Times New Roman"/>
        </w:rPr>
        <w:t>Статья 35. Документация запроса предложений</w:t>
      </w:r>
      <w:bookmarkEnd w:id="106"/>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A6553F" w:rsidRPr="005A3459">
        <w:rPr>
          <w:rFonts w:ascii="Times New Roman" w:hAnsi="Times New Roman"/>
          <w:sz w:val="28"/>
          <w:szCs w:val="28"/>
        </w:rPr>
        <w:t xml:space="preserve"> </w:t>
      </w:r>
      <w:r w:rsidRPr="005A3459">
        <w:rPr>
          <w:rFonts w:ascii="Times New Roman" w:hAnsi="Times New Roman"/>
          <w:sz w:val="28"/>
          <w:szCs w:val="28"/>
        </w:rPr>
        <w:t>Документация запроса предложений разрабатывается Заказчиком или сп</w:t>
      </w:r>
      <w:r w:rsidRPr="005A3459">
        <w:rPr>
          <w:rFonts w:ascii="Times New Roman" w:hAnsi="Times New Roman"/>
          <w:sz w:val="28"/>
          <w:szCs w:val="28"/>
        </w:rPr>
        <w:t>е</w:t>
      </w:r>
      <w:r w:rsidRPr="005A3459">
        <w:rPr>
          <w:rFonts w:ascii="Times New Roman" w:hAnsi="Times New Roman"/>
          <w:sz w:val="28"/>
          <w:szCs w:val="28"/>
        </w:rPr>
        <w:t xml:space="preserve">циализированной организацией и утверждается Заказчиком.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A6553F" w:rsidRPr="005A3459">
        <w:rPr>
          <w:rFonts w:ascii="Times New Roman" w:hAnsi="Times New Roman"/>
          <w:sz w:val="28"/>
          <w:szCs w:val="28"/>
        </w:rPr>
        <w:t xml:space="preserve"> </w:t>
      </w:r>
      <w:r w:rsidRPr="005A3459">
        <w:rPr>
          <w:rFonts w:ascii="Times New Roman" w:hAnsi="Times New Roman"/>
          <w:sz w:val="28"/>
          <w:szCs w:val="28"/>
        </w:rPr>
        <w:t>Порядок и правила согласования документации запроса предложений опр</w:t>
      </w:r>
      <w:r w:rsidRPr="005A3459">
        <w:rPr>
          <w:rFonts w:ascii="Times New Roman" w:hAnsi="Times New Roman"/>
          <w:sz w:val="28"/>
          <w:szCs w:val="28"/>
        </w:rPr>
        <w:t>е</w:t>
      </w:r>
      <w:r w:rsidRPr="005A3459">
        <w:rPr>
          <w:rFonts w:ascii="Times New Roman" w:hAnsi="Times New Roman"/>
          <w:sz w:val="28"/>
          <w:szCs w:val="28"/>
        </w:rPr>
        <w:t xml:space="preserve">деляются внутренними документами </w:t>
      </w:r>
      <w:r w:rsidR="004B2A2F">
        <w:rPr>
          <w:rFonts w:ascii="Times New Roman" w:hAnsi="Times New Roman"/>
          <w:sz w:val="28"/>
          <w:szCs w:val="28"/>
        </w:rPr>
        <w:t xml:space="preserve">ГАУ </w:t>
      </w:r>
      <w:r w:rsidRPr="005A3459">
        <w:rPr>
          <w:rFonts w:ascii="Times New Roman" w:hAnsi="Times New Roman"/>
          <w:sz w:val="28"/>
          <w:szCs w:val="28"/>
        </w:rPr>
        <w:t xml:space="preserve">. </w:t>
      </w:r>
    </w:p>
    <w:p w:rsidR="007A6AB0" w:rsidRPr="005A3459" w:rsidRDefault="00A6553F"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Документация запроса предложений размещается на официальном сайте одновременно с извещением о запросе  предложений.</w:t>
      </w:r>
    </w:p>
    <w:p w:rsidR="007A6AB0" w:rsidRPr="005A3459" w:rsidRDefault="00A6553F"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Документация запроса предложений должна содержать  требования и усл</w:t>
      </w:r>
      <w:r w:rsidR="007A6AB0" w:rsidRPr="005A3459">
        <w:rPr>
          <w:rFonts w:ascii="Times New Roman" w:hAnsi="Times New Roman"/>
          <w:sz w:val="28"/>
          <w:szCs w:val="28"/>
        </w:rPr>
        <w:t>о</w:t>
      </w:r>
      <w:r w:rsidR="007A6AB0" w:rsidRPr="005A3459">
        <w:rPr>
          <w:rFonts w:ascii="Times New Roman" w:hAnsi="Times New Roman"/>
          <w:sz w:val="28"/>
          <w:szCs w:val="28"/>
        </w:rPr>
        <w:t>вия участия в запросе предложений, начальную (максимальную) цену договора, тр</w:t>
      </w:r>
      <w:r w:rsidR="007A6AB0" w:rsidRPr="005A3459">
        <w:rPr>
          <w:rFonts w:ascii="Times New Roman" w:hAnsi="Times New Roman"/>
          <w:sz w:val="28"/>
          <w:szCs w:val="28"/>
        </w:rPr>
        <w:t>е</w:t>
      </w:r>
      <w:r w:rsidR="007A6AB0" w:rsidRPr="005A3459">
        <w:rPr>
          <w:rFonts w:ascii="Times New Roman" w:hAnsi="Times New Roman"/>
          <w:sz w:val="28"/>
          <w:szCs w:val="28"/>
        </w:rPr>
        <w:t>бования к оформлению и содержанию предложения участника запроса предлож</w:t>
      </w:r>
      <w:r w:rsidR="007A6AB0" w:rsidRPr="005A3459">
        <w:rPr>
          <w:rFonts w:ascii="Times New Roman" w:hAnsi="Times New Roman"/>
          <w:sz w:val="28"/>
          <w:szCs w:val="28"/>
        </w:rPr>
        <w:t>е</w:t>
      </w:r>
      <w:r w:rsidR="007A6AB0" w:rsidRPr="005A3459">
        <w:rPr>
          <w:rFonts w:ascii="Times New Roman" w:hAnsi="Times New Roman"/>
          <w:sz w:val="28"/>
          <w:szCs w:val="28"/>
        </w:rPr>
        <w:t>ний, срок и место проведения процедур запроса предложений, критерии и порядок оценки и сопоставления предложений участников запроса предложений, а также иные условия, определенные Заказчиком.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В качестве критериев оценки и сопоставления предложений применяются критерии, указанные в пункте 5 статьи 23 настоящего Положения.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Заказчик или специализированная организация предоставляет документ</w:t>
      </w:r>
      <w:r w:rsidRPr="005A3459">
        <w:rPr>
          <w:rFonts w:ascii="Times New Roman" w:hAnsi="Times New Roman"/>
          <w:sz w:val="28"/>
          <w:szCs w:val="28"/>
        </w:rPr>
        <w:t>а</w:t>
      </w:r>
      <w:r w:rsidRPr="005A3459">
        <w:rPr>
          <w:rFonts w:ascii="Times New Roman" w:hAnsi="Times New Roman"/>
          <w:sz w:val="28"/>
          <w:szCs w:val="28"/>
        </w:rPr>
        <w:t>цию запроса предложений любым заинтересованным лицам, оплатившим ее в уст</w:t>
      </w:r>
      <w:r w:rsidRPr="005A3459">
        <w:rPr>
          <w:rFonts w:ascii="Times New Roman" w:hAnsi="Times New Roman"/>
          <w:sz w:val="28"/>
          <w:szCs w:val="28"/>
        </w:rPr>
        <w:t>а</w:t>
      </w:r>
      <w:r w:rsidRPr="005A3459">
        <w:rPr>
          <w:rFonts w:ascii="Times New Roman" w:hAnsi="Times New Roman"/>
          <w:sz w:val="28"/>
          <w:szCs w:val="28"/>
        </w:rPr>
        <w:t>новленном порядке (если плата установлена). Предоставление документации запр</w:t>
      </w:r>
      <w:r w:rsidRPr="005A3459">
        <w:rPr>
          <w:rFonts w:ascii="Times New Roman" w:hAnsi="Times New Roman"/>
          <w:sz w:val="28"/>
          <w:szCs w:val="28"/>
        </w:rPr>
        <w:t>о</w:t>
      </w:r>
      <w:r w:rsidRPr="005A3459">
        <w:rPr>
          <w:rFonts w:ascii="Times New Roman" w:hAnsi="Times New Roman"/>
          <w:sz w:val="28"/>
          <w:szCs w:val="28"/>
        </w:rPr>
        <w:t>са предложений до размещения извещения о проведении запроса предложе</w:t>
      </w:r>
      <w:r w:rsidR="00F90523">
        <w:rPr>
          <w:rFonts w:ascii="Times New Roman" w:hAnsi="Times New Roman"/>
          <w:sz w:val="28"/>
          <w:szCs w:val="28"/>
        </w:rPr>
        <w:t xml:space="preserve">ний не допускается. </w:t>
      </w:r>
      <w:r w:rsidRPr="005A3459">
        <w:rPr>
          <w:rFonts w:ascii="Times New Roman" w:hAnsi="Times New Roman"/>
          <w:sz w:val="28"/>
          <w:szCs w:val="28"/>
        </w:rPr>
        <w:t>Размер платы за документацию запроса предложений не должен пр</w:t>
      </w:r>
      <w:r w:rsidRPr="005A3459">
        <w:rPr>
          <w:rFonts w:ascii="Times New Roman" w:hAnsi="Times New Roman"/>
          <w:sz w:val="28"/>
          <w:szCs w:val="28"/>
        </w:rPr>
        <w:t>е</w:t>
      </w:r>
      <w:r w:rsidRPr="005A3459">
        <w:rPr>
          <w:rFonts w:ascii="Times New Roman" w:hAnsi="Times New Roman"/>
          <w:sz w:val="28"/>
          <w:szCs w:val="28"/>
        </w:rPr>
        <w:t>вышать объема затрат на ее тиражирование (печать) и доставку заинтересованным лицам обычно принятыми способами.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В срок не позднее одного дня до истечения срока окончания приема пре</w:t>
      </w:r>
      <w:r w:rsidRPr="005A3459">
        <w:rPr>
          <w:rFonts w:ascii="Times New Roman" w:hAnsi="Times New Roman"/>
          <w:sz w:val="28"/>
          <w:szCs w:val="28"/>
        </w:rPr>
        <w:t>д</w:t>
      </w:r>
      <w:r w:rsidRPr="005A3459">
        <w:rPr>
          <w:rFonts w:ascii="Times New Roman" w:hAnsi="Times New Roman"/>
          <w:sz w:val="28"/>
          <w:szCs w:val="28"/>
        </w:rPr>
        <w:t>ложений Заказчик может по любой причине внести изменения в документацию з</w:t>
      </w:r>
      <w:r w:rsidRPr="005A3459">
        <w:rPr>
          <w:rFonts w:ascii="Times New Roman" w:hAnsi="Times New Roman"/>
          <w:sz w:val="28"/>
          <w:szCs w:val="28"/>
        </w:rPr>
        <w:t>а</w:t>
      </w:r>
      <w:r w:rsidRPr="005A3459">
        <w:rPr>
          <w:rFonts w:ascii="Times New Roman" w:hAnsi="Times New Roman"/>
          <w:sz w:val="28"/>
          <w:szCs w:val="28"/>
        </w:rPr>
        <w:t>проса предложений. В течение одного рабочего дня со дня принятия решения о вн</w:t>
      </w:r>
      <w:r w:rsidRPr="005A3459">
        <w:rPr>
          <w:rFonts w:ascii="Times New Roman" w:hAnsi="Times New Roman"/>
          <w:sz w:val="28"/>
          <w:szCs w:val="28"/>
        </w:rPr>
        <w:t>е</w:t>
      </w:r>
      <w:r w:rsidRPr="005A3459">
        <w:rPr>
          <w:rFonts w:ascii="Times New Roman" w:hAnsi="Times New Roman"/>
          <w:sz w:val="28"/>
          <w:szCs w:val="28"/>
        </w:rPr>
        <w:t>сении изменений в документацию запроса предложений такие изменения размещ</w:t>
      </w:r>
      <w:r w:rsidRPr="005A3459">
        <w:rPr>
          <w:rFonts w:ascii="Times New Roman" w:hAnsi="Times New Roman"/>
          <w:sz w:val="28"/>
          <w:szCs w:val="28"/>
        </w:rPr>
        <w:t>а</w:t>
      </w:r>
      <w:r w:rsidRPr="005A3459">
        <w:rPr>
          <w:rFonts w:ascii="Times New Roman" w:hAnsi="Times New Roman"/>
          <w:sz w:val="28"/>
          <w:szCs w:val="28"/>
        </w:rPr>
        <w:t>ются Заказчиком, специализированной организацией в порядке, установленном для размещения извещения о запросе предложений  и в течение одного  рабочего дня направляются (электронной почтой) участникам закупочной процедуры, которым была предоставлена документация запроса предложений. При этом срок подачи предложений на участие в запросе предложений должен быть продлен так, чтобы со дня размещения на официальном сайте</w:t>
      </w:r>
      <w:r w:rsidR="00525FBA">
        <w:rPr>
          <w:rFonts w:ascii="Times New Roman" w:hAnsi="Times New Roman"/>
          <w:sz w:val="28"/>
          <w:szCs w:val="28"/>
        </w:rPr>
        <w:t xml:space="preserve">, </w:t>
      </w:r>
      <w:r w:rsidR="00E635F5">
        <w:rPr>
          <w:rFonts w:ascii="Times New Roman" w:hAnsi="Times New Roman"/>
          <w:sz w:val="28"/>
          <w:szCs w:val="28"/>
        </w:rPr>
        <w:t xml:space="preserve"> </w:t>
      </w:r>
      <w:r w:rsidRPr="005A3459">
        <w:rPr>
          <w:rFonts w:ascii="Times New Roman" w:hAnsi="Times New Roman"/>
          <w:sz w:val="28"/>
          <w:szCs w:val="28"/>
        </w:rPr>
        <w:t>внесенных изменений в документацию з</w:t>
      </w:r>
      <w:r w:rsidRPr="005A3459">
        <w:rPr>
          <w:rFonts w:ascii="Times New Roman" w:hAnsi="Times New Roman"/>
          <w:sz w:val="28"/>
          <w:szCs w:val="28"/>
        </w:rPr>
        <w:t>а</w:t>
      </w:r>
      <w:r w:rsidRPr="005A3459">
        <w:rPr>
          <w:rFonts w:ascii="Times New Roman" w:hAnsi="Times New Roman"/>
          <w:sz w:val="28"/>
          <w:szCs w:val="28"/>
        </w:rPr>
        <w:t xml:space="preserve">проса предложений до даты окончания подачи предложений такой срок составлял </w:t>
      </w:r>
      <w:r w:rsidRPr="005A3459">
        <w:rPr>
          <w:rFonts w:ascii="Times New Roman" w:hAnsi="Times New Roman"/>
          <w:sz w:val="28"/>
          <w:szCs w:val="28"/>
        </w:rPr>
        <w:lastRenderedPageBreak/>
        <w:t xml:space="preserve">не менее чем три дня.  В срок не позднее одного дня до истечения срока окончания приема предложений Заказчик может по любой причине  продлить срок подачи предложений в порядке, предусмотренном для внесения изменений документацию запроса предложений. </w:t>
      </w:r>
    </w:p>
    <w:p w:rsidR="00317037" w:rsidRDefault="00317037" w:rsidP="00317037">
      <w:pPr>
        <w:pStyle w:val="20"/>
        <w:spacing w:before="0" w:line="240" w:lineRule="auto"/>
        <w:ind w:firstLine="709"/>
        <w:jc w:val="both"/>
        <w:rPr>
          <w:rFonts w:ascii="Times New Roman" w:hAnsi="Times New Roman"/>
        </w:rPr>
      </w:pPr>
    </w:p>
    <w:p w:rsidR="007A6AB0" w:rsidRPr="005A3459" w:rsidRDefault="007A6AB0" w:rsidP="00317037">
      <w:pPr>
        <w:pStyle w:val="20"/>
        <w:spacing w:before="0" w:line="240" w:lineRule="auto"/>
        <w:ind w:firstLine="709"/>
        <w:jc w:val="both"/>
        <w:rPr>
          <w:rFonts w:ascii="Times New Roman" w:hAnsi="Times New Roman"/>
        </w:rPr>
      </w:pPr>
      <w:bookmarkStart w:id="107" w:name="_Toc312049695"/>
      <w:r w:rsidRPr="005A3459">
        <w:rPr>
          <w:rFonts w:ascii="Times New Roman" w:hAnsi="Times New Roman"/>
        </w:rPr>
        <w:t>Статья 36. Порядок оформления и подачи предложений на участие в з</w:t>
      </w:r>
      <w:r w:rsidRPr="005A3459">
        <w:rPr>
          <w:rFonts w:ascii="Times New Roman" w:hAnsi="Times New Roman"/>
        </w:rPr>
        <w:t>а</w:t>
      </w:r>
      <w:r w:rsidRPr="005A3459">
        <w:rPr>
          <w:rFonts w:ascii="Times New Roman" w:hAnsi="Times New Roman"/>
        </w:rPr>
        <w:t>просе предложений</w:t>
      </w:r>
      <w:bookmarkEnd w:id="107"/>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Предложения представляются по форме, в порядке, в месте и до истечения срока, указанных в документации запроса предложений.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Предложения подается в письменной форме в запечатанном виде, не позв</w:t>
      </w:r>
      <w:r w:rsidRPr="005A3459">
        <w:rPr>
          <w:rFonts w:ascii="Times New Roman" w:hAnsi="Times New Roman"/>
          <w:sz w:val="28"/>
          <w:szCs w:val="28"/>
        </w:rPr>
        <w:t>о</w:t>
      </w:r>
      <w:r w:rsidRPr="005A3459">
        <w:rPr>
          <w:rFonts w:ascii="Times New Roman" w:hAnsi="Times New Roman"/>
          <w:sz w:val="28"/>
          <w:szCs w:val="28"/>
        </w:rPr>
        <w:t xml:space="preserve">ляющем просматривать содержимое </w:t>
      </w:r>
      <w:r w:rsidR="00D1064A">
        <w:rPr>
          <w:rFonts w:ascii="Times New Roman" w:hAnsi="Times New Roman"/>
          <w:sz w:val="28"/>
          <w:szCs w:val="28"/>
        </w:rPr>
        <w:t>конверта</w:t>
      </w:r>
      <w:r w:rsidRPr="005A3459">
        <w:rPr>
          <w:rFonts w:ascii="Times New Roman" w:hAnsi="Times New Roman"/>
          <w:sz w:val="28"/>
          <w:szCs w:val="28"/>
        </w:rPr>
        <w:t xml:space="preserve"> до вскрытия в установленном порядке (далее – конверт с предложением). На конверте с предложением должно быть указ</w:t>
      </w:r>
      <w:r w:rsidRPr="005A3459">
        <w:rPr>
          <w:rFonts w:ascii="Times New Roman" w:hAnsi="Times New Roman"/>
          <w:sz w:val="28"/>
          <w:szCs w:val="28"/>
        </w:rPr>
        <w:t>а</w:t>
      </w:r>
      <w:r w:rsidRPr="005A3459">
        <w:rPr>
          <w:rFonts w:ascii="Times New Roman" w:hAnsi="Times New Roman"/>
          <w:sz w:val="28"/>
          <w:szCs w:val="28"/>
        </w:rPr>
        <w:t>но:</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наименование и адрес Заказчика в соответствии </w:t>
      </w:r>
      <w:r w:rsidR="00D1064A">
        <w:rPr>
          <w:rFonts w:ascii="Times New Roman" w:hAnsi="Times New Roman"/>
          <w:sz w:val="28"/>
          <w:szCs w:val="28"/>
        </w:rPr>
        <w:t xml:space="preserve">с </w:t>
      </w:r>
      <w:r w:rsidRPr="005A3459">
        <w:rPr>
          <w:rFonts w:ascii="Times New Roman" w:hAnsi="Times New Roman"/>
          <w:sz w:val="28"/>
          <w:szCs w:val="28"/>
        </w:rPr>
        <w:t>документацией запроса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полное фирменное наименование (фамилия, имя, отчество) участника зак</w:t>
      </w:r>
      <w:r w:rsidRPr="005A3459">
        <w:rPr>
          <w:rFonts w:ascii="Times New Roman" w:hAnsi="Times New Roman"/>
          <w:sz w:val="28"/>
          <w:szCs w:val="28"/>
        </w:rPr>
        <w:t>у</w:t>
      </w:r>
      <w:r w:rsidRPr="005A3459">
        <w:rPr>
          <w:rFonts w:ascii="Times New Roman" w:hAnsi="Times New Roman"/>
          <w:sz w:val="28"/>
          <w:szCs w:val="28"/>
        </w:rPr>
        <w:t>почной процедуры и его почтовый адрес;</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предмет запроса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Предложение должн</w:t>
      </w:r>
      <w:r w:rsidR="00C52059">
        <w:rPr>
          <w:rFonts w:ascii="Times New Roman" w:hAnsi="Times New Roman"/>
          <w:sz w:val="28"/>
          <w:szCs w:val="28"/>
        </w:rPr>
        <w:t>о</w:t>
      </w:r>
      <w:r w:rsidRPr="005A3459">
        <w:rPr>
          <w:rFonts w:ascii="Times New Roman" w:hAnsi="Times New Roman"/>
          <w:sz w:val="28"/>
          <w:szCs w:val="28"/>
        </w:rPr>
        <w:t xml:space="preserve"> содержать все сведения, указанные Заказчиком в д</w:t>
      </w:r>
      <w:r w:rsidRPr="005A3459">
        <w:rPr>
          <w:rFonts w:ascii="Times New Roman" w:hAnsi="Times New Roman"/>
          <w:sz w:val="28"/>
          <w:szCs w:val="28"/>
        </w:rPr>
        <w:t>о</w:t>
      </w:r>
      <w:r w:rsidRPr="005A3459">
        <w:rPr>
          <w:rFonts w:ascii="Times New Roman" w:hAnsi="Times New Roman"/>
          <w:sz w:val="28"/>
          <w:szCs w:val="28"/>
        </w:rPr>
        <w:t xml:space="preserve">кументации запроса предложений,  а именно: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сведения и документы об участнике закупочной процедуры, подавшем </w:t>
      </w:r>
      <w:r w:rsidR="00C52059">
        <w:rPr>
          <w:rFonts w:ascii="Times New Roman" w:hAnsi="Times New Roman"/>
          <w:sz w:val="28"/>
          <w:szCs w:val="28"/>
        </w:rPr>
        <w:t>предложение</w:t>
      </w:r>
      <w:r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w:t>
      </w:r>
      <w:r w:rsidRPr="005A3459">
        <w:rPr>
          <w:rFonts w:ascii="Times New Roman" w:hAnsi="Times New Roman"/>
          <w:sz w:val="28"/>
          <w:szCs w:val="28"/>
        </w:rPr>
        <w:t>и</w:t>
      </w:r>
      <w:r w:rsidRPr="005A3459">
        <w:rPr>
          <w:rFonts w:ascii="Times New Roman" w:hAnsi="Times New Roman"/>
          <w:sz w:val="28"/>
          <w:szCs w:val="28"/>
        </w:rPr>
        <w:t>зического лица), номер контактного телефона;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б) полученную не ранее чем за шесть месяцев до дня размещения на офиц</w:t>
      </w:r>
      <w:r w:rsidRPr="005A3459">
        <w:rPr>
          <w:rFonts w:ascii="Times New Roman" w:hAnsi="Times New Roman"/>
          <w:sz w:val="28"/>
          <w:szCs w:val="28"/>
        </w:rPr>
        <w:t>и</w:t>
      </w:r>
      <w:r w:rsidRPr="005A3459">
        <w:rPr>
          <w:rFonts w:ascii="Times New Roman" w:hAnsi="Times New Roman"/>
          <w:sz w:val="28"/>
          <w:szCs w:val="28"/>
        </w:rPr>
        <w:t>альном сайте извещения о запросе предложений выписку из единого государстве</w:t>
      </w:r>
      <w:r w:rsidRPr="005A3459">
        <w:rPr>
          <w:rFonts w:ascii="Times New Roman" w:hAnsi="Times New Roman"/>
          <w:sz w:val="28"/>
          <w:szCs w:val="28"/>
        </w:rPr>
        <w:t>н</w:t>
      </w:r>
      <w:r w:rsidRPr="005A3459">
        <w:rPr>
          <w:rFonts w:ascii="Times New Roman" w:hAnsi="Times New Roman"/>
          <w:sz w:val="28"/>
          <w:szCs w:val="28"/>
        </w:rPr>
        <w:t>ного реестра юридических лиц или нотариально заверенную копию такой выписки (для юридических лиц), полученную не ранее чем за шесть месяцев до дня размещ</w:t>
      </w:r>
      <w:r w:rsidRPr="005A3459">
        <w:rPr>
          <w:rFonts w:ascii="Times New Roman" w:hAnsi="Times New Roman"/>
          <w:sz w:val="28"/>
          <w:szCs w:val="28"/>
        </w:rPr>
        <w:t>е</w:t>
      </w:r>
      <w:r w:rsidRPr="005A3459">
        <w:rPr>
          <w:rFonts w:ascii="Times New Roman" w:hAnsi="Times New Roman"/>
          <w:sz w:val="28"/>
          <w:szCs w:val="28"/>
        </w:rPr>
        <w:t>ния на официальном сайте извещения о запросе предложений выписку из единого государственного реестра индивидуальных предпринимателей или нотариально з</w:t>
      </w:r>
      <w:r w:rsidRPr="005A3459">
        <w:rPr>
          <w:rFonts w:ascii="Times New Roman" w:hAnsi="Times New Roman"/>
          <w:sz w:val="28"/>
          <w:szCs w:val="28"/>
        </w:rPr>
        <w:t>а</w:t>
      </w:r>
      <w:r w:rsidRPr="005A3459">
        <w:rPr>
          <w:rFonts w:ascii="Times New Roman" w:hAnsi="Times New Roman"/>
          <w:sz w:val="28"/>
          <w:szCs w:val="28"/>
        </w:rPr>
        <w:t>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w:t>
      </w:r>
      <w:r w:rsidRPr="005A3459">
        <w:rPr>
          <w:rFonts w:ascii="Times New Roman" w:hAnsi="Times New Roman"/>
          <w:sz w:val="28"/>
          <w:szCs w:val="28"/>
        </w:rPr>
        <w:t>и</w:t>
      </w:r>
      <w:r w:rsidRPr="005A3459">
        <w:rPr>
          <w:rFonts w:ascii="Times New Roman" w:hAnsi="Times New Roman"/>
          <w:sz w:val="28"/>
          <w:szCs w:val="28"/>
        </w:rPr>
        <w:t>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w:t>
      </w:r>
      <w:r w:rsidRPr="005A3459">
        <w:rPr>
          <w:rFonts w:ascii="Times New Roman" w:hAnsi="Times New Roman"/>
          <w:sz w:val="28"/>
          <w:szCs w:val="28"/>
        </w:rPr>
        <w:t>р</w:t>
      </w:r>
      <w:r w:rsidRPr="005A3459">
        <w:rPr>
          <w:rFonts w:ascii="Times New Roman" w:hAnsi="Times New Roman"/>
          <w:sz w:val="28"/>
          <w:szCs w:val="28"/>
        </w:rPr>
        <w:t>ства (для иностранных лиц), полученные не ранее чем за шесть месяцев до дня ра</w:t>
      </w:r>
      <w:r w:rsidRPr="005A3459">
        <w:rPr>
          <w:rFonts w:ascii="Times New Roman" w:hAnsi="Times New Roman"/>
          <w:sz w:val="28"/>
          <w:szCs w:val="28"/>
        </w:rPr>
        <w:t>з</w:t>
      </w:r>
      <w:r w:rsidRPr="005A3459">
        <w:rPr>
          <w:rFonts w:ascii="Times New Roman" w:hAnsi="Times New Roman"/>
          <w:sz w:val="28"/>
          <w:szCs w:val="28"/>
        </w:rPr>
        <w:t>мещения на официальном сайте извещения о запросе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w:t>
      </w:r>
      <w:r w:rsidRPr="005A3459">
        <w:rPr>
          <w:rFonts w:ascii="Times New Roman" w:hAnsi="Times New Roman"/>
          <w:sz w:val="28"/>
          <w:szCs w:val="28"/>
        </w:rPr>
        <w:t>ж</w:t>
      </w:r>
      <w:r w:rsidRPr="005A3459">
        <w:rPr>
          <w:rFonts w:ascii="Times New Roman" w:hAnsi="Times New Roman"/>
          <w:sz w:val="28"/>
          <w:szCs w:val="28"/>
        </w:rPr>
        <w:t>ность, в соответствии с которым такое физическое лицо обладает правом действ</w:t>
      </w:r>
      <w:r w:rsidRPr="005A3459">
        <w:rPr>
          <w:rFonts w:ascii="Times New Roman" w:hAnsi="Times New Roman"/>
          <w:sz w:val="28"/>
          <w:szCs w:val="28"/>
        </w:rPr>
        <w:t>о</w:t>
      </w:r>
      <w:r w:rsidRPr="005A3459">
        <w:rPr>
          <w:rFonts w:ascii="Times New Roman" w:hAnsi="Times New Roman"/>
          <w:sz w:val="28"/>
          <w:szCs w:val="28"/>
        </w:rPr>
        <w:t xml:space="preserve">вать от имени участника закупочной процедуры без доверенности (далее для целей </w:t>
      </w:r>
      <w:r w:rsidRPr="005A3459">
        <w:rPr>
          <w:rFonts w:ascii="Times New Roman" w:hAnsi="Times New Roman"/>
          <w:sz w:val="28"/>
          <w:szCs w:val="28"/>
        </w:rPr>
        <w:lastRenderedPageBreak/>
        <w:t>настоящей главы - руководитель). В случае, если от имени участника закупочной процедуры действует иное лицо, предложение должно содержать также довере</w:t>
      </w:r>
      <w:r w:rsidRPr="005A3459">
        <w:rPr>
          <w:rFonts w:ascii="Times New Roman" w:hAnsi="Times New Roman"/>
          <w:sz w:val="28"/>
          <w:szCs w:val="28"/>
        </w:rPr>
        <w:t>н</w:t>
      </w:r>
      <w:r w:rsidRPr="005A3459">
        <w:rPr>
          <w:rFonts w:ascii="Times New Roman" w:hAnsi="Times New Roman"/>
          <w:sz w:val="28"/>
          <w:szCs w:val="28"/>
        </w:rPr>
        <w:t>ность на осуществление действий от имени участника закупочной процедуры, зав</w:t>
      </w:r>
      <w:r w:rsidRPr="005A3459">
        <w:rPr>
          <w:rFonts w:ascii="Times New Roman" w:hAnsi="Times New Roman"/>
          <w:sz w:val="28"/>
          <w:szCs w:val="28"/>
        </w:rPr>
        <w:t>е</w:t>
      </w:r>
      <w:r w:rsidRPr="005A3459">
        <w:rPr>
          <w:rFonts w:ascii="Times New Roman" w:hAnsi="Times New Roman"/>
          <w:sz w:val="28"/>
          <w:szCs w:val="28"/>
        </w:rPr>
        <w:t>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w:t>
      </w:r>
      <w:r w:rsidRPr="005A3459">
        <w:rPr>
          <w:rFonts w:ascii="Times New Roman" w:hAnsi="Times New Roman"/>
          <w:sz w:val="28"/>
          <w:szCs w:val="28"/>
        </w:rPr>
        <w:t>о</w:t>
      </w:r>
      <w:r w:rsidRPr="005A3459">
        <w:rPr>
          <w:rFonts w:ascii="Times New Roman" w:hAnsi="Times New Roman"/>
          <w:sz w:val="28"/>
          <w:szCs w:val="28"/>
        </w:rPr>
        <w:t>сти. В случае, если указанная доверенность подписана лицом, уполномоченным р</w:t>
      </w:r>
      <w:r w:rsidRPr="005A3459">
        <w:rPr>
          <w:rFonts w:ascii="Times New Roman" w:hAnsi="Times New Roman"/>
          <w:sz w:val="28"/>
          <w:szCs w:val="28"/>
        </w:rPr>
        <w:t>у</w:t>
      </w:r>
      <w:r w:rsidRPr="005A3459">
        <w:rPr>
          <w:rFonts w:ascii="Times New Roman" w:hAnsi="Times New Roman"/>
          <w:sz w:val="28"/>
          <w:szCs w:val="28"/>
        </w:rPr>
        <w:t>ководителем участника закупочной процедуры, предложение должно содержать также документ, подтверждающий полномочия такого лица;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г) документы, подтверждающие соответствие участника закупочной процед</w:t>
      </w:r>
      <w:r w:rsidRPr="005A3459">
        <w:rPr>
          <w:rFonts w:ascii="Times New Roman" w:hAnsi="Times New Roman"/>
          <w:sz w:val="28"/>
          <w:szCs w:val="28"/>
        </w:rPr>
        <w:t>у</w:t>
      </w:r>
      <w:r w:rsidRPr="005A3459">
        <w:rPr>
          <w:rFonts w:ascii="Times New Roman" w:hAnsi="Times New Roman"/>
          <w:sz w:val="28"/>
          <w:szCs w:val="28"/>
        </w:rPr>
        <w:t>ры требованиям к участникам, установленным Заказчиком в документации запроса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д) копии учредительных документов участника закупочной процедуры (для юридических лиц);</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5A3459">
        <w:rPr>
          <w:rFonts w:ascii="Times New Roman" w:hAnsi="Times New Roman"/>
          <w:sz w:val="28"/>
          <w:szCs w:val="28"/>
        </w:rPr>
        <w:t>а</w:t>
      </w:r>
      <w:r w:rsidRPr="005A3459">
        <w:rPr>
          <w:rFonts w:ascii="Times New Roman" w:hAnsi="Times New Roman"/>
          <w:sz w:val="28"/>
          <w:szCs w:val="28"/>
        </w:rPr>
        <w:t>ции, учредительными документами юридического лица и если для участника зак</w:t>
      </w:r>
      <w:r w:rsidRPr="005A3459">
        <w:rPr>
          <w:rFonts w:ascii="Times New Roman" w:hAnsi="Times New Roman"/>
          <w:sz w:val="28"/>
          <w:szCs w:val="28"/>
        </w:rPr>
        <w:t>у</w:t>
      </w:r>
      <w:r w:rsidRPr="005A3459">
        <w:rPr>
          <w:rFonts w:ascii="Times New Roman" w:hAnsi="Times New Roman"/>
          <w:sz w:val="28"/>
          <w:szCs w:val="28"/>
        </w:rPr>
        <w:t>почной процедуры поставка товаров, выполнение работ, оказание услуг, являющи</w:t>
      </w:r>
      <w:r w:rsidRPr="005A3459">
        <w:rPr>
          <w:rFonts w:ascii="Times New Roman" w:hAnsi="Times New Roman"/>
          <w:sz w:val="28"/>
          <w:szCs w:val="28"/>
        </w:rPr>
        <w:t>х</w:t>
      </w:r>
      <w:r w:rsidRPr="005A3459">
        <w:rPr>
          <w:rFonts w:ascii="Times New Roman" w:hAnsi="Times New Roman"/>
          <w:sz w:val="28"/>
          <w:szCs w:val="28"/>
        </w:rPr>
        <w:t>ся предметом договора, или внесение денежных средств в качестве обеспечения предложения, обеспечения исполнения договора являются крупной сделкой;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предложение участника закупочной процедуры в отношении предмета з</w:t>
      </w:r>
      <w:r w:rsidRPr="005A3459">
        <w:rPr>
          <w:rFonts w:ascii="Times New Roman" w:hAnsi="Times New Roman"/>
          <w:sz w:val="28"/>
          <w:szCs w:val="28"/>
        </w:rPr>
        <w:t>а</w:t>
      </w:r>
      <w:r w:rsidRPr="005A3459">
        <w:rPr>
          <w:rFonts w:ascii="Times New Roman" w:hAnsi="Times New Roman"/>
          <w:sz w:val="28"/>
          <w:szCs w:val="28"/>
        </w:rPr>
        <w:t xml:space="preserve">купки с приложением документов, подтверждающих соответствие требованиям, установленным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документы, подтверждающие внесение обеспечения предложения, в случае, если в документации запроса предложений содержится требование на предоставл</w:t>
      </w:r>
      <w:r w:rsidRPr="005A3459">
        <w:rPr>
          <w:rFonts w:ascii="Times New Roman" w:hAnsi="Times New Roman"/>
          <w:sz w:val="28"/>
          <w:szCs w:val="28"/>
        </w:rPr>
        <w:t>е</w:t>
      </w:r>
      <w:r w:rsidR="00F90523">
        <w:rPr>
          <w:rFonts w:ascii="Times New Roman" w:hAnsi="Times New Roman"/>
          <w:sz w:val="28"/>
          <w:szCs w:val="28"/>
        </w:rPr>
        <w:t>ния обеспечения;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4) иные документы, установленные Заказчиком.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Все листы предложения должны быть прошиты и пронумерованы. Предл</w:t>
      </w:r>
      <w:r w:rsidRPr="005A3459">
        <w:rPr>
          <w:rFonts w:ascii="Times New Roman" w:hAnsi="Times New Roman"/>
          <w:sz w:val="28"/>
          <w:szCs w:val="28"/>
        </w:rPr>
        <w:t>о</w:t>
      </w:r>
      <w:r w:rsidRPr="005A3459">
        <w:rPr>
          <w:rFonts w:ascii="Times New Roman" w:hAnsi="Times New Roman"/>
          <w:sz w:val="28"/>
          <w:szCs w:val="28"/>
        </w:rPr>
        <w:t>жение должно содержать опись входящих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w:t>
      </w:r>
      <w:r w:rsidRPr="005A3459">
        <w:rPr>
          <w:rFonts w:ascii="Times New Roman" w:hAnsi="Times New Roman"/>
          <w:sz w:val="28"/>
          <w:szCs w:val="28"/>
        </w:rPr>
        <w:t>ч</w:t>
      </w:r>
      <w:r w:rsidRPr="005A3459">
        <w:rPr>
          <w:rFonts w:ascii="Times New Roman" w:hAnsi="Times New Roman"/>
          <w:sz w:val="28"/>
          <w:szCs w:val="28"/>
        </w:rPr>
        <w:t>ной процедуры  требования о том, что все листы предложения и входящих в него документов должны быть пронумерованы, не является основанием для отказа в д</w:t>
      </w:r>
      <w:r w:rsidRPr="005A3459">
        <w:rPr>
          <w:rFonts w:ascii="Times New Roman" w:hAnsi="Times New Roman"/>
          <w:sz w:val="28"/>
          <w:szCs w:val="28"/>
        </w:rPr>
        <w:t>о</w:t>
      </w:r>
      <w:r w:rsidRPr="005A3459">
        <w:rPr>
          <w:rFonts w:ascii="Times New Roman" w:hAnsi="Times New Roman"/>
          <w:sz w:val="28"/>
          <w:szCs w:val="28"/>
        </w:rPr>
        <w:t>пуске к участию в запросе предложений.</w:t>
      </w:r>
      <w:r w:rsidRPr="005A3459">
        <w:rPr>
          <w:rFonts w:ascii="Times New Roman" w:hAnsi="Times New Roman"/>
          <w:b/>
          <w:sz w:val="28"/>
          <w:szCs w:val="28"/>
        </w:rPr>
        <w:t xml:space="preserve"> </w:t>
      </w:r>
      <w:r w:rsidRPr="005A3459">
        <w:rPr>
          <w:rFonts w:ascii="Times New Roman" w:hAnsi="Times New Roman"/>
          <w:sz w:val="28"/>
          <w:szCs w:val="28"/>
        </w:rPr>
        <w:t>Ненадлежащее исполнение участником з</w:t>
      </w:r>
      <w:r w:rsidRPr="005A3459">
        <w:rPr>
          <w:rFonts w:ascii="Times New Roman" w:hAnsi="Times New Roman"/>
          <w:sz w:val="28"/>
          <w:szCs w:val="28"/>
        </w:rPr>
        <w:t>а</w:t>
      </w:r>
      <w:r w:rsidRPr="005A3459">
        <w:rPr>
          <w:rFonts w:ascii="Times New Roman" w:hAnsi="Times New Roman"/>
          <w:sz w:val="28"/>
          <w:szCs w:val="28"/>
        </w:rPr>
        <w:t>купочной процедуры требований о прошивке документов, входящих в состав пре</w:t>
      </w:r>
      <w:r w:rsidRPr="005A3459">
        <w:rPr>
          <w:rFonts w:ascii="Times New Roman" w:hAnsi="Times New Roman"/>
          <w:sz w:val="28"/>
          <w:szCs w:val="28"/>
        </w:rPr>
        <w:t>д</w:t>
      </w:r>
      <w:r w:rsidRPr="005A3459">
        <w:rPr>
          <w:rFonts w:ascii="Times New Roman" w:hAnsi="Times New Roman"/>
          <w:sz w:val="28"/>
          <w:szCs w:val="28"/>
        </w:rPr>
        <w:t>ложения является основанием для отказа в допуске к участию в запросе предлож</w:t>
      </w:r>
      <w:r w:rsidRPr="005A3459">
        <w:rPr>
          <w:rFonts w:ascii="Times New Roman" w:hAnsi="Times New Roman"/>
          <w:sz w:val="28"/>
          <w:szCs w:val="28"/>
        </w:rPr>
        <w:t>е</w:t>
      </w:r>
      <w:r w:rsidRPr="005A3459">
        <w:rPr>
          <w:rFonts w:ascii="Times New Roman" w:hAnsi="Times New Roman"/>
          <w:sz w:val="28"/>
          <w:szCs w:val="28"/>
        </w:rPr>
        <w:t>ния такого участника.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Участник закупочной процедуры вправе подать только одно предложение на участие в запросе предложений в отношении каждого предмета запроса предл</w:t>
      </w:r>
      <w:r w:rsidRPr="005A3459">
        <w:rPr>
          <w:rFonts w:ascii="Times New Roman" w:hAnsi="Times New Roman"/>
          <w:sz w:val="28"/>
          <w:szCs w:val="28"/>
        </w:rPr>
        <w:t>о</w:t>
      </w:r>
      <w:r w:rsidRPr="005A3459">
        <w:rPr>
          <w:rFonts w:ascii="Times New Roman" w:hAnsi="Times New Roman"/>
          <w:sz w:val="28"/>
          <w:szCs w:val="28"/>
        </w:rPr>
        <w:t>жений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Каждый конверт с предложением, поступивший в срок, указанный в док</w:t>
      </w:r>
      <w:r w:rsidRPr="005A3459">
        <w:rPr>
          <w:rFonts w:ascii="Times New Roman" w:hAnsi="Times New Roman"/>
          <w:sz w:val="28"/>
          <w:szCs w:val="28"/>
        </w:rPr>
        <w:t>у</w:t>
      </w:r>
      <w:r w:rsidRPr="005A3459">
        <w:rPr>
          <w:rFonts w:ascii="Times New Roman" w:hAnsi="Times New Roman"/>
          <w:sz w:val="28"/>
          <w:szCs w:val="28"/>
        </w:rPr>
        <w:t>ментации запроса предложений, регистрируется Заказчиком или специализирова</w:t>
      </w:r>
      <w:r w:rsidRPr="005A3459">
        <w:rPr>
          <w:rFonts w:ascii="Times New Roman" w:hAnsi="Times New Roman"/>
          <w:sz w:val="28"/>
          <w:szCs w:val="28"/>
        </w:rPr>
        <w:t>н</w:t>
      </w:r>
      <w:r w:rsidRPr="005A3459">
        <w:rPr>
          <w:rFonts w:ascii="Times New Roman" w:hAnsi="Times New Roman"/>
          <w:sz w:val="28"/>
          <w:szCs w:val="28"/>
        </w:rPr>
        <w:t xml:space="preserve">ной организацией. По требованию участника закупочной процедуры, подавшего </w:t>
      </w:r>
      <w:r w:rsidRPr="005A3459">
        <w:rPr>
          <w:rFonts w:ascii="Times New Roman" w:hAnsi="Times New Roman"/>
          <w:sz w:val="28"/>
          <w:szCs w:val="28"/>
        </w:rPr>
        <w:lastRenderedPageBreak/>
        <w:t>конверт с предложением, Заказчик, специализированная организация выдают ра</w:t>
      </w:r>
      <w:r w:rsidRPr="005A3459">
        <w:rPr>
          <w:rFonts w:ascii="Times New Roman" w:hAnsi="Times New Roman"/>
          <w:sz w:val="28"/>
          <w:szCs w:val="28"/>
        </w:rPr>
        <w:t>с</w:t>
      </w:r>
      <w:r w:rsidRPr="005A3459">
        <w:rPr>
          <w:rFonts w:ascii="Times New Roman" w:hAnsi="Times New Roman"/>
          <w:sz w:val="28"/>
          <w:szCs w:val="28"/>
        </w:rPr>
        <w:t>писку в получении конверта с предложением с указанием даты и времени ее пол</w:t>
      </w:r>
      <w:r w:rsidRPr="005A3459">
        <w:rPr>
          <w:rFonts w:ascii="Times New Roman" w:hAnsi="Times New Roman"/>
          <w:sz w:val="28"/>
          <w:szCs w:val="28"/>
        </w:rPr>
        <w:t>у</w:t>
      </w:r>
      <w:r w:rsidRPr="005A3459">
        <w:rPr>
          <w:rFonts w:ascii="Times New Roman" w:hAnsi="Times New Roman"/>
          <w:sz w:val="28"/>
          <w:szCs w:val="28"/>
        </w:rPr>
        <w:t>чения.</w:t>
      </w:r>
    </w:p>
    <w:p w:rsidR="007A6AB0" w:rsidRPr="005A3459" w:rsidRDefault="007A6AB0" w:rsidP="004A53E7">
      <w:pPr>
        <w:spacing w:after="0" w:line="240" w:lineRule="auto"/>
        <w:ind w:firstLine="709"/>
        <w:jc w:val="both"/>
        <w:rPr>
          <w:rFonts w:ascii="Times New Roman" w:hAnsi="Times New Roman"/>
          <w:b/>
          <w:sz w:val="28"/>
          <w:szCs w:val="28"/>
        </w:rPr>
      </w:pPr>
      <w:r w:rsidRPr="005A3459">
        <w:rPr>
          <w:rFonts w:ascii="Times New Roman" w:hAnsi="Times New Roman"/>
          <w:sz w:val="28"/>
          <w:szCs w:val="28"/>
        </w:rPr>
        <w:t xml:space="preserve">7. Предложения, полученные позже установленного в документации запроса предложений срока Заказчиком, специализированной организацией не принимаются  и возвращаются лицу, представившему конверт с предложением.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Участник закупочной процедуры вправе изменить или отозвать свое пре</w:t>
      </w:r>
      <w:r w:rsidRPr="005A3459">
        <w:rPr>
          <w:rFonts w:ascii="Times New Roman" w:hAnsi="Times New Roman"/>
          <w:sz w:val="28"/>
          <w:szCs w:val="28"/>
        </w:rPr>
        <w:t>д</w:t>
      </w:r>
      <w:r w:rsidRPr="005A3459">
        <w:rPr>
          <w:rFonts w:ascii="Times New Roman" w:hAnsi="Times New Roman"/>
          <w:sz w:val="28"/>
          <w:szCs w:val="28"/>
        </w:rPr>
        <w:t>ложение на участие в запросе предложений после его подачи в любое время до и</w:t>
      </w:r>
      <w:r w:rsidRPr="005A3459">
        <w:rPr>
          <w:rFonts w:ascii="Times New Roman" w:hAnsi="Times New Roman"/>
          <w:sz w:val="28"/>
          <w:szCs w:val="28"/>
        </w:rPr>
        <w:t>с</w:t>
      </w:r>
      <w:r w:rsidRPr="005A3459">
        <w:rPr>
          <w:rFonts w:ascii="Times New Roman" w:hAnsi="Times New Roman"/>
          <w:sz w:val="28"/>
          <w:szCs w:val="28"/>
        </w:rPr>
        <w:t>течения срока предоставления предложений на участие в запросе предложений. В случае представления изменений Предложения на участие в запросе предложений изменение необходимо оформить и запечатать в конверт согласно требованиям д</w:t>
      </w:r>
      <w:r w:rsidRPr="005A3459">
        <w:rPr>
          <w:rFonts w:ascii="Times New Roman" w:hAnsi="Times New Roman"/>
          <w:sz w:val="28"/>
          <w:szCs w:val="28"/>
        </w:rPr>
        <w:t>о</w:t>
      </w:r>
      <w:r w:rsidRPr="005A3459">
        <w:rPr>
          <w:rFonts w:ascii="Times New Roman" w:hAnsi="Times New Roman"/>
          <w:sz w:val="28"/>
          <w:szCs w:val="28"/>
        </w:rPr>
        <w:t>кументации запроса предложений, указав «Изменение в предложение на участие в запросе предложений».</w:t>
      </w:r>
    </w:p>
    <w:p w:rsidR="00317037" w:rsidRDefault="00317037" w:rsidP="00317037">
      <w:pPr>
        <w:pStyle w:val="20"/>
        <w:spacing w:before="0" w:line="240" w:lineRule="auto"/>
        <w:ind w:firstLine="709"/>
        <w:rPr>
          <w:rFonts w:ascii="Times New Roman" w:hAnsi="Times New Roman"/>
        </w:rPr>
      </w:pPr>
    </w:p>
    <w:p w:rsidR="007A6AB0" w:rsidRPr="005A3459" w:rsidRDefault="007A6AB0" w:rsidP="00317037">
      <w:pPr>
        <w:pStyle w:val="20"/>
        <w:spacing w:before="0" w:line="240" w:lineRule="auto"/>
        <w:ind w:firstLine="709"/>
        <w:rPr>
          <w:rFonts w:ascii="Times New Roman" w:hAnsi="Times New Roman"/>
        </w:rPr>
      </w:pPr>
      <w:bookmarkStart w:id="108" w:name="_Toc312049696"/>
      <w:r w:rsidRPr="005A3459">
        <w:rPr>
          <w:rFonts w:ascii="Times New Roman" w:hAnsi="Times New Roman"/>
        </w:rPr>
        <w:t>Статья 37. Вскрытие поступивших на запрос предложений конвертов</w:t>
      </w:r>
      <w:bookmarkEnd w:id="108"/>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w:t>
      </w:r>
      <w:r w:rsidR="00745450">
        <w:rPr>
          <w:rFonts w:ascii="Times New Roman" w:hAnsi="Times New Roman"/>
          <w:sz w:val="28"/>
          <w:szCs w:val="28"/>
        </w:rPr>
        <w:t xml:space="preserve"> </w:t>
      </w:r>
      <w:r w:rsidRPr="005A3459">
        <w:rPr>
          <w:rFonts w:ascii="Times New Roman" w:hAnsi="Times New Roman"/>
          <w:sz w:val="28"/>
          <w:szCs w:val="28"/>
        </w:rPr>
        <w:t>Процедура вскрытия поступивших на запрос предложения конвертов (в том числе при поступлении единственного конверта) проводится в заранее назначенное время и заранее определенном месте согласно извещению о запросе предложений и документации запроса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745450">
        <w:rPr>
          <w:rFonts w:ascii="Times New Roman" w:hAnsi="Times New Roman"/>
          <w:sz w:val="28"/>
          <w:szCs w:val="28"/>
        </w:rPr>
        <w:t xml:space="preserve"> </w:t>
      </w:r>
      <w:r w:rsidRPr="005A3459">
        <w:rPr>
          <w:rFonts w:ascii="Times New Roman" w:hAnsi="Times New Roman"/>
          <w:sz w:val="28"/>
          <w:szCs w:val="28"/>
        </w:rPr>
        <w:t>Вскрытие проводится на заседании Закупочной комиссии. На этой процед</w:t>
      </w:r>
      <w:r w:rsidRPr="005A3459">
        <w:rPr>
          <w:rFonts w:ascii="Times New Roman" w:hAnsi="Times New Roman"/>
          <w:sz w:val="28"/>
          <w:szCs w:val="28"/>
        </w:rPr>
        <w:t>у</w:t>
      </w:r>
      <w:r w:rsidRPr="005A3459">
        <w:rPr>
          <w:rFonts w:ascii="Times New Roman" w:hAnsi="Times New Roman"/>
          <w:sz w:val="28"/>
          <w:szCs w:val="28"/>
        </w:rPr>
        <w:t>ре имеют право присутствовать представители каждого из участников закупочной процедуры, представивших предложение в срок, установленный документацией з</w:t>
      </w:r>
      <w:r w:rsidRPr="005A3459">
        <w:rPr>
          <w:rFonts w:ascii="Times New Roman" w:hAnsi="Times New Roman"/>
          <w:sz w:val="28"/>
          <w:szCs w:val="28"/>
        </w:rPr>
        <w:t>а</w:t>
      </w:r>
      <w:r w:rsidRPr="005A3459">
        <w:rPr>
          <w:rFonts w:ascii="Times New Roman" w:hAnsi="Times New Roman"/>
          <w:sz w:val="28"/>
          <w:szCs w:val="28"/>
        </w:rPr>
        <w:t>проса предложений.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3. </w:t>
      </w:r>
      <w:r w:rsidR="00745450">
        <w:rPr>
          <w:rFonts w:ascii="Times New Roman" w:hAnsi="Times New Roman"/>
          <w:sz w:val="28"/>
          <w:szCs w:val="28"/>
        </w:rPr>
        <w:t xml:space="preserve"> </w:t>
      </w:r>
      <w:r w:rsidRPr="005A3459">
        <w:rPr>
          <w:rFonts w:ascii="Times New Roman" w:hAnsi="Times New Roman"/>
          <w:sz w:val="28"/>
          <w:szCs w:val="28"/>
        </w:rPr>
        <w:t>В ходе публичного вскрытия поступивших на запрос предложений конве</w:t>
      </w:r>
      <w:r w:rsidRPr="005A3459">
        <w:rPr>
          <w:rFonts w:ascii="Times New Roman" w:hAnsi="Times New Roman"/>
          <w:sz w:val="28"/>
          <w:szCs w:val="28"/>
        </w:rPr>
        <w:t>р</w:t>
      </w:r>
      <w:r w:rsidRPr="005A3459">
        <w:rPr>
          <w:rFonts w:ascii="Times New Roman" w:hAnsi="Times New Roman"/>
          <w:sz w:val="28"/>
          <w:szCs w:val="28"/>
        </w:rPr>
        <w:t>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w:t>
      </w:r>
      <w:r w:rsidRPr="005A3459">
        <w:rPr>
          <w:rFonts w:ascii="Times New Roman" w:hAnsi="Times New Roman"/>
          <w:sz w:val="28"/>
          <w:szCs w:val="28"/>
        </w:rPr>
        <w:t>е</w:t>
      </w:r>
      <w:r w:rsidRPr="005A3459">
        <w:rPr>
          <w:rFonts w:ascii="Times New Roman" w:hAnsi="Times New Roman"/>
          <w:sz w:val="28"/>
          <w:szCs w:val="28"/>
        </w:rPr>
        <w:t>дующую информацию:</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о содержимом конверта (предложение, его изменение, отзыв, иное);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наименование участника закупочной процедуры, подавшего предложение;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предложение о цене;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4) для конвертов с изменениями и отзывами </w:t>
      </w:r>
      <w:r w:rsidR="00D1064A">
        <w:rPr>
          <w:rFonts w:ascii="Times New Roman" w:hAnsi="Times New Roman"/>
          <w:sz w:val="28"/>
          <w:szCs w:val="28"/>
        </w:rPr>
        <w:t>предложений</w:t>
      </w:r>
      <w:r w:rsidRPr="005A3459">
        <w:rPr>
          <w:rFonts w:ascii="Times New Roman" w:hAnsi="Times New Roman"/>
          <w:sz w:val="28"/>
          <w:szCs w:val="28"/>
        </w:rPr>
        <w:t xml:space="preserve"> - существо измен</w:t>
      </w:r>
      <w:r w:rsidRPr="005A3459">
        <w:rPr>
          <w:rFonts w:ascii="Times New Roman" w:hAnsi="Times New Roman"/>
          <w:sz w:val="28"/>
          <w:szCs w:val="28"/>
        </w:rPr>
        <w:t>е</w:t>
      </w:r>
      <w:r w:rsidRPr="005A3459">
        <w:rPr>
          <w:rFonts w:ascii="Times New Roman" w:hAnsi="Times New Roman"/>
          <w:sz w:val="28"/>
          <w:szCs w:val="28"/>
        </w:rPr>
        <w:t xml:space="preserve">ний или факт отзыва </w:t>
      </w:r>
      <w:r w:rsidR="00D1064A">
        <w:rPr>
          <w:rFonts w:ascii="Times New Roman" w:hAnsi="Times New Roman"/>
          <w:sz w:val="28"/>
          <w:szCs w:val="28"/>
        </w:rPr>
        <w:t>предложения</w:t>
      </w:r>
      <w:r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любую другую информацию, которую Закупочная комиссия сочтет нужной огласить.</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4. </w:t>
      </w:r>
      <w:r w:rsidR="00745450">
        <w:rPr>
          <w:rFonts w:ascii="Times New Roman" w:hAnsi="Times New Roman"/>
          <w:sz w:val="28"/>
          <w:szCs w:val="28"/>
        </w:rPr>
        <w:t xml:space="preserve"> </w:t>
      </w:r>
      <w:r w:rsidRPr="005A3459">
        <w:rPr>
          <w:rFonts w:ascii="Times New Roman" w:hAnsi="Times New Roman"/>
          <w:sz w:val="28"/>
          <w:szCs w:val="28"/>
        </w:rPr>
        <w:t>Представителям участников закупочной процедуры, подавших предлож</w:t>
      </w:r>
      <w:r w:rsidRPr="005A3459">
        <w:rPr>
          <w:rFonts w:ascii="Times New Roman" w:hAnsi="Times New Roman"/>
          <w:sz w:val="28"/>
          <w:szCs w:val="28"/>
        </w:rPr>
        <w:t>е</w:t>
      </w:r>
      <w:r w:rsidRPr="005A3459">
        <w:rPr>
          <w:rFonts w:ascii="Times New Roman" w:hAnsi="Times New Roman"/>
          <w:sz w:val="28"/>
          <w:szCs w:val="28"/>
        </w:rPr>
        <w:t>ние на участие в запросе предложений, при наличии соответствующей доверенности может быть предоставлено право для информационного сообщения по сути предл</w:t>
      </w:r>
      <w:r w:rsidRPr="005A3459">
        <w:rPr>
          <w:rFonts w:ascii="Times New Roman" w:hAnsi="Times New Roman"/>
          <w:sz w:val="28"/>
          <w:szCs w:val="28"/>
        </w:rPr>
        <w:t>о</w:t>
      </w:r>
      <w:r w:rsidRPr="005A3459">
        <w:rPr>
          <w:rFonts w:ascii="Times New Roman" w:hAnsi="Times New Roman"/>
          <w:sz w:val="28"/>
          <w:szCs w:val="28"/>
        </w:rPr>
        <w:t>жения и ответов на вопросы членов Закупочной комиссии.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5. </w:t>
      </w:r>
      <w:r w:rsidR="00745450">
        <w:rPr>
          <w:rFonts w:ascii="Times New Roman" w:hAnsi="Times New Roman"/>
          <w:sz w:val="28"/>
          <w:szCs w:val="28"/>
        </w:rPr>
        <w:t xml:space="preserve"> </w:t>
      </w:r>
      <w:r w:rsidRPr="005A3459">
        <w:rPr>
          <w:rFonts w:ascii="Times New Roman" w:hAnsi="Times New Roman"/>
          <w:sz w:val="28"/>
          <w:szCs w:val="28"/>
        </w:rPr>
        <w:t>Конверты с предложениями на участие в запросе предложений, не вскр</w:t>
      </w:r>
      <w:r w:rsidRPr="005A3459">
        <w:rPr>
          <w:rFonts w:ascii="Times New Roman" w:hAnsi="Times New Roman"/>
          <w:sz w:val="28"/>
          <w:szCs w:val="28"/>
        </w:rPr>
        <w:t>ы</w:t>
      </w:r>
      <w:r w:rsidRPr="005A3459">
        <w:rPr>
          <w:rFonts w:ascii="Times New Roman" w:hAnsi="Times New Roman"/>
          <w:sz w:val="28"/>
          <w:szCs w:val="28"/>
        </w:rPr>
        <w:t>тые и не зачитанные в описанном выше порядке, не могут в дальнейшем принимат</w:t>
      </w:r>
      <w:r w:rsidRPr="005A3459">
        <w:rPr>
          <w:rFonts w:ascii="Times New Roman" w:hAnsi="Times New Roman"/>
          <w:sz w:val="28"/>
          <w:szCs w:val="28"/>
        </w:rPr>
        <w:t>ь</w:t>
      </w:r>
      <w:r w:rsidRPr="005A3459">
        <w:rPr>
          <w:rFonts w:ascii="Times New Roman" w:hAnsi="Times New Roman"/>
          <w:sz w:val="28"/>
          <w:szCs w:val="28"/>
        </w:rPr>
        <w:t>ся к рассмотрению ни при каких условиях.</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6. </w:t>
      </w:r>
      <w:r w:rsidR="00745450">
        <w:rPr>
          <w:rFonts w:ascii="Times New Roman" w:hAnsi="Times New Roman"/>
          <w:sz w:val="28"/>
          <w:szCs w:val="28"/>
        </w:rPr>
        <w:t xml:space="preserve"> </w:t>
      </w:r>
      <w:r w:rsidRPr="005A3459">
        <w:rPr>
          <w:rFonts w:ascii="Times New Roman" w:hAnsi="Times New Roman"/>
          <w:sz w:val="28"/>
          <w:szCs w:val="28"/>
        </w:rPr>
        <w:t>По результатам процедуры вскрытия конвертов с предложениями на уч</w:t>
      </w:r>
      <w:r w:rsidRPr="005A3459">
        <w:rPr>
          <w:rFonts w:ascii="Times New Roman" w:hAnsi="Times New Roman"/>
          <w:sz w:val="28"/>
          <w:szCs w:val="28"/>
        </w:rPr>
        <w:t>а</w:t>
      </w:r>
      <w:r w:rsidRPr="005A3459">
        <w:rPr>
          <w:rFonts w:ascii="Times New Roman" w:hAnsi="Times New Roman"/>
          <w:sz w:val="28"/>
          <w:szCs w:val="28"/>
        </w:rPr>
        <w:t>стие в запросе предложений составляется Протокол вскрытия конвертов с предл</w:t>
      </w:r>
      <w:r w:rsidRPr="005A3459">
        <w:rPr>
          <w:rFonts w:ascii="Times New Roman" w:hAnsi="Times New Roman"/>
          <w:sz w:val="28"/>
          <w:szCs w:val="28"/>
        </w:rPr>
        <w:t>о</w:t>
      </w:r>
      <w:r w:rsidRPr="005A3459">
        <w:rPr>
          <w:rFonts w:ascii="Times New Roman" w:hAnsi="Times New Roman"/>
          <w:sz w:val="28"/>
          <w:szCs w:val="28"/>
        </w:rPr>
        <w:t>жениями, который должен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1)  общее количество поступивших предложений на участие в запросе пре</w:t>
      </w:r>
      <w:r w:rsidRPr="005A3459">
        <w:rPr>
          <w:rFonts w:ascii="Times New Roman" w:hAnsi="Times New Roman"/>
          <w:sz w:val="28"/>
          <w:szCs w:val="28"/>
        </w:rPr>
        <w:t>д</w:t>
      </w:r>
      <w:r w:rsidRPr="005A3459">
        <w:rPr>
          <w:rFonts w:ascii="Times New Roman" w:hAnsi="Times New Roman"/>
          <w:sz w:val="28"/>
          <w:szCs w:val="28"/>
        </w:rPr>
        <w:t>ложений, перечень участников закупочной процедуры, представивших предлож</w:t>
      </w:r>
      <w:r w:rsidRPr="005A3459">
        <w:rPr>
          <w:rFonts w:ascii="Times New Roman" w:hAnsi="Times New Roman"/>
          <w:sz w:val="28"/>
          <w:szCs w:val="28"/>
        </w:rPr>
        <w:t>е</w:t>
      </w:r>
      <w:r w:rsidRPr="005A3459">
        <w:rPr>
          <w:rFonts w:ascii="Times New Roman" w:hAnsi="Times New Roman"/>
          <w:sz w:val="28"/>
          <w:szCs w:val="28"/>
        </w:rPr>
        <w:t>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перечень предложений на участие в запросе предложений (изменений пре</w:t>
      </w:r>
      <w:r w:rsidRPr="005A3459">
        <w:rPr>
          <w:rFonts w:ascii="Times New Roman" w:hAnsi="Times New Roman"/>
          <w:sz w:val="28"/>
          <w:szCs w:val="28"/>
        </w:rPr>
        <w:t>д</w:t>
      </w:r>
      <w:r w:rsidRPr="005A3459">
        <w:rPr>
          <w:rFonts w:ascii="Times New Roman" w:hAnsi="Times New Roman"/>
          <w:sz w:val="28"/>
          <w:szCs w:val="28"/>
        </w:rPr>
        <w:t>ложений), поданных с нарушением установленных сро</w:t>
      </w:r>
      <w:r w:rsidR="007245CA">
        <w:rPr>
          <w:rFonts w:ascii="Times New Roman" w:hAnsi="Times New Roman"/>
          <w:sz w:val="28"/>
          <w:szCs w:val="28"/>
        </w:rPr>
        <w:t>ков;</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информацию, которая была оглашена в ходе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иную информацию.</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7. </w:t>
      </w:r>
      <w:r w:rsidR="00745450">
        <w:rPr>
          <w:rFonts w:ascii="Times New Roman" w:hAnsi="Times New Roman"/>
          <w:sz w:val="28"/>
          <w:szCs w:val="28"/>
        </w:rPr>
        <w:t xml:space="preserve"> </w:t>
      </w:r>
      <w:r w:rsidRPr="005A3459">
        <w:rPr>
          <w:rFonts w:ascii="Times New Roman" w:hAnsi="Times New Roman"/>
          <w:sz w:val="28"/>
          <w:szCs w:val="28"/>
        </w:rPr>
        <w:t>Протокол вскрытия конвертов с предложениями подписывается всеми пр</w:t>
      </w:r>
      <w:r w:rsidRPr="005A3459">
        <w:rPr>
          <w:rFonts w:ascii="Times New Roman" w:hAnsi="Times New Roman"/>
          <w:sz w:val="28"/>
          <w:szCs w:val="28"/>
        </w:rPr>
        <w:t>и</w:t>
      </w:r>
      <w:r w:rsidRPr="005A3459">
        <w:rPr>
          <w:rFonts w:ascii="Times New Roman" w:hAnsi="Times New Roman"/>
          <w:sz w:val="28"/>
          <w:szCs w:val="28"/>
        </w:rPr>
        <w:t>сутствующими членами Закупочной комиссии не позднее дня, следующего за днем проведения заседания и не позднее чем через три дня, со дня подписания протокола размещается Заказчиком, специализированной организацией на официальном сайте</w:t>
      </w:r>
      <w:r w:rsidRPr="00E717E3">
        <w:rPr>
          <w:rFonts w:ascii="Times New Roman" w:hAnsi="Times New Roman"/>
          <w:sz w:val="28"/>
          <w:szCs w:val="28"/>
        </w:rPr>
        <w:t>.</w:t>
      </w:r>
    </w:p>
    <w:p w:rsidR="007A6AB0"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Заказчик обязан осуществлять аудиозапись вскрытия конвертов с предл</w:t>
      </w:r>
      <w:r w:rsidRPr="005A3459">
        <w:rPr>
          <w:rFonts w:ascii="Times New Roman" w:hAnsi="Times New Roman"/>
          <w:sz w:val="28"/>
          <w:szCs w:val="28"/>
        </w:rPr>
        <w:t>о</w:t>
      </w:r>
      <w:r w:rsidRPr="005A3459">
        <w:rPr>
          <w:rFonts w:ascii="Times New Roman" w:hAnsi="Times New Roman"/>
          <w:sz w:val="28"/>
          <w:szCs w:val="28"/>
        </w:rPr>
        <w:t>жениями. Любой участник закупочной процедуры, присутствующий при вскрытии конвертов с предложениями на участие в запросе предложений, вправе осущест</w:t>
      </w:r>
      <w:r w:rsidRPr="005A3459">
        <w:rPr>
          <w:rFonts w:ascii="Times New Roman" w:hAnsi="Times New Roman"/>
          <w:sz w:val="28"/>
          <w:szCs w:val="28"/>
        </w:rPr>
        <w:t>в</w:t>
      </w:r>
      <w:r w:rsidRPr="005A3459">
        <w:rPr>
          <w:rFonts w:ascii="Times New Roman" w:hAnsi="Times New Roman"/>
          <w:sz w:val="28"/>
          <w:szCs w:val="28"/>
        </w:rPr>
        <w:t>лять аудио- и видеозапись вскрытия таких конвертов (с разрешение председателя Закупочной комиссии).</w:t>
      </w:r>
    </w:p>
    <w:p w:rsidR="00745450" w:rsidRPr="005A3459" w:rsidRDefault="00745450" w:rsidP="004A53E7">
      <w:pPr>
        <w:spacing w:after="0" w:line="240" w:lineRule="auto"/>
        <w:ind w:firstLine="709"/>
        <w:jc w:val="both"/>
        <w:rPr>
          <w:rFonts w:ascii="Times New Roman" w:hAnsi="Times New Roman"/>
          <w:sz w:val="28"/>
          <w:szCs w:val="28"/>
        </w:rPr>
      </w:pPr>
    </w:p>
    <w:p w:rsidR="007A6AB0" w:rsidRPr="005A3459" w:rsidRDefault="007A6AB0" w:rsidP="00317037">
      <w:pPr>
        <w:pStyle w:val="20"/>
        <w:spacing w:before="0" w:line="240" w:lineRule="auto"/>
        <w:ind w:firstLine="709"/>
        <w:jc w:val="both"/>
        <w:rPr>
          <w:rFonts w:ascii="Times New Roman" w:hAnsi="Times New Roman"/>
        </w:rPr>
      </w:pPr>
      <w:bookmarkStart w:id="109" w:name="_Toc312049697"/>
      <w:r w:rsidRPr="005A3459">
        <w:rPr>
          <w:rFonts w:ascii="Times New Roman" w:hAnsi="Times New Roman"/>
        </w:rPr>
        <w:t>Статья 38. Порядок рассмотрения и оценки предложений на участие в запросе предложений</w:t>
      </w:r>
      <w:bookmarkEnd w:id="109"/>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745450" w:rsidRPr="005A3459">
        <w:rPr>
          <w:rFonts w:ascii="Times New Roman" w:hAnsi="Times New Roman"/>
          <w:sz w:val="28"/>
          <w:szCs w:val="28"/>
        </w:rPr>
        <w:t xml:space="preserve"> </w:t>
      </w:r>
      <w:r w:rsidRPr="005A3459">
        <w:rPr>
          <w:rFonts w:ascii="Times New Roman" w:hAnsi="Times New Roman"/>
          <w:sz w:val="28"/>
          <w:szCs w:val="28"/>
        </w:rPr>
        <w:t>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p>
    <w:p w:rsidR="007A6AB0" w:rsidRPr="005A3459" w:rsidRDefault="00745450"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Срок рассмотрения предложения  на участие в запросе предложений не м</w:t>
      </w:r>
      <w:r w:rsidR="007A6AB0" w:rsidRPr="005A3459">
        <w:rPr>
          <w:rFonts w:ascii="Times New Roman" w:hAnsi="Times New Roman"/>
          <w:sz w:val="28"/>
          <w:szCs w:val="28"/>
        </w:rPr>
        <w:t>о</w:t>
      </w:r>
      <w:r w:rsidR="007A6AB0" w:rsidRPr="005A3459">
        <w:rPr>
          <w:rFonts w:ascii="Times New Roman" w:hAnsi="Times New Roman"/>
          <w:sz w:val="28"/>
          <w:szCs w:val="28"/>
        </w:rPr>
        <w:t xml:space="preserve">жет превышать </w:t>
      </w:r>
      <w:r w:rsidR="005728B6">
        <w:rPr>
          <w:rFonts w:ascii="Times New Roman" w:hAnsi="Times New Roman"/>
          <w:sz w:val="28"/>
          <w:szCs w:val="28"/>
        </w:rPr>
        <w:t>10 (</w:t>
      </w:r>
      <w:r w:rsidR="007A6AB0" w:rsidRPr="005A3459">
        <w:rPr>
          <w:rFonts w:ascii="Times New Roman" w:hAnsi="Times New Roman"/>
          <w:sz w:val="28"/>
          <w:szCs w:val="28"/>
        </w:rPr>
        <w:t>десять</w:t>
      </w:r>
      <w:r w:rsidR="005728B6">
        <w:rPr>
          <w:rFonts w:ascii="Times New Roman" w:hAnsi="Times New Roman"/>
          <w:sz w:val="28"/>
          <w:szCs w:val="28"/>
        </w:rPr>
        <w:t>)</w:t>
      </w:r>
      <w:r w:rsidR="007A6AB0" w:rsidRPr="005A3459">
        <w:rPr>
          <w:rFonts w:ascii="Times New Roman" w:hAnsi="Times New Roman"/>
          <w:sz w:val="28"/>
          <w:szCs w:val="28"/>
        </w:rPr>
        <w:t xml:space="preserve"> дней со дня вскрытия конвертов с предложениями, если иной срок не установлен в документации запроса предложений.</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00745450" w:rsidRPr="005A3459">
        <w:rPr>
          <w:rFonts w:ascii="Times New Roman" w:hAnsi="Times New Roman"/>
          <w:sz w:val="28"/>
          <w:szCs w:val="28"/>
        </w:rPr>
        <w:t xml:space="preserve"> </w:t>
      </w:r>
      <w:r w:rsidRPr="005A3459">
        <w:rPr>
          <w:rFonts w:ascii="Times New Roman" w:hAnsi="Times New Roman"/>
          <w:sz w:val="28"/>
          <w:szCs w:val="28"/>
        </w:rPr>
        <w:t xml:space="preserve">В рамках рассмотрения </w:t>
      </w:r>
      <w:r w:rsidR="008409CF">
        <w:rPr>
          <w:rFonts w:ascii="Times New Roman" w:hAnsi="Times New Roman"/>
          <w:sz w:val="28"/>
          <w:szCs w:val="28"/>
        </w:rPr>
        <w:t>предложений на участие в запросе предложений</w:t>
      </w:r>
      <w:r w:rsidRPr="005A3459">
        <w:rPr>
          <w:rFonts w:ascii="Times New Roman" w:hAnsi="Times New Roman"/>
          <w:sz w:val="28"/>
          <w:szCs w:val="28"/>
        </w:rPr>
        <w:t xml:space="preserve"> З</w:t>
      </w:r>
      <w:r w:rsidRPr="005A3459">
        <w:rPr>
          <w:rFonts w:ascii="Times New Roman" w:hAnsi="Times New Roman"/>
          <w:sz w:val="28"/>
          <w:szCs w:val="28"/>
        </w:rPr>
        <w:t>а</w:t>
      </w:r>
      <w:r w:rsidRPr="005A3459">
        <w:rPr>
          <w:rFonts w:ascii="Times New Roman" w:hAnsi="Times New Roman"/>
          <w:sz w:val="28"/>
          <w:szCs w:val="28"/>
        </w:rPr>
        <w:t xml:space="preserve">купочная комиссия вправе привлекать экспертов либо обратиться за заключением в соответствующее структурное подразделение  </w:t>
      </w:r>
      <w:r w:rsidR="004B2A2F">
        <w:rPr>
          <w:rFonts w:ascii="Times New Roman" w:hAnsi="Times New Roman"/>
          <w:sz w:val="28"/>
          <w:szCs w:val="28"/>
        </w:rPr>
        <w:t xml:space="preserve">ГАУ </w:t>
      </w:r>
      <w:r w:rsidRPr="005A3459">
        <w:rPr>
          <w:rFonts w:ascii="Times New Roman" w:hAnsi="Times New Roman"/>
          <w:sz w:val="28"/>
          <w:szCs w:val="28"/>
        </w:rPr>
        <w:t>, к функциональным задачам к</w:t>
      </w:r>
      <w:r w:rsidRPr="005A3459">
        <w:rPr>
          <w:rFonts w:ascii="Times New Roman" w:hAnsi="Times New Roman"/>
          <w:sz w:val="28"/>
          <w:szCs w:val="28"/>
        </w:rPr>
        <w:t>о</w:t>
      </w:r>
      <w:r w:rsidRPr="005A3459">
        <w:rPr>
          <w:rFonts w:ascii="Times New Roman" w:hAnsi="Times New Roman"/>
          <w:sz w:val="28"/>
          <w:szCs w:val="28"/>
        </w:rPr>
        <w:t xml:space="preserve">торого относятся вопросы, требующие экспертного мнения.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4. В ходе рассмотрения </w:t>
      </w:r>
      <w:r w:rsidR="008409CF">
        <w:rPr>
          <w:rFonts w:ascii="Times New Roman" w:hAnsi="Times New Roman"/>
          <w:sz w:val="28"/>
          <w:szCs w:val="28"/>
        </w:rPr>
        <w:t>предложений</w:t>
      </w:r>
      <w:r w:rsidRPr="005A3459">
        <w:rPr>
          <w:rFonts w:ascii="Times New Roman" w:hAnsi="Times New Roman"/>
          <w:sz w:val="28"/>
          <w:szCs w:val="28"/>
        </w:rPr>
        <w:t xml:space="preserve"> Закупочная комиссия вправе направить следующие запросы участникам закупочной процедуры:</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касающиеся разъяснения или дополнения положений предложения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запросе предложений, в том числе представление отсутствующих докуме</w:t>
      </w:r>
      <w:r w:rsidR="007A6AB0" w:rsidRPr="005A3459">
        <w:rPr>
          <w:rFonts w:ascii="Times New Roman" w:hAnsi="Times New Roman"/>
          <w:sz w:val="28"/>
          <w:szCs w:val="28"/>
        </w:rPr>
        <w:t>н</w:t>
      </w:r>
      <w:r w:rsidR="007A6AB0" w:rsidRPr="005A3459">
        <w:rPr>
          <w:rFonts w:ascii="Times New Roman" w:hAnsi="Times New Roman"/>
          <w:sz w:val="28"/>
          <w:szCs w:val="28"/>
        </w:rPr>
        <w:t>тов;</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об исправлении выявленных в ходе рассмотрения арифметических и гра</w:t>
      </w:r>
      <w:r w:rsidR="007A6AB0" w:rsidRPr="005A3459">
        <w:rPr>
          <w:rFonts w:ascii="Times New Roman" w:hAnsi="Times New Roman"/>
          <w:sz w:val="28"/>
          <w:szCs w:val="28"/>
        </w:rPr>
        <w:t>м</w:t>
      </w:r>
      <w:r w:rsidR="007A6AB0" w:rsidRPr="005A3459">
        <w:rPr>
          <w:rFonts w:ascii="Times New Roman" w:hAnsi="Times New Roman"/>
          <w:sz w:val="28"/>
          <w:szCs w:val="28"/>
        </w:rPr>
        <w:t>матических ошибок в документах, представленных в составе предложения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запросе предложений. При исправлении арифметических ошибок в предл</w:t>
      </w:r>
      <w:r w:rsidR="007A6AB0" w:rsidRPr="005A3459">
        <w:rPr>
          <w:rFonts w:ascii="Times New Roman" w:hAnsi="Times New Roman"/>
          <w:sz w:val="28"/>
          <w:szCs w:val="28"/>
        </w:rPr>
        <w:t>о</w:t>
      </w:r>
      <w:r w:rsidR="007A6AB0" w:rsidRPr="005A3459">
        <w:rPr>
          <w:rFonts w:ascii="Times New Roman" w:hAnsi="Times New Roman"/>
          <w:sz w:val="28"/>
          <w:szCs w:val="28"/>
        </w:rPr>
        <w:t>жениях применяется следующие правила: при наличии разночтений между суммой, указанной словами, и суммой, указанной цифрами, преимущество имеет сумма, ук</w:t>
      </w:r>
      <w:r w:rsidR="007A6AB0" w:rsidRPr="005A3459">
        <w:rPr>
          <w:rFonts w:ascii="Times New Roman" w:hAnsi="Times New Roman"/>
          <w:sz w:val="28"/>
          <w:szCs w:val="28"/>
        </w:rPr>
        <w:t>а</w:t>
      </w:r>
      <w:r w:rsidR="007A6AB0" w:rsidRPr="005A3459">
        <w:rPr>
          <w:rFonts w:ascii="Times New Roman" w:hAnsi="Times New Roman"/>
          <w:sz w:val="28"/>
          <w:szCs w:val="28"/>
        </w:rPr>
        <w:t xml:space="preserve">занная словами; при наличии разночтений между ценой, указанной в </w:t>
      </w:r>
      <w:r w:rsidR="008409CF">
        <w:rPr>
          <w:rFonts w:ascii="Times New Roman" w:hAnsi="Times New Roman"/>
          <w:sz w:val="28"/>
          <w:szCs w:val="28"/>
        </w:rPr>
        <w:t>предложении</w:t>
      </w:r>
      <w:r w:rsidR="007A6AB0" w:rsidRPr="005A3459">
        <w:rPr>
          <w:rFonts w:ascii="Times New Roman" w:hAnsi="Times New Roman"/>
          <w:sz w:val="28"/>
          <w:szCs w:val="28"/>
        </w:rPr>
        <w:t xml:space="preserve"> и ценой, получаемой путем суммирования итоговых сумм по каждой строке, преим</w:t>
      </w:r>
      <w:r w:rsidR="007A6AB0" w:rsidRPr="005A3459">
        <w:rPr>
          <w:rFonts w:ascii="Times New Roman" w:hAnsi="Times New Roman"/>
          <w:sz w:val="28"/>
          <w:szCs w:val="28"/>
        </w:rPr>
        <w:t>у</w:t>
      </w:r>
      <w:r w:rsidR="007A6AB0" w:rsidRPr="005A3459">
        <w:rPr>
          <w:rFonts w:ascii="Times New Roman" w:hAnsi="Times New Roman"/>
          <w:sz w:val="28"/>
          <w:szCs w:val="28"/>
        </w:rPr>
        <w:t xml:space="preserve">щество имеет итоговая цена, указанная в </w:t>
      </w:r>
      <w:r w:rsidR="008409CF">
        <w:rPr>
          <w:rFonts w:ascii="Times New Roman" w:hAnsi="Times New Roman"/>
          <w:sz w:val="28"/>
          <w:szCs w:val="28"/>
        </w:rPr>
        <w:t>предложении</w:t>
      </w:r>
      <w:r w:rsidR="007A6AB0" w:rsidRPr="005A3459">
        <w:rPr>
          <w:rFonts w:ascii="Times New Roman" w:hAnsi="Times New Roman"/>
          <w:sz w:val="28"/>
          <w:szCs w:val="28"/>
        </w:rPr>
        <w:t xml:space="preserve">; при несоответствии итогов умножения единичной цены на количество исправление арифметической ошибки </w:t>
      </w:r>
      <w:r w:rsidR="007A6AB0" w:rsidRPr="005A3459">
        <w:rPr>
          <w:rFonts w:ascii="Times New Roman" w:hAnsi="Times New Roman"/>
          <w:sz w:val="28"/>
          <w:szCs w:val="28"/>
        </w:rPr>
        <w:lastRenderedPageBreak/>
        <w:t>производится исходя из преимущества общей итоговой цены, указанной в предл</w:t>
      </w:r>
      <w:r w:rsidR="007A6AB0" w:rsidRPr="005A3459">
        <w:rPr>
          <w:rFonts w:ascii="Times New Roman" w:hAnsi="Times New Roman"/>
          <w:sz w:val="28"/>
          <w:szCs w:val="28"/>
        </w:rPr>
        <w:t>о</w:t>
      </w:r>
      <w:r w:rsidR="007A6AB0" w:rsidRPr="005A3459">
        <w:rPr>
          <w:rFonts w:ascii="Times New Roman" w:hAnsi="Times New Roman"/>
          <w:sz w:val="28"/>
          <w:szCs w:val="28"/>
        </w:rPr>
        <w:t>жении.</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При этом Закупочная комиссия не вправе запрашивать разъяснения и треб</w:t>
      </w:r>
      <w:r w:rsidRPr="005A3459">
        <w:rPr>
          <w:rFonts w:ascii="Times New Roman" w:hAnsi="Times New Roman"/>
          <w:sz w:val="28"/>
          <w:szCs w:val="28"/>
        </w:rPr>
        <w:t>о</w:t>
      </w:r>
      <w:r w:rsidRPr="005A3459">
        <w:rPr>
          <w:rFonts w:ascii="Times New Roman" w:hAnsi="Times New Roman"/>
          <w:sz w:val="28"/>
          <w:szCs w:val="28"/>
        </w:rPr>
        <w:t>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w:t>
      </w:r>
      <w:r w:rsidRPr="005A3459">
        <w:rPr>
          <w:rFonts w:ascii="Times New Roman" w:hAnsi="Times New Roman"/>
          <w:sz w:val="28"/>
          <w:szCs w:val="28"/>
        </w:rPr>
        <w:t>х</w:t>
      </w:r>
      <w:r w:rsidRPr="005A3459">
        <w:rPr>
          <w:rFonts w:ascii="Times New Roman" w:hAnsi="Times New Roman"/>
          <w:sz w:val="28"/>
          <w:szCs w:val="28"/>
        </w:rPr>
        <w:t>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Допускается не направлять участнику закупочной процедуры запросы, ук</w:t>
      </w:r>
      <w:r w:rsidRPr="005A3459">
        <w:rPr>
          <w:rFonts w:ascii="Times New Roman" w:hAnsi="Times New Roman"/>
          <w:sz w:val="28"/>
          <w:szCs w:val="28"/>
        </w:rPr>
        <w:t>а</w:t>
      </w:r>
      <w:r w:rsidRPr="005A3459">
        <w:rPr>
          <w:rFonts w:ascii="Times New Roman" w:hAnsi="Times New Roman"/>
          <w:sz w:val="28"/>
          <w:szCs w:val="28"/>
        </w:rPr>
        <w:t>занные в настоящем пункте, если имеются также иные основания для отказа в д</w:t>
      </w:r>
      <w:r w:rsidRPr="005A3459">
        <w:rPr>
          <w:rFonts w:ascii="Times New Roman" w:hAnsi="Times New Roman"/>
          <w:sz w:val="28"/>
          <w:szCs w:val="28"/>
        </w:rPr>
        <w:t>о</w:t>
      </w:r>
      <w:r w:rsidRPr="005A3459">
        <w:rPr>
          <w:rFonts w:ascii="Times New Roman" w:hAnsi="Times New Roman"/>
          <w:sz w:val="28"/>
          <w:szCs w:val="28"/>
        </w:rPr>
        <w:t xml:space="preserve">пуске к участию в запросе предложений такого участника. </w:t>
      </w:r>
    </w:p>
    <w:p w:rsidR="007A6AB0" w:rsidRPr="00E717E3"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Решение Закупочной комиссии о направлении участникам закупочной проц</w:t>
      </w:r>
      <w:r w:rsidRPr="005A3459">
        <w:rPr>
          <w:rFonts w:ascii="Times New Roman" w:hAnsi="Times New Roman"/>
          <w:sz w:val="28"/>
          <w:szCs w:val="28"/>
        </w:rPr>
        <w:t>е</w:t>
      </w:r>
      <w:r w:rsidRPr="005A3459">
        <w:rPr>
          <w:rFonts w:ascii="Times New Roman" w:hAnsi="Times New Roman"/>
          <w:sz w:val="28"/>
          <w:szCs w:val="28"/>
        </w:rPr>
        <w:t xml:space="preserve">дуры запросов, указанных в настоящем пункте, отражается </w:t>
      </w:r>
      <w:r w:rsidRPr="00E717E3">
        <w:rPr>
          <w:rFonts w:ascii="Times New Roman" w:hAnsi="Times New Roman"/>
          <w:sz w:val="28"/>
          <w:szCs w:val="28"/>
        </w:rPr>
        <w:t xml:space="preserve">в </w:t>
      </w:r>
      <w:r w:rsidR="003222AB" w:rsidRPr="00E717E3">
        <w:rPr>
          <w:rFonts w:ascii="Times New Roman" w:hAnsi="Times New Roman"/>
          <w:sz w:val="28"/>
          <w:szCs w:val="28"/>
        </w:rPr>
        <w:t xml:space="preserve">соответствующем </w:t>
      </w:r>
      <w:r w:rsidRPr="00E717E3">
        <w:rPr>
          <w:rFonts w:ascii="Times New Roman" w:hAnsi="Times New Roman"/>
          <w:sz w:val="28"/>
          <w:szCs w:val="28"/>
        </w:rPr>
        <w:t>пр</w:t>
      </w:r>
      <w:r w:rsidRPr="00E717E3">
        <w:rPr>
          <w:rFonts w:ascii="Times New Roman" w:hAnsi="Times New Roman"/>
          <w:sz w:val="28"/>
          <w:szCs w:val="28"/>
        </w:rPr>
        <w:t>о</w:t>
      </w:r>
      <w:r w:rsidRPr="00E717E3">
        <w:rPr>
          <w:rFonts w:ascii="Times New Roman" w:hAnsi="Times New Roman"/>
          <w:sz w:val="28"/>
          <w:szCs w:val="28"/>
        </w:rPr>
        <w:t xml:space="preserve">токоле заседания Закупочной комиссии, подписываемом всеми присутствующими членами Закупочной комиссии </w:t>
      </w:r>
      <w:r w:rsidR="003222AB" w:rsidRPr="00E717E3">
        <w:rPr>
          <w:rFonts w:ascii="Times New Roman" w:hAnsi="Times New Roman"/>
          <w:sz w:val="28"/>
          <w:szCs w:val="28"/>
        </w:rPr>
        <w:t xml:space="preserve">в день </w:t>
      </w:r>
      <w:r w:rsidRPr="00E717E3">
        <w:rPr>
          <w:rFonts w:ascii="Times New Roman" w:hAnsi="Times New Roman"/>
          <w:sz w:val="28"/>
          <w:szCs w:val="28"/>
        </w:rPr>
        <w:t>проведения заседания Закупочной комиссии. Протокол заседания Закупочной комиссии размещается на официальном сайте</w:t>
      </w:r>
      <w:r w:rsidR="003222AB" w:rsidRPr="00E717E3">
        <w:rPr>
          <w:rFonts w:ascii="Times New Roman" w:hAnsi="Times New Roman"/>
          <w:sz w:val="28"/>
          <w:szCs w:val="28"/>
        </w:rPr>
        <w:t xml:space="preserve"> </w:t>
      </w:r>
      <w:r w:rsidRPr="00E717E3">
        <w:rPr>
          <w:rFonts w:ascii="Times New Roman" w:hAnsi="Times New Roman"/>
          <w:sz w:val="28"/>
          <w:szCs w:val="28"/>
        </w:rPr>
        <w:t>З</w:t>
      </w:r>
      <w:r w:rsidRPr="00E717E3">
        <w:rPr>
          <w:rFonts w:ascii="Times New Roman" w:hAnsi="Times New Roman"/>
          <w:sz w:val="28"/>
          <w:szCs w:val="28"/>
        </w:rPr>
        <w:t>а</w:t>
      </w:r>
      <w:r w:rsidRPr="00E717E3">
        <w:rPr>
          <w:rFonts w:ascii="Times New Roman" w:hAnsi="Times New Roman"/>
          <w:sz w:val="28"/>
          <w:szCs w:val="28"/>
        </w:rPr>
        <w:t xml:space="preserve">казчиком, специализированной организацией не позднее чем через три дня, со дня подписания протокола.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E717E3">
        <w:rPr>
          <w:rFonts w:ascii="Times New Roman" w:hAnsi="Times New Roman"/>
          <w:sz w:val="28"/>
          <w:szCs w:val="28"/>
        </w:rPr>
        <w:t>Запросы направляются участникам закупочной процедуры после размещения на официальном сайте</w:t>
      </w:r>
      <w:r w:rsidR="003222AB" w:rsidRPr="00E717E3">
        <w:rPr>
          <w:rFonts w:ascii="Times New Roman" w:hAnsi="Times New Roman"/>
          <w:sz w:val="28"/>
          <w:szCs w:val="28"/>
        </w:rPr>
        <w:t xml:space="preserve"> </w:t>
      </w:r>
      <w:r w:rsidRPr="00E717E3">
        <w:rPr>
          <w:rFonts w:ascii="Times New Roman" w:hAnsi="Times New Roman"/>
          <w:sz w:val="28"/>
          <w:szCs w:val="28"/>
        </w:rPr>
        <w:t>протокола заседания Закупочной комиссии.</w:t>
      </w:r>
      <w:r w:rsidRPr="005A3459">
        <w:rPr>
          <w:rFonts w:ascii="Times New Roman" w:hAnsi="Times New Roman"/>
          <w:sz w:val="28"/>
          <w:szCs w:val="28"/>
        </w:rPr>
        <w:t xml:space="preserve"> </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Срок представления участником закупочной процедуры ответов на запросы не может превышать три рабочих дня со дня направления соответствующего запроса. Непредставление или представление не в полном объеме запрашиваемых докуме</w:t>
      </w:r>
      <w:r w:rsidRPr="005A3459">
        <w:rPr>
          <w:rFonts w:ascii="Times New Roman" w:hAnsi="Times New Roman"/>
          <w:sz w:val="28"/>
          <w:szCs w:val="28"/>
        </w:rPr>
        <w:t>н</w:t>
      </w:r>
      <w:r w:rsidRPr="005A3459">
        <w:rPr>
          <w:rFonts w:ascii="Times New Roman" w:hAnsi="Times New Roman"/>
          <w:sz w:val="28"/>
          <w:szCs w:val="28"/>
        </w:rPr>
        <w:t>тов и/или разъяснений в установленный в запросе срок служит основанием для о</w:t>
      </w:r>
      <w:r w:rsidRPr="005A3459">
        <w:rPr>
          <w:rFonts w:ascii="Times New Roman" w:hAnsi="Times New Roman"/>
          <w:sz w:val="28"/>
          <w:szCs w:val="28"/>
        </w:rPr>
        <w:t>т</w:t>
      </w:r>
      <w:r w:rsidRPr="005A3459">
        <w:rPr>
          <w:rFonts w:ascii="Times New Roman" w:hAnsi="Times New Roman"/>
          <w:sz w:val="28"/>
          <w:szCs w:val="28"/>
        </w:rPr>
        <w:t>каза в допуске к участию в запросе предложений.</w:t>
      </w:r>
    </w:p>
    <w:p w:rsidR="007A6AB0" w:rsidRPr="005A3459" w:rsidRDefault="007A6AB0" w:rsidP="004A53E7">
      <w:pPr>
        <w:tabs>
          <w:tab w:val="left" w:pos="1134"/>
        </w:tabs>
        <w:spacing w:after="0" w:line="240" w:lineRule="auto"/>
        <w:ind w:firstLine="709"/>
        <w:jc w:val="both"/>
        <w:rPr>
          <w:rFonts w:ascii="Times New Roman" w:hAnsi="Times New Roman"/>
          <w:sz w:val="28"/>
          <w:szCs w:val="28"/>
        </w:rPr>
      </w:pPr>
      <w:r w:rsidRPr="005A3459">
        <w:rPr>
          <w:rFonts w:ascii="Times New Roman" w:hAnsi="Times New Roman"/>
          <w:sz w:val="28"/>
          <w:szCs w:val="28"/>
        </w:rPr>
        <w:t>5.</w:t>
      </w:r>
      <w:r w:rsidRPr="005A3459">
        <w:rPr>
          <w:rFonts w:ascii="Times New Roman" w:hAnsi="Times New Roman"/>
        </w:rPr>
        <w:t xml:space="preserve"> </w:t>
      </w:r>
      <w:r w:rsidR="00745450">
        <w:rPr>
          <w:rFonts w:ascii="Times New Roman" w:hAnsi="Times New Roman"/>
        </w:rPr>
        <w:t xml:space="preserve"> </w:t>
      </w:r>
      <w:r w:rsidRPr="005A3459">
        <w:rPr>
          <w:rFonts w:ascii="Times New Roman" w:hAnsi="Times New Roman"/>
          <w:sz w:val="28"/>
          <w:szCs w:val="28"/>
        </w:rPr>
        <w:t>По результатам проведения рассмотрения предложений Закупочная коми</w:t>
      </w:r>
      <w:r w:rsidRPr="005A3459">
        <w:rPr>
          <w:rFonts w:ascii="Times New Roman" w:hAnsi="Times New Roman"/>
          <w:sz w:val="28"/>
          <w:szCs w:val="28"/>
        </w:rPr>
        <w:t>с</w:t>
      </w:r>
      <w:r w:rsidRPr="005A3459">
        <w:rPr>
          <w:rFonts w:ascii="Times New Roman" w:hAnsi="Times New Roman"/>
          <w:sz w:val="28"/>
          <w:szCs w:val="28"/>
        </w:rPr>
        <w:t>сия имеет право отклонить предложения, в следующих случаях:</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непредставления обязательных документов либо наличия в таких докуме</w:t>
      </w:r>
      <w:r w:rsidR="007A6AB0" w:rsidRPr="005A3459">
        <w:rPr>
          <w:rFonts w:ascii="Times New Roman" w:hAnsi="Times New Roman"/>
          <w:sz w:val="28"/>
          <w:szCs w:val="28"/>
        </w:rPr>
        <w:t>н</w:t>
      </w:r>
      <w:r w:rsidR="007A6AB0" w:rsidRPr="005A3459">
        <w:rPr>
          <w:rFonts w:ascii="Times New Roman" w:hAnsi="Times New Roman"/>
          <w:sz w:val="28"/>
          <w:szCs w:val="28"/>
        </w:rPr>
        <w:t>тах недостоверных сведений об участнике закупочной процедуры, а также о сои</w:t>
      </w:r>
      <w:r w:rsidR="007A6AB0" w:rsidRPr="005A3459">
        <w:rPr>
          <w:rFonts w:ascii="Times New Roman" w:hAnsi="Times New Roman"/>
          <w:sz w:val="28"/>
          <w:szCs w:val="28"/>
        </w:rPr>
        <w:t>с</w:t>
      </w:r>
      <w:r w:rsidR="007A6AB0" w:rsidRPr="005A3459">
        <w:rPr>
          <w:rFonts w:ascii="Times New Roman" w:hAnsi="Times New Roman"/>
          <w:sz w:val="28"/>
          <w:szCs w:val="28"/>
        </w:rPr>
        <w:t>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w:t>
      </w:r>
      <w:r w:rsidR="007A6AB0" w:rsidRPr="005A3459">
        <w:rPr>
          <w:rFonts w:ascii="Times New Roman" w:hAnsi="Times New Roman"/>
          <w:sz w:val="28"/>
          <w:szCs w:val="28"/>
        </w:rPr>
        <w:t>а</w:t>
      </w:r>
      <w:r w:rsidR="007A6AB0" w:rsidRPr="005A3459">
        <w:rPr>
          <w:rFonts w:ascii="Times New Roman" w:hAnsi="Times New Roman"/>
          <w:sz w:val="28"/>
          <w:szCs w:val="28"/>
        </w:rPr>
        <w:t>ции запроса предложений;</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несоответствия участника закупочной процедуры требованиям установле</w:t>
      </w:r>
      <w:r w:rsidR="007A6AB0" w:rsidRPr="005A3459">
        <w:rPr>
          <w:rFonts w:ascii="Times New Roman" w:hAnsi="Times New Roman"/>
          <w:sz w:val="28"/>
          <w:szCs w:val="28"/>
        </w:rPr>
        <w:t>н</w:t>
      </w:r>
      <w:r w:rsidR="007A6AB0" w:rsidRPr="005A3459">
        <w:rPr>
          <w:rFonts w:ascii="Times New Roman" w:hAnsi="Times New Roman"/>
          <w:sz w:val="28"/>
          <w:szCs w:val="28"/>
        </w:rPr>
        <w:t>ным документацией</w:t>
      </w:r>
      <w:r w:rsidR="007A6AB0" w:rsidRPr="005A3459">
        <w:rPr>
          <w:rFonts w:ascii="Times New Roman" w:hAnsi="Times New Roman"/>
        </w:rPr>
        <w:t xml:space="preserve"> </w:t>
      </w:r>
      <w:r w:rsidR="007A6AB0" w:rsidRPr="005A3459">
        <w:rPr>
          <w:rFonts w:ascii="Times New Roman" w:hAnsi="Times New Roman"/>
          <w:sz w:val="28"/>
          <w:szCs w:val="28"/>
        </w:rPr>
        <w:t>запроса предложений, а также соисполнителей (субподрядч</w:t>
      </w:r>
      <w:r w:rsidR="007A6AB0" w:rsidRPr="005A3459">
        <w:rPr>
          <w:rFonts w:ascii="Times New Roman" w:hAnsi="Times New Roman"/>
          <w:sz w:val="28"/>
          <w:szCs w:val="28"/>
        </w:rPr>
        <w:t>и</w:t>
      </w:r>
      <w:r w:rsidR="007A6AB0" w:rsidRPr="005A3459">
        <w:rPr>
          <w:rFonts w:ascii="Times New Roman" w:hAnsi="Times New Roman"/>
          <w:sz w:val="28"/>
          <w:szCs w:val="28"/>
        </w:rPr>
        <w:t>ков, субпоставщиков), если таковые указаны в предложении участника закупочной процедуры, а требования к соисполнителям (субподрядчикам, субпоставщикам) б</w:t>
      </w:r>
      <w:r w:rsidR="007A6AB0" w:rsidRPr="005A3459">
        <w:rPr>
          <w:rFonts w:ascii="Times New Roman" w:hAnsi="Times New Roman"/>
          <w:sz w:val="28"/>
          <w:szCs w:val="28"/>
        </w:rPr>
        <w:t>ы</w:t>
      </w:r>
      <w:r w:rsidR="007A6AB0" w:rsidRPr="005A3459">
        <w:rPr>
          <w:rFonts w:ascii="Times New Roman" w:hAnsi="Times New Roman"/>
          <w:sz w:val="28"/>
          <w:szCs w:val="28"/>
        </w:rPr>
        <w:t>ли установлены в документации</w:t>
      </w:r>
      <w:r w:rsidR="007A6AB0" w:rsidRPr="005A3459">
        <w:rPr>
          <w:rFonts w:ascii="Times New Roman" w:hAnsi="Times New Roman"/>
        </w:rPr>
        <w:t xml:space="preserve"> </w:t>
      </w:r>
      <w:r w:rsidR="007A6AB0" w:rsidRPr="005A3459">
        <w:rPr>
          <w:rFonts w:ascii="Times New Roman" w:hAnsi="Times New Roman"/>
          <w:sz w:val="28"/>
          <w:szCs w:val="28"/>
        </w:rPr>
        <w:t>запроса предложений.</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непредставления документа или копии документа, подтверждающего вн</w:t>
      </w:r>
      <w:r w:rsidR="007A6AB0" w:rsidRPr="005A3459">
        <w:rPr>
          <w:rFonts w:ascii="Times New Roman" w:hAnsi="Times New Roman"/>
          <w:sz w:val="28"/>
          <w:szCs w:val="28"/>
        </w:rPr>
        <w:t>е</w:t>
      </w:r>
      <w:r w:rsidR="007A6AB0" w:rsidRPr="005A3459">
        <w:rPr>
          <w:rFonts w:ascii="Times New Roman" w:hAnsi="Times New Roman"/>
          <w:sz w:val="28"/>
          <w:szCs w:val="28"/>
        </w:rPr>
        <w:t>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w:t>
      </w:r>
      <w:r w:rsidR="007A6AB0" w:rsidRPr="005A3459">
        <w:rPr>
          <w:rFonts w:ascii="Times New Roman" w:hAnsi="Times New Roman"/>
          <w:sz w:val="28"/>
          <w:szCs w:val="28"/>
        </w:rPr>
        <w:t>н</w:t>
      </w:r>
      <w:r w:rsidR="007A6AB0" w:rsidRPr="005A3459">
        <w:rPr>
          <w:rFonts w:ascii="Times New Roman" w:hAnsi="Times New Roman"/>
          <w:sz w:val="28"/>
          <w:szCs w:val="28"/>
        </w:rPr>
        <w:t>тации</w:t>
      </w:r>
      <w:r w:rsidR="007A6AB0" w:rsidRPr="005A3459">
        <w:rPr>
          <w:rFonts w:ascii="Times New Roman" w:hAnsi="Times New Roman"/>
        </w:rPr>
        <w:t xml:space="preserve"> </w:t>
      </w:r>
      <w:r w:rsidR="007A6AB0" w:rsidRPr="005A3459">
        <w:rPr>
          <w:rFonts w:ascii="Times New Roman" w:hAnsi="Times New Roman"/>
          <w:sz w:val="28"/>
          <w:szCs w:val="28"/>
        </w:rPr>
        <w:t xml:space="preserve">запроса предложений, а также отсутствие поступления денежных средств, в размере обеспечения предложения на участие в </w:t>
      </w:r>
      <w:r w:rsidR="008409CF">
        <w:rPr>
          <w:rFonts w:ascii="Times New Roman" w:hAnsi="Times New Roman"/>
          <w:sz w:val="28"/>
          <w:szCs w:val="28"/>
        </w:rPr>
        <w:t>запросе предложения</w:t>
      </w:r>
      <w:r w:rsidR="007A6AB0" w:rsidRPr="005A3459">
        <w:rPr>
          <w:rFonts w:ascii="Times New Roman" w:hAnsi="Times New Roman"/>
          <w:sz w:val="28"/>
          <w:szCs w:val="28"/>
        </w:rPr>
        <w:t xml:space="preserve"> на расчетный счет Заказчика, указанный в документации</w:t>
      </w:r>
      <w:r w:rsidR="007A6AB0" w:rsidRPr="005A3459">
        <w:rPr>
          <w:rFonts w:ascii="Times New Roman" w:hAnsi="Times New Roman"/>
        </w:rPr>
        <w:t xml:space="preserve"> </w:t>
      </w:r>
      <w:r w:rsidR="007A6AB0" w:rsidRPr="005A3459">
        <w:rPr>
          <w:rFonts w:ascii="Times New Roman" w:hAnsi="Times New Roman"/>
          <w:sz w:val="28"/>
          <w:szCs w:val="28"/>
        </w:rPr>
        <w:t xml:space="preserve">запроса предложений на дату и время </w:t>
      </w:r>
      <w:r w:rsidR="007A6AB0" w:rsidRPr="005A3459">
        <w:rPr>
          <w:rFonts w:ascii="Times New Roman" w:hAnsi="Times New Roman"/>
          <w:sz w:val="28"/>
          <w:szCs w:val="28"/>
        </w:rPr>
        <w:lastRenderedPageBreak/>
        <w:t>рассмотрения предложений на участие в запросе предложений, установленные в д</w:t>
      </w:r>
      <w:r w:rsidR="007A6AB0" w:rsidRPr="005A3459">
        <w:rPr>
          <w:rFonts w:ascii="Times New Roman" w:hAnsi="Times New Roman"/>
          <w:sz w:val="28"/>
          <w:szCs w:val="28"/>
        </w:rPr>
        <w:t>о</w:t>
      </w:r>
      <w:r w:rsidR="007A6AB0" w:rsidRPr="005A3459">
        <w:rPr>
          <w:rFonts w:ascii="Times New Roman" w:hAnsi="Times New Roman"/>
          <w:sz w:val="28"/>
          <w:szCs w:val="28"/>
        </w:rPr>
        <w:t>кументации</w:t>
      </w:r>
      <w:r w:rsidR="007A6AB0" w:rsidRPr="005A3459">
        <w:rPr>
          <w:rFonts w:ascii="Times New Roman" w:hAnsi="Times New Roman"/>
        </w:rPr>
        <w:t xml:space="preserve"> </w:t>
      </w:r>
      <w:r w:rsidR="007A6AB0" w:rsidRPr="005A3459">
        <w:rPr>
          <w:rFonts w:ascii="Times New Roman" w:hAnsi="Times New Roman"/>
          <w:sz w:val="28"/>
          <w:szCs w:val="28"/>
        </w:rPr>
        <w:t>запроса предложений.</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xml:space="preserve"> несоответствия предложения на участие в запросе предложений требован</w:t>
      </w:r>
      <w:r w:rsidR="007A6AB0" w:rsidRPr="005A3459">
        <w:rPr>
          <w:rFonts w:ascii="Times New Roman" w:hAnsi="Times New Roman"/>
          <w:sz w:val="28"/>
          <w:szCs w:val="28"/>
        </w:rPr>
        <w:t>и</w:t>
      </w:r>
      <w:r w:rsidR="007A6AB0" w:rsidRPr="005A3459">
        <w:rPr>
          <w:rFonts w:ascii="Times New Roman" w:hAnsi="Times New Roman"/>
          <w:sz w:val="28"/>
          <w:szCs w:val="28"/>
        </w:rPr>
        <w:t>ям документации</w:t>
      </w:r>
      <w:r w:rsidR="007A6AB0" w:rsidRPr="005A3459">
        <w:rPr>
          <w:rFonts w:ascii="Times New Roman" w:hAnsi="Times New Roman"/>
        </w:rPr>
        <w:t xml:space="preserve"> </w:t>
      </w:r>
      <w:r w:rsidR="007A6AB0" w:rsidRPr="005A3459">
        <w:rPr>
          <w:rFonts w:ascii="Times New Roman" w:hAnsi="Times New Roman"/>
          <w:sz w:val="28"/>
          <w:szCs w:val="28"/>
        </w:rPr>
        <w:t>запроса предложений, в том числе наличие в таких  предложениях цены договора, превышающей начальную (максимальную) цену договора, начал</w:t>
      </w:r>
      <w:r w:rsidR="007A6AB0" w:rsidRPr="005A3459">
        <w:rPr>
          <w:rFonts w:ascii="Times New Roman" w:hAnsi="Times New Roman"/>
          <w:sz w:val="28"/>
          <w:szCs w:val="28"/>
        </w:rPr>
        <w:t>ь</w:t>
      </w:r>
      <w:r w:rsidR="007A6AB0" w:rsidRPr="005A3459">
        <w:rPr>
          <w:rFonts w:ascii="Times New Roman" w:hAnsi="Times New Roman"/>
          <w:sz w:val="28"/>
          <w:szCs w:val="28"/>
        </w:rPr>
        <w:t xml:space="preserve">ную (максимальную) цену единицы  продукции; </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xml:space="preserve"> наличия сведений об участнике закупочной процедуры в реестре недобр</w:t>
      </w:r>
      <w:r w:rsidR="007A6AB0" w:rsidRPr="005A3459">
        <w:rPr>
          <w:rFonts w:ascii="Times New Roman" w:hAnsi="Times New Roman"/>
          <w:sz w:val="28"/>
          <w:szCs w:val="28"/>
        </w:rPr>
        <w:t>о</w:t>
      </w:r>
      <w:r w:rsidR="007A6AB0" w:rsidRPr="005A3459">
        <w:rPr>
          <w:rFonts w:ascii="Times New Roman" w:hAnsi="Times New Roman"/>
          <w:sz w:val="28"/>
          <w:szCs w:val="28"/>
        </w:rPr>
        <w:t>совестных поставщиков;</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xml:space="preserve"> поступления более одного предложения на участие в запросе предложений от одного участника закупочной процедуры в рамках одного запроса предложений (лота);</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xml:space="preserve"> нарушения срока подачи предложений на участие в запросе предложений;</w:t>
      </w:r>
    </w:p>
    <w:p w:rsidR="007A6AB0" w:rsidRPr="005A3459" w:rsidRDefault="00221D18"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 xml:space="preserve"> в иных случаях, предусмотренных документацией запроса предложений.</w:t>
      </w:r>
    </w:p>
    <w:p w:rsidR="007A6AB0" w:rsidRPr="005A3459" w:rsidRDefault="00745450" w:rsidP="0074545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7A6AB0" w:rsidRPr="005A3459">
        <w:rPr>
          <w:rFonts w:ascii="Times New Roman" w:hAnsi="Times New Roman"/>
          <w:sz w:val="28"/>
          <w:szCs w:val="28"/>
        </w:rPr>
        <w:t>По результатам рассмотрения предложений Закупочная комиссия оценивает и сопоставляет предложения и проводит их ранжирование по степени предпочт</w:t>
      </w:r>
      <w:r w:rsidR="007A6AB0" w:rsidRPr="005A3459">
        <w:rPr>
          <w:rFonts w:ascii="Times New Roman" w:hAnsi="Times New Roman"/>
          <w:sz w:val="28"/>
          <w:szCs w:val="28"/>
        </w:rPr>
        <w:t>и</w:t>
      </w:r>
      <w:r w:rsidR="007A6AB0" w:rsidRPr="005A3459">
        <w:rPr>
          <w:rFonts w:ascii="Times New Roman" w:hAnsi="Times New Roman"/>
          <w:sz w:val="28"/>
          <w:szCs w:val="28"/>
        </w:rPr>
        <w:t>тельности в соответствии с критериями и порядком оценки, установленными в д</w:t>
      </w:r>
      <w:r w:rsidR="007A6AB0" w:rsidRPr="005A3459">
        <w:rPr>
          <w:rFonts w:ascii="Times New Roman" w:hAnsi="Times New Roman"/>
          <w:sz w:val="28"/>
          <w:szCs w:val="28"/>
        </w:rPr>
        <w:t>о</w:t>
      </w:r>
      <w:r w:rsidR="007A6AB0" w:rsidRPr="005A3459">
        <w:rPr>
          <w:rFonts w:ascii="Times New Roman" w:hAnsi="Times New Roman"/>
          <w:sz w:val="28"/>
          <w:szCs w:val="28"/>
        </w:rPr>
        <w:t>кументации запроса предложений. Каждому предложению относительно других по мере увеличения итогового рейтингового значения присваивается порядковый н</w:t>
      </w:r>
      <w:r w:rsidR="007A6AB0" w:rsidRPr="005A3459">
        <w:rPr>
          <w:rFonts w:ascii="Times New Roman" w:hAnsi="Times New Roman"/>
          <w:sz w:val="28"/>
          <w:szCs w:val="28"/>
        </w:rPr>
        <w:t>о</w:t>
      </w:r>
      <w:r w:rsidR="007A6AB0" w:rsidRPr="005A3459">
        <w:rPr>
          <w:rFonts w:ascii="Times New Roman" w:hAnsi="Times New Roman"/>
          <w:sz w:val="28"/>
          <w:szCs w:val="28"/>
        </w:rPr>
        <w:t>мер. Первый номер присваивается предложению на участие в запросе предложений, набравшему по результатам оценки минимальное итоговое рейтинговое значение. Такое предложений считается содержащим лучшие условия исполнения договора. Оценка и присвоение порядковых номеров осуществляется по каждому лоту о</w:t>
      </w:r>
      <w:r w:rsidR="007A6AB0" w:rsidRPr="005A3459">
        <w:rPr>
          <w:rFonts w:ascii="Times New Roman" w:hAnsi="Times New Roman"/>
          <w:sz w:val="28"/>
          <w:szCs w:val="28"/>
        </w:rPr>
        <w:t>т</w:t>
      </w:r>
      <w:r w:rsidR="007A6AB0" w:rsidRPr="005A3459">
        <w:rPr>
          <w:rFonts w:ascii="Times New Roman" w:hAnsi="Times New Roman"/>
          <w:sz w:val="28"/>
          <w:szCs w:val="28"/>
        </w:rPr>
        <w:t>дельно. Победителем запроса предложений признается участник, который предл</w:t>
      </w:r>
      <w:r w:rsidR="007A6AB0" w:rsidRPr="005A3459">
        <w:rPr>
          <w:rFonts w:ascii="Times New Roman" w:hAnsi="Times New Roman"/>
          <w:sz w:val="28"/>
          <w:szCs w:val="28"/>
        </w:rPr>
        <w:t>о</w:t>
      </w:r>
      <w:r w:rsidR="007A6AB0" w:rsidRPr="005A3459">
        <w:rPr>
          <w:rFonts w:ascii="Times New Roman" w:hAnsi="Times New Roman"/>
          <w:sz w:val="28"/>
          <w:szCs w:val="28"/>
        </w:rPr>
        <w:t>жил лучшие условия исполнения договора и предложению  которого присвоен пе</w:t>
      </w:r>
      <w:r w:rsidR="007A6AB0" w:rsidRPr="005A3459">
        <w:rPr>
          <w:rFonts w:ascii="Times New Roman" w:hAnsi="Times New Roman"/>
          <w:sz w:val="28"/>
          <w:szCs w:val="28"/>
        </w:rPr>
        <w:t>р</w:t>
      </w:r>
      <w:r w:rsidR="007A6AB0" w:rsidRPr="005A3459">
        <w:rPr>
          <w:rFonts w:ascii="Times New Roman" w:hAnsi="Times New Roman"/>
          <w:sz w:val="28"/>
          <w:szCs w:val="28"/>
        </w:rPr>
        <w:t xml:space="preserve">вый номер. </w:t>
      </w:r>
    </w:p>
    <w:p w:rsidR="007A6AB0" w:rsidRPr="005A3459" w:rsidRDefault="00745450" w:rsidP="00745450">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7A6AB0" w:rsidRPr="005A3459">
        <w:rPr>
          <w:rFonts w:ascii="Times New Roman" w:hAnsi="Times New Roman"/>
          <w:sz w:val="28"/>
          <w:szCs w:val="28"/>
        </w:rPr>
        <w:t>В случае если в нескольких предложениях на участие в запросе предлож</w:t>
      </w:r>
      <w:r w:rsidR="007A6AB0" w:rsidRPr="005A3459">
        <w:rPr>
          <w:rFonts w:ascii="Times New Roman" w:hAnsi="Times New Roman"/>
          <w:sz w:val="28"/>
          <w:szCs w:val="28"/>
        </w:rPr>
        <w:t>е</w:t>
      </w:r>
      <w:r w:rsidR="007A6AB0" w:rsidRPr="005A3459">
        <w:rPr>
          <w:rFonts w:ascii="Times New Roman" w:hAnsi="Times New Roman"/>
          <w:sz w:val="28"/>
          <w:szCs w:val="28"/>
        </w:rPr>
        <w:t>ний содержатся одинаковые условия исполнения договора и такие предложения п</w:t>
      </w:r>
      <w:r w:rsidR="007A6AB0" w:rsidRPr="005A3459">
        <w:rPr>
          <w:rFonts w:ascii="Times New Roman" w:hAnsi="Times New Roman"/>
          <w:sz w:val="28"/>
          <w:szCs w:val="28"/>
        </w:rPr>
        <w:t>о</w:t>
      </w:r>
      <w:r w:rsidR="007A6AB0" w:rsidRPr="005A3459">
        <w:rPr>
          <w:rFonts w:ascii="Times New Roman" w:hAnsi="Times New Roman"/>
          <w:sz w:val="28"/>
          <w:szCs w:val="28"/>
        </w:rPr>
        <w:t>лучили одинаковые итоговые рейтинговые значения меньший порядковый номер присваивается предложению, которое поступило ранее других предложений, соде</w:t>
      </w:r>
      <w:r w:rsidR="007A6AB0" w:rsidRPr="005A3459">
        <w:rPr>
          <w:rFonts w:ascii="Times New Roman" w:hAnsi="Times New Roman"/>
          <w:sz w:val="28"/>
          <w:szCs w:val="28"/>
        </w:rPr>
        <w:t>р</w:t>
      </w:r>
      <w:r w:rsidR="007A6AB0" w:rsidRPr="005A3459">
        <w:rPr>
          <w:rFonts w:ascii="Times New Roman" w:hAnsi="Times New Roman"/>
          <w:sz w:val="28"/>
          <w:szCs w:val="28"/>
        </w:rPr>
        <w:t>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w:t>
      </w:r>
      <w:r w:rsidR="007A6AB0" w:rsidRPr="005A3459">
        <w:rPr>
          <w:rFonts w:ascii="Times New Roman" w:hAnsi="Times New Roman"/>
          <w:sz w:val="28"/>
          <w:szCs w:val="28"/>
        </w:rPr>
        <w:t>е</w:t>
      </w:r>
      <w:r w:rsidR="007A6AB0" w:rsidRPr="005A3459">
        <w:rPr>
          <w:rFonts w:ascii="Times New Roman" w:hAnsi="Times New Roman"/>
          <w:sz w:val="28"/>
          <w:szCs w:val="28"/>
        </w:rPr>
        <w:t>торжки.</w:t>
      </w:r>
    </w:p>
    <w:p w:rsidR="007A6AB0" w:rsidRPr="005A3459" w:rsidRDefault="00745450" w:rsidP="00745450">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7A6AB0" w:rsidRPr="005A3459">
        <w:rPr>
          <w:rFonts w:ascii="Times New Roman" w:hAnsi="Times New Roman"/>
          <w:sz w:val="28"/>
          <w:szCs w:val="28"/>
        </w:rPr>
        <w:t>Результаты рассмотрения и оценки предложений на участие в запросе пре</w:t>
      </w:r>
      <w:r w:rsidR="007A6AB0" w:rsidRPr="005A3459">
        <w:rPr>
          <w:rFonts w:ascii="Times New Roman" w:hAnsi="Times New Roman"/>
          <w:sz w:val="28"/>
          <w:szCs w:val="28"/>
        </w:rPr>
        <w:t>д</w:t>
      </w:r>
      <w:r w:rsidR="007A6AB0" w:rsidRPr="005A3459">
        <w:rPr>
          <w:rFonts w:ascii="Times New Roman" w:hAnsi="Times New Roman"/>
          <w:sz w:val="28"/>
          <w:szCs w:val="28"/>
        </w:rPr>
        <w:t>ложений оформляются протоколом, который подписывается всеми присутству</w:t>
      </w:r>
      <w:r w:rsidR="007A6AB0" w:rsidRPr="005A3459">
        <w:rPr>
          <w:rFonts w:ascii="Times New Roman" w:hAnsi="Times New Roman"/>
          <w:sz w:val="28"/>
          <w:szCs w:val="28"/>
        </w:rPr>
        <w:t>ю</w:t>
      </w:r>
      <w:r w:rsidR="007A6AB0" w:rsidRPr="005A3459">
        <w:rPr>
          <w:rFonts w:ascii="Times New Roman" w:hAnsi="Times New Roman"/>
          <w:sz w:val="28"/>
          <w:szCs w:val="28"/>
        </w:rPr>
        <w:t>щими на заседании членами Закупочной комиссии.</w:t>
      </w:r>
    </w:p>
    <w:p w:rsidR="007A6AB0" w:rsidRPr="005A3459" w:rsidRDefault="00745450" w:rsidP="00745450">
      <w:pPr>
        <w:tabs>
          <w:tab w:val="left" w:pos="851"/>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7A6AB0" w:rsidRPr="005A3459">
        <w:rPr>
          <w:rFonts w:ascii="Times New Roman" w:hAnsi="Times New Roman"/>
          <w:sz w:val="28"/>
          <w:szCs w:val="28"/>
        </w:rPr>
        <w:t>Протокол рассмотрения и оценки предложений на участие в запросе пре</w:t>
      </w:r>
      <w:r w:rsidR="007A6AB0" w:rsidRPr="005A3459">
        <w:rPr>
          <w:rFonts w:ascii="Times New Roman" w:hAnsi="Times New Roman"/>
          <w:sz w:val="28"/>
          <w:szCs w:val="28"/>
        </w:rPr>
        <w:t>д</w:t>
      </w:r>
      <w:r w:rsidR="007A6AB0" w:rsidRPr="005A3459">
        <w:rPr>
          <w:rFonts w:ascii="Times New Roman" w:hAnsi="Times New Roman"/>
          <w:sz w:val="28"/>
          <w:szCs w:val="28"/>
        </w:rPr>
        <w:t>ложений должен содержать:</w:t>
      </w:r>
    </w:p>
    <w:p w:rsidR="007A6AB0" w:rsidRPr="005A3459"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перечень участников закупочной процедуры, подавших предложения на участие в запросе предложений;</w:t>
      </w:r>
    </w:p>
    <w:p w:rsidR="007A6AB0" w:rsidRPr="005A3459"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перечень участников закупочной процедуры, отозвавших предложения на участие в запросе предложений;</w:t>
      </w:r>
    </w:p>
    <w:p w:rsidR="007A6AB0" w:rsidRPr="005A3459"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7A6AB0" w:rsidRPr="005A3459"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lastRenderedPageBreak/>
        <w:t xml:space="preserve">сведения о месте, дате, времени проведения </w:t>
      </w:r>
      <w:r w:rsidR="00093682">
        <w:rPr>
          <w:rFonts w:ascii="Times New Roman" w:hAnsi="Times New Roman"/>
          <w:sz w:val="28"/>
          <w:szCs w:val="28"/>
        </w:rPr>
        <w:t xml:space="preserve">рассмотрения, </w:t>
      </w:r>
      <w:r w:rsidRPr="005A3459">
        <w:rPr>
          <w:rFonts w:ascii="Times New Roman" w:hAnsi="Times New Roman"/>
          <w:sz w:val="28"/>
          <w:szCs w:val="28"/>
        </w:rPr>
        <w:t>оценки и соп</w:t>
      </w:r>
      <w:r w:rsidRPr="005A3459">
        <w:rPr>
          <w:rFonts w:ascii="Times New Roman" w:hAnsi="Times New Roman"/>
          <w:sz w:val="28"/>
          <w:szCs w:val="28"/>
        </w:rPr>
        <w:t>о</w:t>
      </w:r>
      <w:r w:rsidRPr="005A3459">
        <w:rPr>
          <w:rFonts w:ascii="Times New Roman" w:hAnsi="Times New Roman"/>
          <w:sz w:val="28"/>
          <w:szCs w:val="28"/>
        </w:rPr>
        <w:t>ставления предложений;</w:t>
      </w:r>
    </w:p>
    <w:p w:rsidR="007A6AB0" w:rsidRPr="005A3459"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сведения о порядке оценки и сопоставления предложений участников з</w:t>
      </w:r>
      <w:r w:rsidRPr="005A3459">
        <w:rPr>
          <w:rFonts w:ascii="Times New Roman" w:hAnsi="Times New Roman"/>
          <w:sz w:val="28"/>
          <w:szCs w:val="28"/>
        </w:rPr>
        <w:t>а</w:t>
      </w:r>
      <w:r w:rsidRPr="005A3459">
        <w:rPr>
          <w:rFonts w:ascii="Times New Roman" w:hAnsi="Times New Roman"/>
          <w:sz w:val="28"/>
          <w:szCs w:val="28"/>
        </w:rPr>
        <w:t>проса предложений;</w:t>
      </w:r>
    </w:p>
    <w:p w:rsidR="007A6AB0" w:rsidRPr="00D76866"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сведения о принят</w:t>
      </w:r>
      <w:r w:rsidR="00093682">
        <w:rPr>
          <w:rFonts w:ascii="Times New Roman" w:hAnsi="Times New Roman"/>
          <w:sz w:val="28"/>
          <w:szCs w:val="28"/>
        </w:rPr>
        <w:t>ых</w:t>
      </w:r>
      <w:r w:rsidRPr="005A3459">
        <w:rPr>
          <w:rFonts w:ascii="Times New Roman" w:hAnsi="Times New Roman"/>
          <w:sz w:val="28"/>
          <w:szCs w:val="28"/>
        </w:rPr>
        <w:t xml:space="preserve"> Закупочной комиссией решени</w:t>
      </w:r>
      <w:r w:rsidR="00093682">
        <w:rPr>
          <w:rFonts w:ascii="Times New Roman" w:hAnsi="Times New Roman"/>
          <w:sz w:val="28"/>
          <w:szCs w:val="28"/>
        </w:rPr>
        <w:t xml:space="preserve">ях по </w:t>
      </w:r>
      <w:r w:rsidRPr="005A3459">
        <w:rPr>
          <w:rFonts w:ascii="Times New Roman" w:hAnsi="Times New Roman"/>
          <w:sz w:val="28"/>
          <w:szCs w:val="28"/>
        </w:rPr>
        <w:t xml:space="preserve">результатам </w:t>
      </w:r>
      <w:r w:rsidR="00093682">
        <w:rPr>
          <w:rFonts w:ascii="Times New Roman" w:hAnsi="Times New Roman"/>
          <w:sz w:val="28"/>
          <w:szCs w:val="28"/>
        </w:rPr>
        <w:t>ра</w:t>
      </w:r>
      <w:r w:rsidR="00093682">
        <w:rPr>
          <w:rFonts w:ascii="Times New Roman" w:hAnsi="Times New Roman"/>
          <w:sz w:val="28"/>
          <w:szCs w:val="28"/>
        </w:rPr>
        <w:t>с</w:t>
      </w:r>
      <w:r w:rsidR="00093682">
        <w:rPr>
          <w:rFonts w:ascii="Times New Roman" w:hAnsi="Times New Roman"/>
          <w:sz w:val="28"/>
          <w:szCs w:val="28"/>
        </w:rPr>
        <w:t xml:space="preserve">смотрения, </w:t>
      </w:r>
      <w:r w:rsidRPr="005A3459">
        <w:rPr>
          <w:rFonts w:ascii="Times New Roman" w:hAnsi="Times New Roman"/>
          <w:sz w:val="28"/>
          <w:szCs w:val="28"/>
        </w:rPr>
        <w:t xml:space="preserve">оценки </w:t>
      </w:r>
      <w:r w:rsidRPr="00D76866">
        <w:rPr>
          <w:rFonts w:ascii="Times New Roman" w:hAnsi="Times New Roman"/>
          <w:sz w:val="28"/>
          <w:szCs w:val="28"/>
        </w:rPr>
        <w:t>и сопоставления предложений участников запроса предложений;</w:t>
      </w:r>
    </w:p>
    <w:p w:rsidR="007A6AB0" w:rsidRPr="00D76866" w:rsidRDefault="007A6AB0" w:rsidP="00F36451">
      <w:pPr>
        <w:numPr>
          <w:ilvl w:val="1"/>
          <w:numId w:val="9"/>
        </w:numPr>
        <w:tabs>
          <w:tab w:val="left" w:pos="1134"/>
        </w:tabs>
        <w:spacing w:after="0" w:line="240" w:lineRule="auto"/>
        <w:ind w:left="0" w:firstLine="709"/>
        <w:jc w:val="both"/>
        <w:rPr>
          <w:rFonts w:ascii="Times New Roman" w:hAnsi="Times New Roman"/>
          <w:sz w:val="28"/>
          <w:szCs w:val="28"/>
        </w:rPr>
      </w:pPr>
      <w:r w:rsidRPr="00D76866">
        <w:rPr>
          <w:rFonts w:ascii="Times New Roman" w:hAnsi="Times New Roman"/>
          <w:sz w:val="28"/>
          <w:szCs w:val="28"/>
        </w:rPr>
        <w:t>наименование (для юридических лиц), фамилия, имя, отчество (для физ</w:t>
      </w:r>
      <w:r w:rsidRPr="00D76866">
        <w:rPr>
          <w:rFonts w:ascii="Times New Roman" w:hAnsi="Times New Roman"/>
          <w:sz w:val="28"/>
          <w:szCs w:val="28"/>
        </w:rPr>
        <w:t>и</w:t>
      </w:r>
      <w:r w:rsidRPr="00D76866">
        <w:rPr>
          <w:rFonts w:ascii="Times New Roman" w:hAnsi="Times New Roman"/>
          <w:sz w:val="28"/>
          <w:szCs w:val="28"/>
        </w:rPr>
        <w:t>ческих лиц) участника запроса предложений, который был признан победителем, а также участника, предложению котор</w:t>
      </w:r>
      <w:r w:rsidR="00093682" w:rsidRPr="00D76866">
        <w:rPr>
          <w:rFonts w:ascii="Times New Roman" w:hAnsi="Times New Roman"/>
          <w:sz w:val="28"/>
          <w:szCs w:val="28"/>
        </w:rPr>
        <w:t>ого было присвоено второе место;</w:t>
      </w:r>
    </w:p>
    <w:p w:rsidR="00093682" w:rsidRPr="00D76866" w:rsidRDefault="00093682" w:rsidP="00F36451">
      <w:pPr>
        <w:numPr>
          <w:ilvl w:val="1"/>
          <w:numId w:val="9"/>
        </w:numPr>
        <w:tabs>
          <w:tab w:val="left" w:pos="1134"/>
        </w:tabs>
        <w:spacing w:after="0" w:line="240" w:lineRule="auto"/>
        <w:ind w:left="0" w:firstLine="709"/>
        <w:jc w:val="both"/>
        <w:rPr>
          <w:rFonts w:ascii="Times New Roman" w:hAnsi="Times New Roman"/>
          <w:sz w:val="28"/>
          <w:szCs w:val="28"/>
        </w:rPr>
      </w:pPr>
      <w:r w:rsidRPr="00D76866">
        <w:rPr>
          <w:rFonts w:ascii="Times New Roman" w:hAnsi="Times New Roman"/>
          <w:sz w:val="28"/>
          <w:szCs w:val="28"/>
        </w:rPr>
        <w:t>иную информацию.</w:t>
      </w:r>
    </w:p>
    <w:p w:rsidR="007A6AB0" w:rsidRPr="005A3459" w:rsidRDefault="00745450" w:rsidP="00745450">
      <w:pPr>
        <w:tabs>
          <w:tab w:val="left" w:pos="993"/>
        </w:tabs>
        <w:spacing w:after="0" w:line="240" w:lineRule="auto"/>
        <w:ind w:firstLine="709"/>
        <w:jc w:val="both"/>
        <w:rPr>
          <w:rFonts w:ascii="Times New Roman" w:hAnsi="Times New Roman"/>
          <w:sz w:val="28"/>
          <w:szCs w:val="28"/>
        </w:rPr>
      </w:pPr>
      <w:r w:rsidRPr="00D76866">
        <w:rPr>
          <w:rFonts w:ascii="Times New Roman" w:hAnsi="Times New Roman"/>
          <w:sz w:val="28"/>
          <w:szCs w:val="28"/>
        </w:rPr>
        <w:t xml:space="preserve">10. </w:t>
      </w:r>
      <w:r w:rsidR="007A6AB0" w:rsidRPr="00D76866">
        <w:rPr>
          <w:rFonts w:ascii="Times New Roman" w:hAnsi="Times New Roman"/>
          <w:sz w:val="28"/>
          <w:szCs w:val="28"/>
        </w:rPr>
        <w:t>Протокол рассмотрения и оценки предложений на участие в запросе пре</w:t>
      </w:r>
      <w:r w:rsidR="007A6AB0" w:rsidRPr="00D76866">
        <w:rPr>
          <w:rFonts w:ascii="Times New Roman" w:hAnsi="Times New Roman"/>
          <w:sz w:val="28"/>
          <w:szCs w:val="28"/>
        </w:rPr>
        <w:t>д</w:t>
      </w:r>
      <w:r w:rsidR="007A6AB0" w:rsidRPr="00D76866">
        <w:rPr>
          <w:rFonts w:ascii="Times New Roman" w:hAnsi="Times New Roman"/>
          <w:sz w:val="28"/>
          <w:szCs w:val="28"/>
        </w:rPr>
        <w:t xml:space="preserve">ложений не позднее чем через </w:t>
      </w:r>
      <w:r w:rsidR="00221D18" w:rsidRPr="00D76866">
        <w:rPr>
          <w:rFonts w:ascii="Times New Roman" w:hAnsi="Times New Roman"/>
          <w:sz w:val="28"/>
          <w:szCs w:val="28"/>
        </w:rPr>
        <w:t>3 (</w:t>
      </w:r>
      <w:r w:rsidR="007A6AB0" w:rsidRPr="005A3459">
        <w:rPr>
          <w:rFonts w:ascii="Times New Roman" w:hAnsi="Times New Roman"/>
          <w:sz w:val="28"/>
          <w:szCs w:val="28"/>
        </w:rPr>
        <w:t>три</w:t>
      </w:r>
      <w:r w:rsidR="00221D18">
        <w:rPr>
          <w:rFonts w:ascii="Times New Roman" w:hAnsi="Times New Roman"/>
          <w:sz w:val="28"/>
          <w:szCs w:val="28"/>
        </w:rPr>
        <w:t>)</w:t>
      </w:r>
      <w:r w:rsidR="007A6AB0" w:rsidRPr="005A3459">
        <w:rPr>
          <w:rFonts w:ascii="Times New Roman" w:hAnsi="Times New Roman"/>
          <w:sz w:val="28"/>
          <w:szCs w:val="28"/>
        </w:rPr>
        <w:t xml:space="preserve"> дня, со дня подписания протокола размещае</w:t>
      </w:r>
      <w:r w:rsidR="007A6AB0" w:rsidRPr="005A3459">
        <w:rPr>
          <w:rFonts w:ascii="Times New Roman" w:hAnsi="Times New Roman"/>
          <w:sz w:val="28"/>
          <w:szCs w:val="28"/>
        </w:rPr>
        <w:t>т</w:t>
      </w:r>
      <w:r w:rsidR="007A6AB0" w:rsidRPr="005A3459">
        <w:rPr>
          <w:rFonts w:ascii="Times New Roman" w:hAnsi="Times New Roman"/>
          <w:sz w:val="28"/>
          <w:szCs w:val="28"/>
        </w:rPr>
        <w:t>ся Заказчиком, специализированной организацией на официальном сайте</w:t>
      </w:r>
      <w:r w:rsidR="007A6AB0" w:rsidRPr="00E717E3">
        <w:rPr>
          <w:rFonts w:ascii="Times New Roman" w:hAnsi="Times New Roman"/>
          <w:sz w:val="28"/>
          <w:szCs w:val="28"/>
        </w:rPr>
        <w:t xml:space="preserve">. Заказчик, в течение </w:t>
      </w:r>
      <w:r w:rsidR="00221D18">
        <w:rPr>
          <w:rFonts w:ascii="Times New Roman" w:hAnsi="Times New Roman"/>
          <w:sz w:val="28"/>
          <w:szCs w:val="28"/>
        </w:rPr>
        <w:t>3 (</w:t>
      </w:r>
      <w:r w:rsidR="007A6AB0" w:rsidRPr="00E717E3">
        <w:rPr>
          <w:rFonts w:ascii="Times New Roman" w:hAnsi="Times New Roman"/>
          <w:sz w:val="28"/>
          <w:szCs w:val="28"/>
        </w:rPr>
        <w:t>трех</w:t>
      </w:r>
      <w:r w:rsidR="00221D18">
        <w:rPr>
          <w:rFonts w:ascii="Times New Roman" w:hAnsi="Times New Roman"/>
          <w:sz w:val="28"/>
          <w:szCs w:val="28"/>
        </w:rPr>
        <w:t>)</w:t>
      </w:r>
      <w:r w:rsidR="007A6AB0" w:rsidRPr="00E717E3">
        <w:rPr>
          <w:rFonts w:ascii="Times New Roman" w:hAnsi="Times New Roman"/>
          <w:sz w:val="28"/>
          <w:szCs w:val="28"/>
        </w:rPr>
        <w:t xml:space="preserve"> рабочих дней со дня подписания указанного протокола</w:t>
      </w:r>
      <w:r w:rsidR="007A6AB0" w:rsidRPr="005A3459">
        <w:rPr>
          <w:rFonts w:ascii="Times New Roman" w:hAnsi="Times New Roman"/>
          <w:sz w:val="28"/>
          <w:szCs w:val="28"/>
        </w:rPr>
        <w:t xml:space="preserve">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7A6AB0" w:rsidRPr="005A3459" w:rsidRDefault="00745450" w:rsidP="00745450">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7A6AB0" w:rsidRPr="005A3459">
        <w:rPr>
          <w:rFonts w:ascii="Times New Roman" w:hAnsi="Times New Roman"/>
          <w:sz w:val="28"/>
          <w:szCs w:val="28"/>
        </w:rPr>
        <w:t>Запрос предложений признается несостоявшимся в случае если:</w:t>
      </w:r>
    </w:p>
    <w:p w:rsidR="007A6AB0" w:rsidRPr="005A3459" w:rsidRDefault="007A6AB0" w:rsidP="00535900">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подано только одно предложение на участие в запросе предложений или на основании результатов рассмотрения Закупочной комиссией предложений участн</w:t>
      </w:r>
      <w:r w:rsidRPr="005A3459">
        <w:rPr>
          <w:rFonts w:ascii="Times New Roman" w:hAnsi="Times New Roman"/>
          <w:sz w:val="28"/>
          <w:szCs w:val="28"/>
        </w:rPr>
        <w:t>и</w:t>
      </w:r>
      <w:r w:rsidRPr="005A3459">
        <w:rPr>
          <w:rFonts w:ascii="Times New Roman" w:hAnsi="Times New Roman"/>
          <w:sz w:val="28"/>
          <w:szCs w:val="28"/>
        </w:rPr>
        <w:t>ков принято решение о допуске к участию в запросе предложений одного участника;</w:t>
      </w:r>
    </w:p>
    <w:p w:rsidR="007A6AB0" w:rsidRPr="005A3459" w:rsidRDefault="007A6AB0" w:rsidP="00535900">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не подано ни одного предложения на участие в открытом запросе предл</w:t>
      </w:r>
      <w:r w:rsidRPr="005A3459">
        <w:rPr>
          <w:rFonts w:ascii="Times New Roman" w:hAnsi="Times New Roman"/>
          <w:sz w:val="28"/>
          <w:szCs w:val="28"/>
        </w:rPr>
        <w:t>о</w:t>
      </w:r>
      <w:r w:rsidRPr="005A3459">
        <w:rPr>
          <w:rFonts w:ascii="Times New Roman" w:hAnsi="Times New Roman"/>
          <w:sz w:val="28"/>
          <w:szCs w:val="28"/>
        </w:rPr>
        <w:t>жений или на основании результатов рассмотрения предложений Закупочной к</w:t>
      </w:r>
      <w:r w:rsidRPr="005A3459">
        <w:rPr>
          <w:rFonts w:ascii="Times New Roman" w:hAnsi="Times New Roman"/>
          <w:sz w:val="28"/>
          <w:szCs w:val="28"/>
        </w:rPr>
        <w:t>о</w:t>
      </w:r>
      <w:r w:rsidRPr="005A3459">
        <w:rPr>
          <w:rFonts w:ascii="Times New Roman" w:hAnsi="Times New Roman"/>
          <w:sz w:val="28"/>
          <w:szCs w:val="28"/>
        </w:rPr>
        <w:t>миссией принято решение об отклонении всех предложений на участие в запросе предложений.</w:t>
      </w:r>
    </w:p>
    <w:p w:rsidR="007A6AB0" w:rsidRPr="005A3459" w:rsidRDefault="007A6AB0" w:rsidP="004A53E7">
      <w:pPr>
        <w:spacing w:after="0" w:line="240" w:lineRule="auto"/>
        <w:ind w:firstLine="568"/>
        <w:jc w:val="both"/>
        <w:rPr>
          <w:rFonts w:ascii="Times New Roman" w:hAnsi="Times New Roman"/>
        </w:rPr>
      </w:pPr>
      <w:r w:rsidRPr="005A3459">
        <w:rPr>
          <w:rFonts w:ascii="Times New Roman" w:hAnsi="Times New Roman"/>
          <w:sz w:val="28"/>
          <w:szCs w:val="28"/>
        </w:rPr>
        <w:t>1</w:t>
      </w:r>
      <w:r w:rsidR="00745450">
        <w:rPr>
          <w:rFonts w:ascii="Times New Roman" w:hAnsi="Times New Roman"/>
          <w:sz w:val="28"/>
          <w:szCs w:val="28"/>
        </w:rPr>
        <w:t xml:space="preserve">2. </w:t>
      </w:r>
      <w:r w:rsidRPr="005A3459">
        <w:rPr>
          <w:rFonts w:ascii="Times New Roman" w:hAnsi="Times New Roman"/>
          <w:sz w:val="28"/>
          <w:szCs w:val="28"/>
        </w:rPr>
        <w:t>В случаях, если запрос предложений признается несостоявшимся, Заказчик вправе:</w:t>
      </w:r>
      <w:r w:rsidRPr="005A3459">
        <w:rPr>
          <w:rFonts w:ascii="Times New Roman" w:hAnsi="Times New Roman"/>
        </w:rPr>
        <w:t xml:space="preserve"> </w:t>
      </w:r>
    </w:p>
    <w:p w:rsidR="007A6AB0" w:rsidRPr="005A3459" w:rsidRDefault="00221D18" w:rsidP="004A53E7">
      <w:pPr>
        <w:spacing w:after="0" w:line="240" w:lineRule="auto"/>
        <w:ind w:firstLine="568"/>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провести процедуру запроса предложений повторно. При этом Заказчик вправе изменить условия проведения запроса предложений;</w:t>
      </w:r>
    </w:p>
    <w:p w:rsidR="007A6AB0" w:rsidRPr="005A3459" w:rsidRDefault="00221D18" w:rsidP="004A53E7">
      <w:pPr>
        <w:spacing w:after="0" w:line="240" w:lineRule="auto"/>
        <w:ind w:firstLine="568"/>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заключить договор с применением неконкурентной закупочной процедуры, разместив заказ  у единственного поставщика.</w:t>
      </w:r>
    </w:p>
    <w:p w:rsidR="007A6AB0" w:rsidRPr="005A3459" w:rsidRDefault="007A6AB0" w:rsidP="004A53E7">
      <w:pPr>
        <w:spacing w:after="0" w:line="240" w:lineRule="auto"/>
        <w:ind w:firstLine="568"/>
        <w:jc w:val="both"/>
        <w:rPr>
          <w:rFonts w:ascii="Times New Roman" w:hAnsi="Times New Roman"/>
          <w:sz w:val="28"/>
          <w:szCs w:val="28"/>
        </w:rPr>
      </w:pPr>
      <w:r w:rsidRPr="005A3459">
        <w:rPr>
          <w:rFonts w:ascii="Times New Roman" w:hAnsi="Times New Roman"/>
          <w:sz w:val="28"/>
          <w:szCs w:val="28"/>
        </w:rPr>
        <w:t>1</w:t>
      </w:r>
      <w:r w:rsidR="00745450">
        <w:rPr>
          <w:rFonts w:ascii="Times New Roman" w:hAnsi="Times New Roman"/>
          <w:sz w:val="28"/>
          <w:szCs w:val="28"/>
        </w:rPr>
        <w:t>3</w:t>
      </w:r>
      <w:r w:rsidRPr="005A3459">
        <w:rPr>
          <w:rFonts w:ascii="Times New Roman" w:hAnsi="Times New Roman"/>
          <w:sz w:val="28"/>
          <w:szCs w:val="28"/>
        </w:rPr>
        <w:t>. Протоколы, составленные в ходе проведения запроса предложений, док</w:t>
      </w:r>
      <w:r w:rsidRPr="005A3459">
        <w:rPr>
          <w:rFonts w:ascii="Times New Roman" w:hAnsi="Times New Roman"/>
          <w:sz w:val="28"/>
          <w:szCs w:val="28"/>
        </w:rPr>
        <w:t>у</w:t>
      </w:r>
      <w:r w:rsidRPr="005A3459">
        <w:rPr>
          <w:rFonts w:ascii="Times New Roman" w:hAnsi="Times New Roman"/>
          <w:sz w:val="28"/>
          <w:szCs w:val="28"/>
        </w:rPr>
        <w:t>ментация, изменения, внесенные в документацию, и разъяснения документации, предложения на участие в запросе предложений, а также аудиозапись вскрытия ко</w:t>
      </w:r>
      <w:r w:rsidRPr="005A3459">
        <w:rPr>
          <w:rFonts w:ascii="Times New Roman" w:hAnsi="Times New Roman"/>
          <w:sz w:val="28"/>
          <w:szCs w:val="28"/>
        </w:rPr>
        <w:t>н</w:t>
      </w:r>
      <w:r w:rsidRPr="005A3459">
        <w:rPr>
          <w:rFonts w:ascii="Times New Roman" w:hAnsi="Times New Roman"/>
          <w:sz w:val="28"/>
          <w:szCs w:val="28"/>
        </w:rPr>
        <w:t>вертов с предложениями на участие в запросе предложений хранится Заказчиком или не менее чем три года.</w:t>
      </w:r>
    </w:p>
    <w:p w:rsidR="007A6AB0" w:rsidRPr="005A3459" w:rsidRDefault="007A6AB0" w:rsidP="00317037">
      <w:pPr>
        <w:pStyle w:val="20"/>
        <w:spacing w:before="0" w:line="240" w:lineRule="auto"/>
        <w:ind w:firstLine="709"/>
        <w:jc w:val="both"/>
        <w:rPr>
          <w:rFonts w:ascii="Times New Roman" w:hAnsi="Times New Roman"/>
        </w:rPr>
      </w:pPr>
      <w:bookmarkStart w:id="110" w:name="_Toc312049698"/>
      <w:r w:rsidRPr="005A3459">
        <w:rPr>
          <w:rFonts w:ascii="Times New Roman" w:hAnsi="Times New Roman"/>
        </w:rPr>
        <w:t>Статья 39. Заключение договора по результатам проведения запроса предложений</w:t>
      </w:r>
      <w:bookmarkEnd w:id="110"/>
    </w:p>
    <w:p w:rsidR="007A6AB0" w:rsidRPr="005A3459" w:rsidRDefault="007A6AB0" w:rsidP="00F36451">
      <w:pPr>
        <w:numPr>
          <w:ilvl w:val="2"/>
          <w:numId w:val="21"/>
        </w:numPr>
        <w:tabs>
          <w:tab w:val="left" w:pos="851"/>
          <w:tab w:val="left" w:pos="993"/>
        </w:tabs>
        <w:spacing w:after="0" w:line="240" w:lineRule="auto"/>
        <w:ind w:left="0" w:firstLine="709"/>
        <w:jc w:val="both"/>
        <w:rPr>
          <w:rFonts w:ascii="Times New Roman" w:hAnsi="Times New Roman"/>
          <w:sz w:val="28"/>
          <w:szCs w:val="28"/>
        </w:rPr>
      </w:pPr>
      <w:r w:rsidRPr="00E717E3">
        <w:rPr>
          <w:rFonts w:ascii="Times New Roman" w:hAnsi="Times New Roman"/>
          <w:sz w:val="28"/>
          <w:szCs w:val="28"/>
        </w:rPr>
        <w:t xml:space="preserve">Договор заключается в течение </w:t>
      </w:r>
      <w:r w:rsidR="003E741E">
        <w:rPr>
          <w:rFonts w:ascii="Times New Roman" w:hAnsi="Times New Roman"/>
          <w:sz w:val="28"/>
          <w:szCs w:val="28"/>
        </w:rPr>
        <w:t>10 (</w:t>
      </w:r>
      <w:r w:rsidRPr="00E717E3">
        <w:rPr>
          <w:rFonts w:ascii="Times New Roman" w:hAnsi="Times New Roman"/>
          <w:sz w:val="28"/>
          <w:szCs w:val="28"/>
        </w:rPr>
        <w:t>десяти</w:t>
      </w:r>
      <w:r w:rsidR="003E741E">
        <w:rPr>
          <w:rFonts w:ascii="Times New Roman" w:hAnsi="Times New Roman"/>
          <w:sz w:val="28"/>
          <w:szCs w:val="28"/>
        </w:rPr>
        <w:t>)</w:t>
      </w:r>
      <w:r w:rsidRPr="00E717E3">
        <w:rPr>
          <w:rFonts w:ascii="Times New Roman" w:hAnsi="Times New Roman"/>
          <w:sz w:val="28"/>
          <w:szCs w:val="28"/>
        </w:rPr>
        <w:t xml:space="preserve"> дней со дня размещения на оф</w:t>
      </w:r>
      <w:r w:rsidRPr="00E717E3">
        <w:rPr>
          <w:rFonts w:ascii="Times New Roman" w:hAnsi="Times New Roman"/>
          <w:sz w:val="28"/>
          <w:szCs w:val="28"/>
        </w:rPr>
        <w:t>и</w:t>
      </w:r>
      <w:r w:rsidRPr="00E717E3">
        <w:rPr>
          <w:rFonts w:ascii="Times New Roman" w:hAnsi="Times New Roman"/>
          <w:sz w:val="28"/>
          <w:szCs w:val="28"/>
        </w:rPr>
        <w:t>циальном сайте протокола рассмотрения и оценки заявок на участие в запросе пре</w:t>
      </w:r>
      <w:r w:rsidRPr="00E717E3">
        <w:rPr>
          <w:rFonts w:ascii="Times New Roman" w:hAnsi="Times New Roman"/>
          <w:sz w:val="28"/>
          <w:szCs w:val="28"/>
        </w:rPr>
        <w:t>д</w:t>
      </w:r>
      <w:r w:rsidRPr="00E717E3">
        <w:rPr>
          <w:rFonts w:ascii="Times New Roman" w:hAnsi="Times New Roman"/>
          <w:sz w:val="28"/>
          <w:szCs w:val="28"/>
        </w:rPr>
        <w:t>ложений. Срок заключения договора, может быть увеличен в случае установления требования</w:t>
      </w:r>
      <w:r w:rsidRPr="005A3459">
        <w:rPr>
          <w:rFonts w:ascii="Times New Roman" w:hAnsi="Times New Roman"/>
          <w:sz w:val="28"/>
          <w:szCs w:val="28"/>
        </w:rPr>
        <w:t xml:space="preserve"> о предоставлении обеспечения исполнения договора, в связи с необх</w:t>
      </w:r>
      <w:r w:rsidRPr="005A3459">
        <w:rPr>
          <w:rFonts w:ascii="Times New Roman" w:hAnsi="Times New Roman"/>
          <w:sz w:val="28"/>
          <w:szCs w:val="28"/>
        </w:rPr>
        <w:t>о</w:t>
      </w:r>
      <w:r w:rsidRPr="005A3459">
        <w:rPr>
          <w:rFonts w:ascii="Times New Roman" w:hAnsi="Times New Roman"/>
          <w:sz w:val="28"/>
          <w:szCs w:val="28"/>
        </w:rPr>
        <w:t xml:space="preserve">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w:t>
      </w:r>
      <w:r w:rsidRPr="005A3459">
        <w:rPr>
          <w:rFonts w:ascii="Times New Roman" w:hAnsi="Times New Roman"/>
          <w:sz w:val="28"/>
          <w:szCs w:val="28"/>
        </w:rPr>
        <w:lastRenderedPageBreak/>
        <w:t>соответствующие запросы третьим лицам и получать от них  ответы.  В течение</w:t>
      </w:r>
      <w:r w:rsidR="003E741E">
        <w:rPr>
          <w:rFonts w:ascii="Times New Roman" w:hAnsi="Times New Roman"/>
          <w:sz w:val="28"/>
          <w:szCs w:val="28"/>
        </w:rPr>
        <w:t xml:space="preserve">        3</w:t>
      </w:r>
      <w:r w:rsidRPr="005A3459">
        <w:rPr>
          <w:rFonts w:ascii="Times New Roman" w:hAnsi="Times New Roman"/>
          <w:sz w:val="28"/>
          <w:szCs w:val="28"/>
        </w:rPr>
        <w:t xml:space="preserve"> </w:t>
      </w:r>
      <w:r w:rsidR="003E741E">
        <w:rPr>
          <w:rFonts w:ascii="Times New Roman" w:hAnsi="Times New Roman"/>
          <w:sz w:val="28"/>
          <w:szCs w:val="28"/>
        </w:rPr>
        <w:t>(</w:t>
      </w:r>
      <w:r w:rsidRPr="005A3459">
        <w:rPr>
          <w:rFonts w:ascii="Times New Roman" w:hAnsi="Times New Roman"/>
          <w:sz w:val="28"/>
          <w:szCs w:val="28"/>
        </w:rPr>
        <w:t>трех</w:t>
      </w:r>
      <w:r w:rsidR="003E741E">
        <w:rPr>
          <w:rFonts w:ascii="Times New Roman" w:hAnsi="Times New Roman"/>
          <w:sz w:val="28"/>
          <w:szCs w:val="28"/>
        </w:rPr>
        <w:t>)</w:t>
      </w:r>
      <w:r w:rsidRPr="005A3459">
        <w:rPr>
          <w:rFonts w:ascii="Times New Roman" w:hAnsi="Times New Roman"/>
          <w:sz w:val="28"/>
          <w:szCs w:val="28"/>
        </w:rPr>
        <w:t xml:space="preserve"> рабочих дней с даты получения ответов от указанных третьих лиц, Заказчик заключает договор или принимает решение об отказе от заключения договора.</w:t>
      </w:r>
    </w:p>
    <w:p w:rsidR="007A6AB0" w:rsidRPr="005A3459" w:rsidRDefault="007A6AB0" w:rsidP="00F36451">
      <w:pPr>
        <w:numPr>
          <w:ilvl w:val="2"/>
          <w:numId w:val="21"/>
        </w:numPr>
        <w:tabs>
          <w:tab w:val="left" w:pos="851"/>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Договор заключается на условиях, предусмотренных документацией запроса предложений и предложения победителя в проведении запроса предложений или предложения участника закупочной процедуры.</w:t>
      </w:r>
    </w:p>
    <w:p w:rsidR="007A6AB0" w:rsidRPr="005A3459" w:rsidRDefault="007A6AB0" w:rsidP="00F36451">
      <w:pPr>
        <w:numPr>
          <w:ilvl w:val="2"/>
          <w:numId w:val="21"/>
        </w:numPr>
        <w:tabs>
          <w:tab w:val="left" w:pos="851"/>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В случае если победитель в проведении запроса предложений  в установле</w:t>
      </w:r>
      <w:r w:rsidRPr="005A3459">
        <w:rPr>
          <w:rFonts w:ascii="Times New Roman" w:hAnsi="Times New Roman"/>
          <w:sz w:val="28"/>
          <w:szCs w:val="28"/>
        </w:rPr>
        <w:t>н</w:t>
      </w:r>
      <w:r w:rsidRPr="005A3459">
        <w:rPr>
          <w:rFonts w:ascii="Times New Roman" w:hAnsi="Times New Roman"/>
          <w:sz w:val="28"/>
          <w:szCs w:val="28"/>
        </w:rPr>
        <w:t>ный срок не представил Заказчику подписанный договор, такой победитель призн</w:t>
      </w:r>
      <w:r w:rsidRPr="005A3459">
        <w:rPr>
          <w:rFonts w:ascii="Times New Roman" w:hAnsi="Times New Roman"/>
          <w:sz w:val="28"/>
          <w:szCs w:val="28"/>
        </w:rPr>
        <w:t>а</w:t>
      </w:r>
      <w:r w:rsidRPr="005A3459">
        <w:rPr>
          <w:rFonts w:ascii="Times New Roman" w:hAnsi="Times New Roman"/>
          <w:sz w:val="28"/>
          <w:szCs w:val="28"/>
        </w:rPr>
        <w:t>ется уклонившимся от заключения договора.</w:t>
      </w:r>
    </w:p>
    <w:p w:rsidR="007A6AB0" w:rsidRPr="005A3459" w:rsidRDefault="007A6AB0" w:rsidP="00F36451">
      <w:pPr>
        <w:numPr>
          <w:ilvl w:val="2"/>
          <w:numId w:val="21"/>
        </w:numPr>
        <w:tabs>
          <w:tab w:val="left" w:pos="851"/>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В случае</w:t>
      </w:r>
      <w:r w:rsidR="001A5471">
        <w:rPr>
          <w:rFonts w:ascii="Times New Roman" w:hAnsi="Times New Roman"/>
          <w:sz w:val="28"/>
          <w:szCs w:val="28"/>
        </w:rPr>
        <w:t xml:space="preserve">, </w:t>
      </w:r>
      <w:r w:rsidRPr="005A3459">
        <w:rPr>
          <w:rFonts w:ascii="Times New Roman" w:hAnsi="Times New Roman"/>
          <w:sz w:val="28"/>
          <w:szCs w:val="28"/>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w:t>
      </w:r>
      <w:r w:rsidRPr="005A3459">
        <w:rPr>
          <w:rFonts w:ascii="Times New Roman" w:hAnsi="Times New Roman"/>
          <w:sz w:val="28"/>
          <w:szCs w:val="28"/>
        </w:rPr>
        <w:t>о</w:t>
      </w:r>
      <w:r w:rsidRPr="005A3459">
        <w:rPr>
          <w:rFonts w:ascii="Times New Roman" w:hAnsi="Times New Roman"/>
          <w:sz w:val="28"/>
          <w:szCs w:val="28"/>
        </w:rPr>
        <w:t>рого присвоено второе место. При этом заключение договора для указанного учас</w:t>
      </w:r>
      <w:r w:rsidRPr="005A3459">
        <w:rPr>
          <w:rFonts w:ascii="Times New Roman" w:hAnsi="Times New Roman"/>
          <w:sz w:val="28"/>
          <w:szCs w:val="28"/>
        </w:rPr>
        <w:t>т</w:t>
      </w:r>
      <w:r w:rsidRPr="005A3459">
        <w:rPr>
          <w:rFonts w:ascii="Times New Roman" w:hAnsi="Times New Roman"/>
          <w:sz w:val="28"/>
          <w:szCs w:val="28"/>
        </w:rPr>
        <w:t>ника закупочной процедуры является обязательным. В случае уклонения такого участника закупочной процедуры от заключения договора Заказчик вправе обр</w:t>
      </w:r>
      <w:r w:rsidRPr="005A3459">
        <w:rPr>
          <w:rFonts w:ascii="Times New Roman" w:hAnsi="Times New Roman"/>
          <w:sz w:val="28"/>
          <w:szCs w:val="28"/>
        </w:rPr>
        <w:t>а</w:t>
      </w:r>
      <w:r w:rsidRPr="005A3459">
        <w:rPr>
          <w:rFonts w:ascii="Times New Roman" w:hAnsi="Times New Roman"/>
          <w:sz w:val="28"/>
          <w:szCs w:val="28"/>
        </w:rPr>
        <w:t>титься в суд с иском о требовании о понуждении такого участников закупочной процедуры заключить договор, а также о возмещении убытков, причиненных укл</w:t>
      </w:r>
      <w:r w:rsidRPr="005A3459">
        <w:rPr>
          <w:rFonts w:ascii="Times New Roman" w:hAnsi="Times New Roman"/>
          <w:sz w:val="28"/>
          <w:szCs w:val="28"/>
        </w:rPr>
        <w:t>о</w:t>
      </w:r>
      <w:r w:rsidRPr="005A3459">
        <w:rPr>
          <w:rFonts w:ascii="Times New Roman" w:hAnsi="Times New Roman"/>
          <w:sz w:val="28"/>
          <w:szCs w:val="28"/>
        </w:rPr>
        <w:t>нением от заключения договора.</w:t>
      </w:r>
    </w:p>
    <w:p w:rsidR="00317037" w:rsidRDefault="00317037" w:rsidP="00317037">
      <w:pPr>
        <w:pStyle w:val="20"/>
        <w:spacing w:before="0" w:line="240" w:lineRule="auto"/>
        <w:ind w:firstLine="709"/>
        <w:jc w:val="both"/>
        <w:rPr>
          <w:rFonts w:ascii="Times New Roman" w:hAnsi="Times New Roman"/>
        </w:rPr>
      </w:pPr>
    </w:p>
    <w:p w:rsidR="007A6AB0" w:rsidRPr="005A3459" w:rsidRDefault="007A6AB0" w:rsidP="00317037">
      <w:pPr>
        <w:pStyle w:val="20"/>
        <w:spacing w:before="0" w:line="240" w:lineRule="auto"/>
        <w:ind w:firstLine="709"/>
        <w:jc w:val="both"/>
        <w:rPr>
          <w:rFonts w:ascii="Times New Roman" w:hAnsi="Times New Roman"/>
        </w:rPr>
      </w:pPr>
      <w:bookmarkStart w:id="111" w:name="_Toc312049699"/>
      <w:r w:rsidRPr="005A3459">
        <w:rPr>
          <w:rFonts w:ascii="Times New Roman" w:hAnsi="Times New Roman"/>
        </w:rPr>
        <w:t>Статья 40. Извещение о запросе цен</w:t>
      </w:r>
      <w:bookmarkEnd w:id="111"/>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Извещение о запросе цен должно быть размещено на официальном сайте, на  не менее чем </w:t>
      </w:r>
      <w:r w:rsidR="003E741E">
        <w:rPr>
          <w:rFonts w:ascii="Times New Roman" w:hAnsi="Times New Roman"/>
          <w:sz w:val="28"/>
          <w:szCs w:val="28"/>
        </w:rPr>
        <w:t xml:space="preserve">за </w:t>
      </w:r>
      <w:r w:rsidRPr="005A3459">
        <w:rPr>
          <w:rFonts w:ascii="Times New Roman" w:hAnsi="Times New Roman"/>
          <w:sz w:val="28"/>
          <w:szCs w:val="28"/>
        </w:rPr>
        <w:t>3</w:t>
      </w:r>
      <w:r w:rsidR="003E741E">
        <w:rPr>
          <w:rFonts w:ascii="Times New Roman" w:hAnsi="Times New Roman"/>
          <w:sz w:val="28"/>
          <w:szCs w:val="28"/>
        </w:rPr>
        <w:t xml:space="preserve"> (три)</w:t>
      </w:r>
      <w:r w:rsidRPr="005A3459">
        <w:rPr>
          <w:rFonts w:ascii="Times New Roman" w:hAnsi="Times New Roman"/>
          <w:sz w:val="28"/>
          <w:szCs w:val="28"/>
        </w:rPr>
        <w:t xml:space="preserve"> дня до даты истечения срока подачи заявок на участие в з</w:t>
      </w:r>
      <w:r w:rsidRPr="005A3459">
        <w:rPr>
          <w:rFonts w:ascii="Times New Roman" w:hAnsi="Times New Roman"/>
          <w:sz w:val="28"/>
          <w:szCs w:val="28"/>
        </w:rPr>
        <w:t>а</w:t>
      </w:r>
      <w:r w:rsidRPr="005A3459">
        <w:rPr>
          <w:rFonts w:ascii="Times New Roman" w:hAnsi="Times New Roman"/>
          <w:sz w:val="28"/>
          <w:szCs w:val="28"/>
        </w:rPr>
        <w:t>просе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Извещение о запросе цен должно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способ закупки;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наименование, место нахождения, почтовый адрес, адрес электронной п</w:t>
      </w:r>
      <w:r w:rsidRPr="005A3459">
        <w:rPr>
          <w:rFonts w:ascii="Times New Roman" w:hAnsi="Times New Roman"/>
          <w:sz w:val="28"/>
          <w:szCs w:val="28"/>
        </w:rPr>
        <w:t>о</w:t>
      </w:r>
      <w:r w:rsidRPr="005A3459">
        <w:rPr>
          <w:rFonts w:ascii="Times New Roman" w:hAnsi="Times New Roman"/>
          <w:sz w:val="28"/>
          <w:szCs w:val="28"/>
        </w:rPr>
        <w:t>чты, номер контактного телефона заказчика и специализированной организации (в случае привлечения);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предмет договора с указанием количества поставляемой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место поставки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сведения о начальной (максимальной) цене договора (цене лота);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сроки поставки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требование о представлении участником закупочной процедуры копий д</w:t>
      </w:r>
      <w:r w:rsidRPr="005A3459">
        <w:rPr>
          <w:rFonts w:ascii="Times New Roman" w:hAnsi="Times New Roman"/>
          <w:sz w:val="28"/>
          <w:szCs w:val="28"/>
        </w:rPr>
        <w:t>о</w:t>
      </w:r>
      <w:r w:rsidRPr="005A3459">
        <w:rPr>
          <w:rFonts w:ascii="Times New Roman" w:hAnsi="Times New Roman"/>
          <w:sz w:val="28"/>
          <w:szCs w:val="28"/>
        </w:rPr>
        <w:t>кументов, подтверждающих соответствие участника закупочной  процедуры заку</w:t>
      </w:r>
      <w:r w:rsidRPr="005A3459">
        <w:rPr>
          <w:rFonts w:ascii="Times New Roman" w:hAnsi="Times New Roman"/>
          <w:sz w:val="28"/>
          <w:szCs w:val="28"/>
        </w:rPr>
        <w:t>п</w:t>
      </w:r>
      <w:r w:rsidRPr="005A3459">
        <w:rPr>
          <w:rFonts w:ascii="Times New Roman" w:hAnsi="Times New Roman"/>
          <w:sz w:val="28"/>
          <w:szCs w:val="28"/>
        </w:rPr>
        <w:t>ки обязательным и дополнительным требова</w:t>
      </w:r>
      <w:r w:rsidR="006269FC">
        <w:rPr>
          <w:rFonts w:ascii="Times New Roman" w:hAnsi="Times New Roman"/>
          <w:sz w:val="28"/>
          <w:szCs w:val="28"/>
        </w:rPr>
        <w:t>ниям, установленных Заказчиком;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8) срок подписания победителем запроса цен договора со дня подписания пр</w:t>
      </w:r>
      <w:r w:rsidRPr="005A3459">
        <w:rPr>
          <w:rFonts w:ascii="Times New Roman" w:hAnsi="Times New Roman"/>
          <w:sz w:val="28"/>
          <w:szCs w:val="28"/>
        </w:rPr>
        <w:t>о</w:t>
      </w:r>
      <w:r w:rsidRPr="005A3459">
        <w:rPr>
          <w:rFonts w:ascii="Times New Roman" w:hAnsi="Times New Roman"/>
          <w:sz w:val="28"/>
          <w:szCs w:val="28"/>
        </w:rPr>
        <w:t>токола рассмотрения и оценки запроса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форм</w:t>
      </w:r>
      <w:r w:rsidR="006269FC">
        <w:rPr>
          <w:rFonts w:ascii="Times New Roman" w:hAnsi="Times New Roman"/>
          <w:sz w:val="28"/>
          <w:szCs w:val="28"/>
        </w:rPr>
        <w:t>у</w:t>
      </w:r>
      <w:r w:rsidRPr="005A3459">
        <w:rPr>
          <w:rFonts w:ascii="Times New Roman" w:hAnsi="Times New Roman"/>
          <w:sz w:val="28"/>
          <w:szCs w:val="28"/>
        </w:rPr>
        <w:t xml:space="preserve"> заявки на участие в запросе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10) проект договора на поставку продукции, заключаемого по результатам</w:t>
      </w:r>
      <w:r w:rsidR="006269FC">
        <w:rPr>
          <w:rFonts w:ascii="Times New Roman" w:hAnsi="Times New Roman"/>
          <w:sz w:val="28"/>
          <w:szCs w:val="28"/>
        </w:rPr>
        <w:t xml:space="preserve"> проведения запроса </w:t>
      </w:r>
      <w:r w:rsidR="005D467E">
        <w:rPr>
          <w:rFonts w:ascii="Times New Roman" w:hAnsi="Times New Roman"/>
          <w:sz w:val="28"/>
          <w:szCs w:val="28"/>
        </w:rPr>
        <w:t>цен</w:t>
      </w:r>
      <w:r w:rsidR="006269FC">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11) указание на то, что процедура запроса цен не является конкурсом, либо аукционом и ее проведение не регулируется статьями 447-449 Гражданского кодекса </w:t>
      </w:r>
      <w:r w:rsidRPr="005A3459">
        <w:rPr>
          <w:rFonts w:ascii="Times New Roman" w:hAnsi="Times New Roman"/>
          <w:sz w:val="28"/>
          <w:szCs w:val="28"/>
        </w:rPr>
        <w:lastRenderedPageBreak/>
        <w:t>Российской Федерации, не является публичным конкурсом и не регулируется стат</w:t>
      </w:r>
      <w:r w:rsidRPr="005A3459">
        <w:rPr>
          <w:rFonts w:ascii="Times New Roman" w:hAnsi="Times New Roman"/>
          <w:sz w:val="28"/>
          <w:szCs w:val="28"/>
        </w:rPr>
        <w:t>ь</w:t>
      </w:r>
      <w:r w:rsidRPr="005A3459">
        <w:rPr>
          <w:rFonts w:ascii="Times New Roman" w:hAnsi="Times New Roman"/>
          <w:sz w:val="28"/>
          <w:szCs w:val="28"/>
        </w:rPr>
        <w:t>ями 1057- 1061 Гражданского кодекса Российской Федерации, не накладывает на Заказчика соответствующего объема гражданско-правовых обязательств по обяз</w:t>
      </w:r>
      <w:r w:rsidRPr="005A3459">
        <w:rPr>
          <w:rFonts w:ascii="Times New Roman" w:hAnsi="Times New Roman"/>
          <w:sz w:val="28"/>
          <w:szCs w:val="28"/>
        </w:rPr>
        <w:t>а</w:t>
      </w:r>
      <w:r w:rsidRPr="005A3459">
        <w:rPr>
          <w:rFonts w:ascii="Times New Roman" w:hAnsi="Times New Roman"/>
          <w:sz w:val="28"/>
          <w:szCs w:val="28"/>
        </w:rPr>
        <w:t>тельному заключению договора с победителем запроса цен или иным его участн</w:t>
      </w:r>
      <w:r w:rsidRPr="005A3459">
        <w:rPr>
          <w:rFonts w:ascii="Times New Roman" w:hAnsi="Times New Roman"/>
          <w:sz w:val="28"/>
          <w:szCs w:val="28"/>
        </w:rPr>
        <w:t>и</w:t>
      </w:r>
      <w:r w:rsidRPr="005A3459">
        <w:rPr>
          <w:rFonts w:ascii="Times New Roman" w:hAnsi="Times New Roman"/>
          <w:sz w:val="28"/>
          <w:szCs w:val="28"/>
        </w:rPr>
        <w:t>ком;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12) иную существенную информацию о проведении запроса цен.</w:t>
      </w:r>
    </w:p>
    <w:p w:rsidR="007A6AB0" w:rsidRPr="005A3459" w:rsidRDefault="005D467E" w:rsidP="004A53E7">
      <w:pPr>
        <w:spacing w:after="0" w:line="240" w:lineRule="auto"/>
        <w:ind w:firstLine="709"/>
        <w:jc w:val="both"/>
        <w:rPr>
          <w:rFonts w:ascii="Times New Roman" w:hAnsi="Times New Roman"/>
        </w:rPr>
      </w:pPr>
      <w:r>
        <w:rPr>
          <w:rFonts w:ascii="Times New Roman" w:hAnsi="Times New Roman"/>
          <w:sz w:val="28"/>
          <w:szCs w:val="28"/>
        </w:rPr>
        <w:t>3</w:t>
      </w:r>
      <w:r w:rsidR="007A6AB0" w:rsidRPr="005A3459">
        <w:rPr>
          <w:rFonts w:ascii="Times New Roman" w:hAnsi="Times New Roman"/>
          <w:sz w:val="28"/>
          <w:szCs w:val="28"/>
        </w:rPr>
        <w:t>.Заказчик одновременно с размещением извещения о проведении запроса цен вправе направить извещение о проведении запроса цен лицам, осуществляющим п</w:t>
      </w:r>
      <w:r w:rsidR="007A6AB0" w:rsidRPr="005A3459">
        <w:rPr>
          <w:rFonts w:ascii="Times New Roman" w:hAnsi="Times New Roman"/>
          <w:sz w:val="28"/>
          <w:szCs w:val="28"/>
        </w:rPr>
        <w:t>о</w:t>
      </w:r>
      <w:r w:rsidR="007A6AB0" w:rsidRPr="005A3459">
        <w:rPr>
          <w:rFonts w:ascii="Times New Roman" w:hAnsi="Times New Roman"/>
          <w:sz w:val="28"/>
          <w:szCs w:val="28"/>
        </w:rPr>
        <w:t>ставки товаров, выполнение работ, оказание услуг, предусмотренных предметом з</w:t>
      </w:r>
      <w:r w:rsidR="007A6AB0" w:rsidRPr="005A3459">
        <w:rPr>
          <w:rFonts w:ascii="Times New Roman" w:hAnsi="Times New Roman"/>
          <w:sz w:val="28"/>
          <w:szCs w:val="28"/>
        </w:rPr>
        <w:t>а</w:t>
      </w:r>
      <w:r w:rsidR="007A6AB0" w:rsidRPr="005A3459">
        <w:rPr>
          <w:rFonts w:ascii="Times New Roman" w:hAnsi="Times New Roman"/>
          <w:sz w:val="28"/>
          <w:szCs w:val="28"/>
        </w:rPr>
        <w:t>купки.</w:t>
      </w:r>
    </w:p>
    <w:p w:rsidR="007A6AB0" w:rsidRPr="005A3459" w:rsidRDefault="005D467E" w:rsidP="004A53E7">
      <w:pPr>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xml:space="preserve">. Заказчик вправе на любом этапе проведения запроса </w:t>
      </w:r>
      <w:r>
        <w:rPr>
          <w:rFonts w:ascii="Times New Roman" w:hAnsi="Times New Roman"/>
          <w:sz w:val="28"/>
          <w:szCs w:val="28"/>
        </w:rPr>
        <w:t>цен</w:t>
      </w:r>
      <w:r w:rsidR="007A6AB0" w:rsidRPr="005A3459">
        <w:rPr>
          <w:rFonts w:ascii="Times New Roman" w:hAnsi="Times New Roman"/>
          <w:sz w:val="28"/>
          <w:szCs w:val="28"/>
        </w:rPr>
        <w:t xml:space="preserve">  отказаться от его проведения, разместив извещение об этом на официальном </w:t>
      </w:r>
      <w:r w:rsidR="007A6AB0" w:rsidRPr="00E717E3">
        <w:rPr>
          <w:rFonts w:ascii="Times New Roman" w:hAnsi="Times New Roman"/>
          <w:sz w:val="28"/>
          <w:szCs w:val="28"/>
        </w:rPr>
        <w:t>сайте.</w:t>
      </w:r>
    </w:p>
    <w:p w:rsidR="007A6AB0" w:rsidRPr="005A3459" w:rsidRDefault="007A6AB0" w:rsidP="006F5DA3">
      <w:pPr>
        <w:pStyle w:val="20"/>
        <w:spacing w:line="240" w:lineRule="auto"/>
        <w:ind w:firstLine="709"/>
        <w:jc w:val="both"/>
        <w:rPr>
          <w:rFonts w:ascii="Times New Roman" w:hAnsi="Times New Roman"/>
        </w:rPr>
      </w:pPr>
      <w:bookmarkStart w:id="112" w:name="_Toc312049700"/>
      <w:r w:rsidRPr="005A3459">
        <w:rPr>
          <w:rFonts w:ascii="Times New Roman" w:hAnsi="Times New Roman"/>
        </w:rPr>
        <w:t>Статья 41. Порядок оформления и подачи заявки на участие в запросе цен</w:t>
      </w:r>
      <w:bookmarkEnd w:id="112"/>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Заявки представляются по форме, в порядке, в месте и до истечения срока, указанных в извещении о проведении запроса цен.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Заявка подается в письменной форме в запечатанном виде, не позволяющем просматривать содержимое заявки до вскрытия в установленном порядке (далее – конверт с заявкой). На конверте с заявкой должно быть указано:</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наименование и адрес Заказчика в соответствии извещением о проведении запроса </w:t>
      </w:r>
      <w:r w:rsidR="005D467E">
        <w:rPr>
          <w:rFonts w:ascii="Times New Roman" w:hAnsi="Times New Roman"/>
          <w:sz w:val="28"/>
          <w:szCs w:val="28"/>
        </w:rPr>
        <w:t>цен</w:t>
      </w:r>
      <w:r w:rsidRPr="005A3459">
        <w:rPr>
          <w:rFonts w:ascii="Times New Roman" w:hAnsi="Times New Roman"/>
          <w:sz w:val="28"/>
          <w:szCs w:val="28"/>
        </w:rPr>
        <w:t>;</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полное фирменное наименование (фамилия, имя, отчество) участника зак</w:t>
      </w:r>
      <w:r w:rsidRPr="005A3459">
        <w:rPr>
          <w:rFonts w:ascii="Times New Roman" w:hAnsi="Times New Roman"/>
          <w:sz w:val="28"/>
          <w:szCs w:val="28"/>
        </w:rPr>
        <w:t>у</w:t>
      </w:r>
      <w:r w:rsidRPr="005A3459">
        <w:rPr>
          <w:rFonts w:ascii="Times New Roman" w:hAnsi="Times New Roman"/>
          <w:sz w:val="28"/>
          <w:szCs w:val="28"/>
        </w:rPr>
        <w:t>почной процедуры и его почтовый адрес;</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предмет запроса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Заявка на участие в запросе цен должна содержать следующие сведения: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наименование, место нахождения (для юридического лица), фамилия, имя, отчество, место жительства (для физического лица);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наименование, марка, товарный знак и характеристики поставляемой пр</w:t>
      </w:r>
      <w:r w:rsidRPr="005A3459">
        <w:rPr>
          <w:rFonts w:ascii="Times New Roman" w:hAnsi="Times New Roman"/>
          <w:sz w:val="28"/>
          <w:szCs w:val="28"/>
        </w:rPr>
        <w:t>о</w:t>
      </w:r>
      <w:r w:rsidRPr="005A3459">
        <w:rPr>
          <w:rFonts w:ascii="Times New Roman" w:hAnsi="Times New Roman"/>
          <w:sz w:val="28"/>
          <w:szCs w:val="28"/>
        </w:rPr>
        <w:t>дукции (для товаров);</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цену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сроки и порядок оплаты продукции;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копии документов, подтверждающих соответствие участника  закупочной процедуры  требованиям, установленным в извещении о проведении запроса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Все листы заявки на участие в запросе цен должны быть прошиты и прон</w:t>
      </w:r>
      <w:r w:rsidRPr="005A3459">
        <w:rPr>
          <w:rFonts w:ascii="Times New Roman" w:hAnsi="Times New Roman"/>
          <w:sz w:val="28"/>
          <w:szCs w:val="28"/>
        </w:rPr>
        <w:t>у</w:t>
      </w:r>
      <w:r w:rsidRPr="005A3459">
        <w:rPr>
          <w:rFonts w:ascii="Times New Roman" w:hAnsi="Times New Roman"/>
          <w:sz w:val="28"/>
          <w:szCs w:val="28"/>
        </w:rPr>
        <w:t>мерованы. Заявка должна содержать опись входящих ее состав документов, быть скреплена печатью участника закупочной процедуры (для юридических лиц) и по</w:t>
      </w:r>
      <w:r w:rsidRPr="005A3459">
        <w:rPr>
          <w:rFonts w:ascii="Times New Roman" w:hAnsi="Times New Roman"/>
          <w:sz w:val="28"/>
          <w:szCs w:val="28"/>
        </w:rPr>
        <w:t>д</w:t>
      </w:r>
      <w:r w:rsidRPr="005A3459">
        <w:rPr>
          <w:rFonts w:ascii="Times New Roman" w:hAnsi="Times New Roman"/>
          <w:sz w:val="28"/>
          <w:szCs w:val="28"/>
        </w:rPr>
        <w:t>писана участником закупочной процедуры или лицом, уполномоченным таким участником закупочной процедуры. При этом ненадлежащее исполнение участн</w:t>
      </w:r>
      <w:r w:rsidRPr="005A3459">
        <w:rPr>
          <w:rFonts w:ascii="Times New Roman" w:hAnsi="Times New Roman"/>
          <w:sz w:val="28"/>
          <w:szCs w:val="28"/>
        </w:rPr>
        <w:t>и</w:t>
      </w:r>
      <w:r w:rsidRPr="005A3459">
        <w:rPr>
          <w:rFonts w:ascii="Times New Roman" w:hAnsi="Times New Roman"/>
          <w:sz w:val="28"/>
          <w:szCs w:val="28"/>
        </w:rPr>
        <w:t xml:space="preserve">ком закупочной процедуры  требования о том, что все листы заявки на участие в </w:t>
      </w:r>
      <w:r w:rsidR="008409CF">
        <w:rPr>
          <w:rFonts w:ascii="Times New Roman" w:hAnsi="Times New Roman"/>
          <w:sz w:val="28"/>
          <w:szCs w:val="28"/>
        </w:rPr>
        <w:t>з</w:t>
      </w:r>
      <w:r w:rsidR="008409CF">
        <w:rPr>
          <w:rFonts w:ascii="Times New Roman" w:hAnsi="Times New Roman"/>
          <w:sz w:val="28"/>
          <w:szCs w:val="28"/>
        </w:rPr>
        <w:t>а</w:t>
      </w:r>
      <w:r w:rsidR="008409CF">
        <w:rPr>
          <w:rFonts w:ascii="Times New Roman" w:hAnsi="Times New Roman"/>
          <w:sz w:val="28"/>
          <w:szCs w:val="28"/>
        </w:rPr>
        <w:t>просе цен</w:t>
      </w:r>
      <w:r w:rsidRPr="005A3459">
        <w:rPr>
          <w:rFonts w:ascii="Times New Roman" w:hAnsi="Times New Roman"/>
          <w:sz w:val="28"/>
          <w:szCs w:val="28"/>
        </w:rPr>
        <w:t xml:space="preserve"> и тома заявки на участие в </w:t>
      </w:r>
      <w:r w:rsidR="008409CF">
        <w:rPr>
          <w:rFonts w:ascii="Times New Roman" w:hAnsi="Times New Roman"/>
          <w:sz w:val="28"/>
          <w:szCs w:val="28"/>
        </w:rPr>
        <w:t>запросе цен</w:t>
      </w:r>
      <w:r w:rsidRPr="005A3459">
        <w:rPr>
          <w:rFonts w:ascii="Times New Roman" w:hAnsi="Times New Roman"/>
          <w:sz w:val="28"/>
          <w:szCs w:val="28"/>
        </w:rPr>
        <w:t xml:space="preserve"> должны быть пронумерованы, не является основанием для отказа в допуске к участию в запросе цен. Ненадлежащее исполнение участником закупочной процедуры требований о прошивке документов, </w:t>
      </w:r>
      <w:r w:rsidRPr="005A3459">
        <w:rPr>
          <w:rFonts w:ascii="Times New Roman" w:hAnsi="Times New Roman"/>
          <w:sz w:val="28"/>
          <w:szCs w:val="28"/>
        </w:rPr>
        <w:lastRenderedPageBreak/>
        <w:t>входящих в состав заявки является основанием для отказа в допуске к участию в з</w:t>
      </w:r>
      <w:r w:rsidRPr="005A3459">
        <w:rPr>
          <w:rFonts w:ascii="Times New Roman" w:hAnsi="Times New Roman"/>
          <w:sz w:val="28"/>
          <w:szCs w:val="28"/>
        </w:rPr>
        <w:t>а</w:t>
      </w:r>
      <w:r w:rsidRPr="005A3459">
        <w:rPr>
          <w:rFonts w:ascii="Times New Roman" w:hAnsi="Times New Roman"/>
          <w:sz w:val="28"/>
          <w:szCs w:val="28"/>
        </w:rPr>
        <w:t>просе цен такого участника.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Участник закупочной процедуры вправе подать только одну заявку на уч</w:t>
      </w:r>
      <w:r w:rsidRPr="005A3459">
        <w:rPr>
          <w:rFonts w:ascii="Times New Roman" w:hAnsi="Times New Roman"/>
          <w:sz w:val="28"/>
          <w:szCs w:val="28"/>
        </w:rPr>
        <w:t>а</w:t>
      </w:r>
      <w:r w:rsidRPr="005A3459">
        <w:rPr>
          <w:rFonts w:ascii="Times New Roman" w:hAnsi="Times New Roman"/>
          <w:sz w:val="28"/>
          <w:szCs w:val="28"/>
        </w:rPr>
        <w:t>стие в запросе цен в отношении каждого предмета запроса цен (лота).</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6. Каждый конверт с заявкой, поступивший в срок, указанный в извещении о проведении запроса цен, регистрируется Заказчиком или специализированной орг</w:t>
      </w:r>
      <w:r w:rsidRPr="005A3459">
        <w:rPr>
          <w:rFonts w:ascii="Times New Roman" w:hAnsi="Times New Roman"/>
          <w:sz w:val="28"/>
          <w:szCs w:val="28"/>
        </w:rPr>
        <w:t>а</w:t>
      </w:r>
      <w:r w:rsidRPr="005A3459">
        <w:rPr>
          <w:rFonts w:ascii="Times New Roman" w:hAnsi="Times New Roman"/>
          <w:sz w:val="28"/>
          <w:szCs w:val="28"/>
        </w:rPr>
        <w:t>низацией. По требованию участника закупочной процедуры, подавшего конверт с заявкой, Заказчик, специализированная организация выдают расписку в получении конверта с заявкой с указанием даты и времени ее получения.</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7. Заявки, полученные позже установленного в извещении о проведении з</w:t>
      </w:r>
      <w:r w:rsidRPr="005A3459">
        <w:rPr>
          <w:rFonts w:ascii="Times New Roman" w:hAnsi="Times New Roman"/>
          <w:sz w:val="28"/>
          <w:szCs w:val="28"/>
        </w:rPr>
        <w:t>а</w:t>
      </w:r>
      <w:r w:rsidRPr="005A3459">
        <w:rPr>
          <w:rFonts w:ascii="Times New Roman" w:hAnsi="Times New Roman"/>
          <w:sz w:val="28"/>
          <w:szCs w:val="28"/>
        </w:rPr>
        <w:t xml:space="preserve">проса цен срока Заказчиком, специализированной организацией не принимаются  и возвращаются лицу, представившему конверт с </w:t>
      </w:r>
      <w:r w:rsidR="001244B6">
        <w:rPr>
          <w:rFonts w:ascii="Times New Roman" w:hAnsi="Times New Roman"/>
          <w:sz w:val="28"/>
          <w:szCs w:val="28"/>
        </w:rPr>
        <w:t>заявкой</w:t>
      </w:r>
      <w:r w:rsidRPr="005A3459">
        <w:rPr>
          <w:rFonts w:ascii="Times New Roman" w:hAnsi="Times New Roman"/>
          <w:sz w:val="28"/>
          <w:szCs w:val="28"/>
        </w:rPr>
        <w:t xml:space="preserve">. </w:t>
      </w:r>
    </w:p>
    <w:p w:rsidR="007A6AB0" w:rsidRPr="005A3459" w:rsidRDefault="007A6AB0" w:rsidP="004A53E7">
      <w:pPr>
        <w:spacing w:after="0" w:line="240" w:lineRule="auto"/>
        <w:ind w:firstLine="708"/>
        <w:jc w:val="both"/>
        <w:rPr>
          <w:rFonts w:ascii="Times New Roman" w:hAnsi="Times New Roman"/>
          <w:sz w:val="28"/>
          <w:szCs w:val="28"/>
        </w:rPr>
      </w:pPr>
      <w:r w:rsidRPr="005A3459">
        <w:rPr>
          <w:rFonts w:ascii="Times New Roman" w:hAnsi="Times New Roman"/>
          <w:sz w:val="28"/>
          <w:szCs w:val="28"/>
        </w:rPr>
        <w:t xml:space="preserve">8. Изменение заявок на участие в запросе цен не предусмотрено.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В случае если после дня окончания срока подачи заявок на участие в запр</w:t>
      </w:r>
      <w:r w:rsidRPr="005A3459">
        <w:rPr>
          <w:rFonts w:ascii="Times New Roman" w:hAnsi="Times New Roman"/>
          <w:sz w:val="28"/>
          <w:szCs w:val="28"/>
        </w:rPr>
        <w:t>о</w:t>
      </w:r>
      <w:r w:rsidRPr="005A3459">
        <w:rPr>
          <w:rFonts w:ascii="Times New Roman" w:hAnsi="Times New Roman"/>
          <w:sz w:val="28"/>
          <w:szCs w:val="28"/>
        </w:rPr>
        <w:t xml:space="preserve">се цен подана только одна заявка на участие в запросе </w:t>
      </w:r>
      <w:r w:rsidR="001244B6">
        <w:rPr>
          <w:rFonts w:ascii="Times New Roman" w:hAnsi="Times New Roman"/>
          <w:sz w:val="28"/>
          <w:szCs w:val="28"/>
        </w:rPr>
        <w:t>цен</w:t>
      </w:r>
      <w:r w:rsidRPr="005A3459">
        <w:rPr>
          <w:rFonts w:ascii="Times New Roman" w:hAnsi="Times New Roman"/>
          <w:sz w:val="28"/>
          <w:szCs w:val="28"/>
        </w:rPr>
        <w:t xml:space="preserve">, Заказчик продлевает срок подачи заявок на участие в запросе </w:t>
      </w:r>
      <w:r w:rsidR="00592D79">
        <w:rPr>
          <w:rFonts w:ascii="Times New Roman" w:hAnsi="Times New Roman"/>
          <w:sz w:val="28"/>
          <w:szCs w:val="28"/>
        </w:rPr>
        <w:t>цен</w:t>
      </w:r>
      <w:r w:rsidRPr="005A3459">
        <w:rPr>
          <w:rFonts w:ascii="Times New Roman" w:hAnsi="Times New Roman"/>
          <w:sz w:val="28"/>
          <w:szCs w:val="28"/>
        </w:rPr>
        <w:t xml:space="preserve"> не менее чем на</w:t>
      </w:r>
      <w:r w:rsidR="00592D79">
        <w:rPr>
          <w:rFonts w:ascii="Times New Roman" w:hAnsi="Times New Roman"/>
          <w:sz w:val="28"/>
          <w:szCs w:val="28"/>
        </w:rPr>
        <w:t xml:space="preserve"> </w:t>
      </w:r>
      <w:r w:rsidRPr="005A3459">
        <w:rPr>
          <w:rFonts w:ascii="Times New Roman" w:hAnsi="Times New Roman"/>
          <w:sz w:val="28"/>
          <w:szCs w:val="28"/>
        </w:rPr>
        <w:t xml:space="preserve"> </w:t>
      </w:r>
      <w:r w:rsidR="00824C02">
        <w:rPr>
          <w:rFonts w:ascii="Times New Roman" w:hAnsi="Times New Roman"/>
          <w:sz w:val="28"/>
          <w:szCs w:val="28"/>
        </w:rPr>
        <w:t>3 (</w:t>
      </w:r>
      <w:r w:rsidRPr="005A3459">
        <w:rPr>
          <w:rFonts w:ascii="Times New Roman" w:hAnsi="Times New Roman"/>
          <w:sz w:val="28"/>
          <w:szCs w:val="28"/>
        </w:rPr>
        <w:t>три</w:t>
      </w:r>
      <w:r w:rsidR="00824C02">
        <w:rPr>
          <w:rFonts w:ascii="Times New Roman" w:hAnsi="Times New Roman"/>
          <w:sz w:val="28"/>
          <w:szCs w:val="28"/>
        </w:rPr>
        <w:t>)</w:t>
      </w:r>
      <w:r w:rsidRPr="005A3459">
        <w:rPr>
          <w:rFonts w:ascii="Times New Roman" w:hAnsi="Times New Roman"/>
          <w:sz w:val="28"/>
          <w:szCs w:val="28"/>
        </w:rPr>
        <w:t xml:space="preserve"> дня и в течение одного рабочего дня после дня окончания срока подачи  заявок на участие в запросе цен Заказчик, специализированная организация размещают на официальном </w:t>
      </w:r>
      <w:proofErr w:type="spellStart"/>
      <w:r w:rsidRPr="005A3459">
        <w:rPr>
          <w:rFonts w:ascii="Times New Roman" w:hAnsi="Times New Roman"/>
          <w:sz w:val="28"/>
          <w:szCs w:val="28"/>
        </w:rPr>
        <w:t>сайт</w:t>
      </w:r>
      <w:r w:rsidR="00860D02">
        <w:rPr>
          <w:rFonts w:ascii="Times New Roman" w:hAnsi="Times New Roman"/>
          <w:sz w:val="28"/>
          <w:szCs w:val="28"/>
        </w:rPr>
        <w:t>е</w:t>
      </w:r>
      <w:r w:rsidRPr="005A3459">
        <w:rPr>
          <w:rFonts w:ascii="Times New Roman" w:hAnsi="Times New Roman"/>
          <w:sz w:val="28"/>
          <w:szCs w:val="28"/>
        </w:rPr>
        <w:t>извещение</w:t>
      </w:r>
      <w:proofErr w:type="spellEnd"/>
      <w:r w:rsidRPr="005A3459">
        <w:rPr>
          <w:rFonts w:ascii="Times New Roman" w:hAnsi="Times New Roman"/>
          <w:sz w:val="28"/>
          <w:szCs w:val="28"/>
        </w:rPr>
        <w:t xml:space="preserve"> о продлении срока подачи таких заявок. При этом заявка, поданная в срок, указанный в извещении о проведении запроса цен, вскрывается и  рассматр</w:t>
      </w:r>
      <w:r w:rsidRPr="005A3459">
        <w:rPr>
          <w:rFonts w:ascii="Times New Roman" w:hAnsi="Times New Roman"/>
          <w:sz w:val="28"/>
          <w:szCs w:val="28"/>
        </w:rPr>
        <w:t>и</w:t>
      </w:r>
      <w:r w:rsidRPr="005A3459">
        <w:rPr>
          <w:rFonts w:ascii="Times New Roman" w:hAnsi="Times New Roman"/>
          <w:sz w:val="28"/>
          <w:szCs w:val="28"/>
        </w:rPr>
        <w:t>вается одновременно с заявками, поданными в срок, указанный в извещении о пр</w:t>
      </w:r>
      <w:r w:rsidRPr="005A3459">
        <w:rPr>
          <w:rFonts w:ascii="Times New Roman" w:hAnsi="Times New Roman"/>
          <w:sz w:val="28"/>
          <w:szCs w:val="28"/>
        </w:rPr>
        <w:t>о</w:t>
      </w:r>
      <w:r w:rsidRPr="005A3459">
        <w:rPr>
          <w:rFonts w:ascii="Times New Roman" w:hAnsi="Times New Roman"/>
          <w:sz w:val="28"/>
          <w:szCs w:val="28"/>
        </w:rPr>
        <w:t>длении срока подачи заявок на участие в запросе цен. В случае если после дня око</w:t>
      </w:r>
      <w:r w:rsidRPr="005A3459">
        <w:rPr>
          <w:rFonts w:ascii="Times New Roman" w:hAnsi="Times New Roman"/>
          <w:sz w:val="28"/>
          <w:szCs w:val="28"/>
        </w:rPr>
        <w:t>н</w:t>
      </w:r>
      <w:r w:rsidRPr="005A3459">
        <w:rPr>
          <w:rFonts w:ascii="Times New Roman" w:hAnsi="Times New Roman"/>
          <w:sz w:val="28"/>
          <w:szCs w:val="28"/>
        </w:rPr>
        <w:t>чания срока подачи заявок на участие в запросе цен указанного в извещении о пр</w:t>
      </w:r>
      <w:r w:rsidRPr="005A3459">
        <w:rPr>
          <w:rFonts w:ascii="Times New Roman" w:hAnsi="Times New Roman"/>
          <w:sz w:val="28"/>
          <w:szCs w:val="28"/>
        </w:rPr>
        <w:t>о</w:t>
      </w:r>
      <w:r w:rsidRPr="005A3459">
        <w:rPr>
          <w:rFonts w:ascii="Times New Roman" w:hAnsi="Times New Roman"/>
          <w:sz w:val="28"/>
          <w:szCs w:val="28"/>
        </w:rPr>
        <w:t>длении срока подачи заявок на участие в запросе цен, не подана дополнительно ни одна заявка, а единственная поданная заявка соответствует требованиям, устано</w:t>
      </w:r>
      <w:r w:rsidRPr="005A3459">
        <w:rPr>
          <w:rFonts w:ascii="Times New Roman" w:hAnsi="Times New Roman"/>
          <w:sz w:val="28"/>
          <w:szCs w:val="28"/>
        </w:rPr>
        <w:t>в</w:t>
      </w:r>
      <w:r w:rsidRPr="005A3459">
        <w:rPr>
          <w:rFonts w:ascii="Times New Roman" w:hAnsi="Times New Roman"/>
          <w:sz w:val="28"/>
          <w:szCs w:val="28"/>
        </w:rPr>
        <w:t>ленным извещением о проведении запроса цен, и содержит предложение о цене д</w:t>
      </w:r>
      <w:r w:rsidRPr="005A3459">
        <w:rPr>
          <w:rFonts w:ascii="Times New Roman" w:hAnsi="Times New Roman"/>
          <w:sz w:val="28"/>
          <w:szCs w:val="28"/>
        </w:rPr>
        <w:t>о</w:t>
      </w:r>
      <w:r w:rsidRPr="005A3459">
        <w:rPr>
          <w:rFonts w:ascii="Times New Roman" w:hAnsi="Times New Roman"/>
          <w:sz w:val="28"/>
          <w:szCs w:val="28"/>
        </w:rPr>
        <w:t>говора, не превышающее начальную (максимальную) цену, указанную в извещении о проведении запроса цен, Заказчик вправе:</w:t>
      </w:r>
    </w:p>
    <w:p w:rsidR="007A6AB0" w:rsidRPr="005A3459" w:rsidRDefault="00DE6D65" w:rsidP="004A5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заключить договор с участником запроса цен, подавшим такую заявку на участие в запросе цен, на условиях, предусмотренных извещением о проведении з</w:t>
      </w:r>
      <w:r w:rsidR="007A6AB0" w:rsidRPr="005A3459">
        <w:rPr>
          <w:rFonts w:ascii="Times New Roman" w:hAnsi="Times New Roman"/>
          <w:sz w:val="28"/>
          <w:szCs w:val="28"/>
        </w:rPr>
        <w:t>а</w:t>
      </w:r>
      <w:r w:rsidR="007A6AB0" w:rsidRPr="005A3459">
        <w:rPr>
          <w:rFonts w:ascii="Times New Roman" w:hAnsi="Times New Roman"/>
          <w:sz w:val="28"/>
          <w:szCs w:val="28"/>
        </w:rPr>
        <w:t>проса цен, и по цене, предложенной таким участником в заявке. Также Заказчик вправе провести с таким участником переговоры по снижению цены, представле</w:t>
      </w:r>
      <w:r w:rsidR="007A6AB0" w:rsidRPr="005A3459">
        <w:rPr>
          <w:rFonts w:ascii="Times New Roman" w:hAnsi="Times New Roman"/>
          <w:sz w:val="28"/>
          <w:szCs w:val="28"/>
        </w:rPr>
        <w:t>н</w:t>
      </w:r>
      <w:r w:rsidR="007A6AB0" w:rsidRPr="005A3459">
        <w:rPr>
          <w:rFonts w:ascii="Times New Roman" w:hAnsi="Times New Roman"/>
          <w:sz w:val="28"/>
          <w:szCs w:val="28"/>
        </w:rPr>
        <w:t>ной в заявке, и заключить договор по цене, согласованной в процессе проведения преддоговорных переговоров;</w:t>
      </w:r>
    </w:p>
    <w:p w:rsidR="007A6AB0" w:rsidRPr="005A3459" w:rsidRDefault="00DE6D65"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провести процедуру запроса </w:t>
      </w:r>
      <w:r w:rsidR="00592D79">
        <w:rPr>
          <w:rFonts w:ascii="Times New Roman" w:hAnsi="Times New Roman"/>
          <w:sz w:val="28"/>
          <w:szCs w:val="28"/>
        </w:rPr>
        <w:t>цен</w:t>
      </w:r>
      <w:r>
        <w:rPr>
          <w:rFonts w:ascii="Times New Roman" w:hAnsi="Times New Roman"/>
          <w:sz w:val="28"/>
          <w:szCs w:val="28"/>
        </w:rPr>
        <w:t xml:space="preserve"> повторно, п</w:t>
      </w:r>
      <w:r w:rsidR="007A6AB0" w:rsidRPr="005A3459">
        <w:rPr>
          <w:rFonts w:ascii="Times New Roman" w:hAnsi="Times New Roman"/>
          <w:sz w:val="28"/>
          <w:szCs w:val="28"/>
        </w:rPr>
        <w:t>ри этом Заказчик вправе изм</w:t>
      </w:r>
      <w:r w:rsidR="007A6AB0" w:rsidRPr="005A3459">
        <w:rPr>
          <w:rFonts w:ascii="Times New Roman" w:hAnsi="Times New Roman"/>
          <w:sz w:val="28"/>
          <w:szCs w:val="28"/>
        </w:rPr>
        <w:t>е</w:t>
      </w:r>
      <w:r w:rsidR="007A6AB0" w:rsidRPr="005A3459">
        <w:rPr>
          <w:rFonts w:ascii="Times New Roman" w:hAnsi="Times New Roman"/>
          <w:sz w:val="28"/>
          <w:szCs w:val="28"/>
        </w:rPr>
        <w:t>нить условия проведения запроса цен;</w:t>
      </w:r>
    </w:p>
    <w:p w:rsidR="007A6AB0" w:rsidRPr="005A3459" w:rsidRDefault="00DE6D65"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 xml:space="preserve"> заключить договор с применением неконкурентной закупочной процедуры, разместив заказ у единственного поставщика.</w:t>
      </w:r>
    </w:p>
    <w:p w:rsidR="00053CE4" w:rsidRDefault="00053CE4" w:rsidP="00053CE4">
      <w:pPr>
        <w:pStyle w:val="20"/>
        <w:spacing w:before="0" w:line="240" w:lineRule="auto"/>
        <w:ind w:firstLine="709"/>
        <w:jc w:val="both"/>
        <w:rPr>
          <w:rFonts w:ascii="Times New Roman" w:hAnsi="Times New Roman"/>
        </w:rPr>
      </w:pPr>
    </w:p>
    <w:p w:rsidR="007A6AB0" w:rsidRPr="005A3459" w:rsidRDefault="007A6AB0" w:rsidP="00053CE4">
      <w:pPr>
        <w:pStyle w:val="20"/>
        <w:spacing w:before="0" w:line="240" w:lineRule="auto"/>
        <w:ind w:firstLine="709"/>
        <w:jc w:val="both"/>
        <w:rPr>
          <w:rFonts w:ascii="Times New Roman" w:hAnsi="Times New Roman"/>
        </w:rPr>
      </w:pPr>
      <w:bookmarkStart w:id="113" w:name="_Toc312049701"/>
      <w:r w:rsidRPr="005A3459">
        <w:rPr>
          <w:rFonts w:ascii="Times New Roman" w:hAnsi="Times New Roman"/>
        </w:rPr>
        <w:t>Статья 42. Порядок вскрытия конвертов с заявками на участие в запросе цен</w:t>
      </w:r>
      <w:bookmarkEnd w:id="113"/>
    </w:p>
    <w:p w:rsidR="007A6AB0" w:rsidRPr="005A3459" w:rsidRDefault="007A6AB0" w:rsidP="00F36451">
      <w:pPr>
        <w:pStyle w:val="a7"/>
        <w:numPr>
          <w:ilvl w:val="0"/>
          <w:numId w:val="15"/>
        </w:numPr>
        <w:tabs>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Процедура вскрытия поступивших на запрос цен конвертов с заявками на участие в запросе цен (в т.ч. при поступлении единственного конверта) проводится в </w:t>
      </w:r>
      <w:r w:rsidRPr="005A3459">
        <w:rPr>
          <w:rFonts w:ascii="Times New Roman" w:hAnsi="Times New Roman"/>
          <w:sz w:val="28"/>
          <w:szCs w:val="28"/>
        </w:rPr>
        <w:lastRenderedPageBreak/>
        <w:t>заранее назначенное время и заранее определенном месте согласно извещению о проведении запроса цен.</w:t>
      </w:r>
    </w:p>
    <w:p w:rsidR="007A6AB0" w:rsidRPr="005A3459" w:rsidRDefault="007A6AB0" w:rsidP="00F36451">
      <w:pPr>
        <w:pStyle w:val="a7"/>
        <w:numPr>
          <w:ilvl w:val="0"/>
          <w:numId w:val="15"/>
        </w:numPr>
        <w:tabs>
          <w:tab w:val="left" w:pos="567"/>
          <w:tab w:val="left" w:pos="993"/>
        </w:tabs>
        <w:spacing w:after="0" w:line="240" w:lineRule="auto"/>
        <w:ind w:left="0" w:firstLine="709"/>
        <w:jc w:val="both"/>
        <w:rPr>
          <w:rFonts w:ascii="Times New Roman" w:hAnsi="Times New Roman"/>
          <w:sz w:val="28"/>
          <w:szCs w:val="28"/>
        </w:rPr>
      </w:pPr>
      <w:r w:rsidRPr="005A3459">
        <w:rPr>
          <w:rFonts w:ascii="Times New Roman" w:hAnsi="Times New Roman"/>
          <w:sz w:val="28"/>
          <w:szCs w:val="28"/>
        </w:rPr>
        <w:t xml:space="preserve"> Вскрытие конвертов проводится на заседании Закупочной комиссии. Пр</w:t>
      </w:r>
      <w:r w:rsidRPr="005A3459">
        <w:rPr>
          <w:rFonts w:ascii="Times New Roman" w:hAnsi="Times New Roman"/>
          <w:sz w:val="28"/>
          <w:szCs w:val="28"/>
        </w:rPr>
        <w:t>и</w:t>
      </w:r>
      <w:r w:rsidRPr="005A3459">
        <w:rPr>
          <w:rFonts w:ascii="Times New Roman" w:hAnsi="Times New Roman"/>
          <w:sz w:val="28"/>
          <w:szCs w:val="28"/>
        </w:rPr>
        <w:t>сутствие представителей участников закупочной процедуры,  представивших заявку на участие в запросе цен не предусмотрено.</w:t>
      </w:r>
    </w:p>
    <w:p w:rsidR="007A6AB0" w:rsidRPr="005A3459" w:rsidRDefault="007A6AB0" w:rsidP="00053CE4">
      <w:pPr>
        <w:pStyle w:val="20"/>
        <w:spacing w:before="0" w:line="240" w:lineRule="auto"/>
        <w:ind w:firstLine="709"/>
        <w:jc w:val="both"/>
        <w:rPr>
          <w:rFonts w:ascii="Times New Roman" w:hAnsi="Times New Roman"/>
        </w:rPr>
      </w:pPr>
      <w:bookmarkStart w:id="114" w:name="_Toc312049702"/>
      <w:r w:rsidRPr="005A3459">
        <w:rPr>
          <w:rFonts w:ascii="Times New Roman" w:hAnsi="Times New Roman"/>
        </w:rPr>
        <w:t>Статья 43. Рассмотрение и оценка заявок на участие  в запросе цен</w:t>
      </w:r>
      <w:bookmarkEnd w:id="114"/>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Закупочная комиссия в срок, не превышающий </w:t>
      </w:r>
      <w:r w:rsidR="00546C46">
        <w:rPr>
          <w:rFonts w:ascii="Times New Roman" w:hAnsi="Times New Roman"/>
          <w:sz w:val="28"/>
          <w:szCs w:val="28"/>
        </w:rPr>
        <w:t>10 (</w:t>
      </w:r>
      <w:r w:rsidRPr="005A3459">
        <w:rPr>
          <w:rFonts w:ascii="Times New Roman" w:hAnsi="Times New Roman"/>
          <w:sz w:val="28"/>
          <w:szCs w:val="28"/>
        </w:rPr>
        <w:t>десять</w:t>
      </w:r>
      <w:r w:rsidR="00546C46">
        <w:rPr>
          <w:rFonts w:ascii="Times New Roman" w:hAnsi="Times New Roman"/>
          <w:sz w:val="28"/>
          <w:szCs w:val="28"/>
        </w:rPr>
        <w:t>)</w:t>
      </w:r>
      <w:r w:rsidRPr="005A3459">
        <w:rPr>
          <w:rFonts w:ascii="Times New Roman" w:hAnsi="Times New Roman"/>
          <w:sz w:val="28"/>
          <w:szCs w:val="28"/>
        </w:rPr>
        <w:t xml:space="preserve"> дней, следующих за днем окончания срока подачи заявок на участие в запросе цен, рассматривает п</w:t>
      </w:r>
      <w:r w:rsidRPr="005A3459">
        <w:rPr>
          <w:rFonts w:ascii="Times New Roman" w:hAnsi="Times New Roman"/>
          <w:sz w:val="28"/>
          <w:szCs w:val="28"/>
        </w:rPr>
        <w:t>о</w:t>
      </w:r>
      <w:r w:rsidRPr="005A3459">
        <w:rPr>
          <w:rFonts w:ascii="Times New Roman" w:hAnsi="Times New Roman"/>
          <w:sz w:val="28"/>
          <w:szCs w:val="28"/>
        </w:rPr>
        <w:t>данные заявки  на соответствие их требованиям, установленным в извещении о пр</w:t>
      </w:r>
      <w:r w:rsidRPr="005A3459">
        <w:rPr>
          <w:rFonts w:ascii="Times New Roman" w:hAnsi="Times New Roman"/>
          <w:sz w:val="28"/>
          <w:szCs w:val="28"/>
        </w:rPr>
        <w:t>о</w:t>
      </w:r>
      <w:r w:rsidRPr="005A3459">
        <w:rPr>
          <w:rFonts w:ascii="Times New Roman" w:hAnsi="Times New Roman"/>
          <w:sz w:val="28"/>
          <w:szCs w:val="28"/>
        </w:rPr>
        <w:t>ведении запроса цен, и оценивает их.</w:t>
      </w:r>
    </w:p>
    <w:p w:rsidR="007A6AB0" w:rsidRPr="00D76866"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Победителем в проведении запроса цен признается участник закупочной процедуры, подавший заявку на участие в запросе цен, которая отвечает всем треб</w:t>
      </w:r>
      <w:r w:rsidRPr="005A3459">
        <w:rPr>
          <w:rFonts w:ascii="Times New Roman" w:hAnsi="Times New Roman"/>
          <w:sz w:val="28"/>
          <w:szCs w:val="28"/>
        </w:rPr>
        <w:t>о</w:t>
      </w:r>
      <w:r w:rsidRPr="005A3459">
        <w:rPr>
          <w:rFonts w:ascii="Times New Roman" w:hAnsi="Times New Roman"/>
          <w:sz w:val="28"/>
          <w:szCs w:val="28"/>
        </w:rPr>
        <w:t xml:space="preserve">ваниям, установленным в извещении о проведении запроса цен и в которой указана наиболее низкая цена продукции. При предложении одинаковой наиболее низкой цены продукции несколькими </w:t>
      </w:r>
      <w:r w:rsidRPr="00D76866">
        <w:rPr>
          <w:rFonts w:ascii="Times New Roman" w:hAnsi="Times New Roman"/>
          <w:sz w:val="28"/>
          <w:szCs w:val="28"/>
        </w:rPr>
        <w:t>участниками</w:t>
      </w:r>
      <w:r w:rsidR="00F47EE3" w:rsidRPr="00D76866">
        <w:rPr>
          <w:rFonts w:ascii="Times New Roman" w:hAnsi="Times New Roman"/>
          <w:sz w:val="28"/>
          <w:szCs w:val="28"/>
        </w:rPr>
        <w:t>,</w:t>
      </w:r>
      <w:r w:rsidRPr="00D76866">
        <w:rPr>
          <w:rFonts w:ascii="Times New Roman" w:hAnsi="Times New Roman"/>
          <w:sz w:val="28"/>
          <w:szCs w:val="28"/>
        </w:rPr>
        <w:t xml:space="preserve"> </w:t>
      </w:r>
      <w:r w:rsidR="00F47EE3" w:rsidRPr="00D76866">
        <w:rPr>
          <w:rFonts w:ascii="Times New Roman" w:hAnsi="Times New Roman"/>
          <w:sz w:val="28"/>
          <w:szCs w:val="28"/>
        </w:rPr>
        <w:t>победителем в проведении запроса цен признается участник запроса цен, заявка которого поступила ранее других заявок участников запроса цен, а также Заказчик вправе для определения победителя з</w:t>
      </w:r>
      <w:r w:rsidR="00F47EE3" w:rsidRPr="00D76866">
        <w:rPr>
          <w:rFonts w:ascii="Times New Roman" w:hAnsi="Times New Roman"/>
          <w:sz w:val="28"/>
          <w:szCs w:val="28"/>
        </w:rPr>
        <w:t>а</w:t>
      </w:r>
      <w:r w:rsidR="00F47EE3" w:rsidRPr="00D76866">
        <w:rPr>
          <w:rFonts w:ascii="Times New Roman" w:hAnsi="Times New Roman"/>
          <w:sz w:val="28"/>
          <w:szCs w:val="28"/>
        </w:rPr>
        <w:t xml:space="preserve">проса цен </w:t>
      </w:r>
      <w:r w:rsidRPr="00D76866">
        <w:rPr>
          <w:rFonts w:ascii="Times New Roman" w:hAnsi="Times New Roman"/>
          <w:sz w:val="28"/>
          <w:szCs w:val="28"/>
        </w:rPr>
        <w:t>пров</w:t>
      </w:r>
      <w:r w:rsidR="00F47EE3" w:rsidRPr="00D76866">
        <w:rPr>
          <w:rFonts w:ascii="Times New Roman" w:hAnsi="Times New Roman"/>
          <w:sz w:val="28"/>
          <w:szCs w:val="28"/>
        </w:rPr>
        <w:t>ести</w:t>
      </w:r>
      <w:r w:rsidRPr="00D76866">
        <w:rPr>
          <w:rFonts w:ascii="Times New Roman" w:hAnsi="Times New Roman"/>
          <w:sz w:val="28"/>
          <w:szCs w:val="28"/>
        </w:rPr>
        <w:t xml:space="preserve"> процедур</w:t>
      </w:r>
      <w:r w:rsidR="00F47EE3" w:rsidRPr="00D76866">
        <w:rPr>
          <w:rFonts w:ascii="Times New Roman" w:hAnsi="Times New Roman"/>
          <w:sz w:val="28"/>
          <w:szCs w:val="28"/>
        </w:rPr>
        <w:t>у</w:t>
      </w:r>
      <w:r w:rsidRPr="00D76866">
        <w:rPr>
          <w:rFonts w:ascii="Times New Roman" w:hAnsi="Times New Roman"/>
          <w:sz w:val="28"/>
          <w:szCs w:val="28"/>
        </w:rPr>
        <w:t xml:space="preserve"> переторжки.</w:t>
      </w:r>
    </w:p>
    <w:p w:rsidR="007A6AB0" w:rsidRPr="005A3459" w:rsidRDefault="007A6AB0" w:rsidP="004A53E7">
      <w:pPr>
        <w:spacing w:after="0" w:line="240" w:lineRule="auto"/>
        <w:ind w:firstLine="709"/>
        <w:jc w:val="both"/>
        <w:rPr>
          <w:rFonts w:ascii="Times New Roman" w:hAnsi="Times New Roman"/>
          <w:sz w:val="28"/>
          <w:szCs w:val="28"/>
        </w:rPr>
      </w:pPr>
      <w:r w:rsidRPr="00D76866">
        <w:rPr>
          <w:rFonts w:ascii="Times New Roman" w:hAnsi="Times New Roman"/>
          <w:sz w:val="28"/>
          <w:szCs w:val="28"/>
        </w:rPr>
        <w:t>3. Закупочная комиссия отклоняет заявки на</w:t>
      </w:r>
      <w:r w:rsidRPr="005A3459">
        <w:rPr>
          <w:rFonts w:ascii="Times New Roman" w:hAnsi="Times New Roman"/>
          <w:sz w:val="28"/>
          <w:szCs w:val="28"/>
        </w:rPr>
        <w:t xml:space="preserve"> участие в запросе цен, если они не соответствуют требованиям, установленным в извещении о проведении запроса цен или предложенная в заявках цена продукции превышает максимальную (начальную) цену, указанную в извещении о проведении запроса цен.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Результаты рассмотрения и оценки заявок на участие в запросе цен офор</w:t>
      </w:r>
      <w:r w:rsidRPr="005A3459">
        <w:rPr>
          <w:rFonts w:ascii="Times New Roman" w:hAnsi="Times New Roman"/>
          <w:sz w:val="28"/>
          <w:szCs w:val="28"/>
        </w:rPr>
        <w:t>м</w:t>
      </w:r>
      <w:r w:rsidRPr="005A3459">
        <w:rPr>
          <w:rFonts w:ascii="Times New Roman" w:hAnsi="Times New Roman"/>
          <w:sz w:val="28"/>
          <w:szCs w:val="28"/>
        </w:rPr>
        <w:t>ляются протоколом, который подписывается в день рассмотрения и оценки заявок всеми присутствующими на заседании членами Закупочной комиссии.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 Протокол рассмотрения и оценки заявок на участие в запросе цен должен содержать:</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перечень участников закупочной процедуры, подавших заявки на участие в запросе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перечень участников закупочной процедуры, заявки которых были откл</w:t>
      </w:r>
      <w:r w:rsidRPr="005A3459">
        <w:rPr>
          <w:rFonts w:ascii="Times New Roman" w:hAnsi="Times New Roman"/>
          <w:sz w:val="28"/>
          <w:szCs w:val="28"/>
        </w:rPr>
        <w:t>о</w:t>
      </w:r>
      <w:r w:rsidRPr="005A3459">
        <w:rPr>
          <w:rFonts w:ascii="Times New Roman" w:hAnsi="Times New Roman"/>
          <w:sz w:val="28"/>
          <w:szCs w:val="28"/>
        </w:rPr>
        <w:t>нены Закупочной комиссией, с указанием оснований для отклонения;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сведения о принятом Закупочной комиссией решении по  результатам оце</w:t>
      </w:r>
      <w:r w:rsidRPr="005A3459">
        <w:rPr>
          <w:rFonts w:ascii="Times New Roman" w:hAnsi="Times New Roman"/>
          <w:sz w:val="28"/>
          <w:szCs w:val="28"/>
        </w:rPr>
        <w:t>н</w:t>
      </w:r>
      <w:r w:rsidRPr="005A3459">
        <w:rPr>
          <w:rFonts w:ascii="Times New Roman" w:hAnsi="Times New Roman"/>
          <w:sz w:val="28"/>
          <w:szCs w:val="28"/>
        </w:rPr>
        <w:t>ки и сопоставления заявок участников запроса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наименование (для юридических лиц), фамилия, имя, отчество (для физич</w:t>
      </w:r>
      <w:r w:rsidRPr="005A3459">
        <w:rPr>
          <w:rFonts w:ascii="Times New Roman" w:hAnsi="Times New Roman"/>
          <w:sz w:val="28"/>
          <w:szCs w:val="28"/>
        </w:rPr>
        <w:t>е</w:t>
      </w:r>
      <w:r w:rsidRPr="005A3459">
        <w:rPr>
          <w:rFonts w:ascii="Times New Roman" w:hAnsi="Times New Roman"/>
          <w:sz w:val="28"/>
          <w:szCs w:val="28"/>
        </w:rPr>
        <w:t>ских лиц) участника запроса цен, который был признан победителем, а также учас</w:t>
      </w:r>
      <w:r w:rsidRPr="005A3459">
        <w:rPr>
          <w:rFonts w:ascii="Times New Roman" w:hAnsi="Times New Roman"/>
          <w:sz w:val="28"/>
          <w:szCs w:val="28"/>
        </w:rPr>
        <w:t>т</w:t>
      </w:r>
      <w:r w:rsidRPr="005A3459">
        <w:rPr>
          <w:rFonts w:ascii="Times New Roman" w:hAnsi="Times New Roman"/>
          <w:sz w:val="28"/>
          <w:szCs w:val="28"/>
        </w:rPr>
        <w:t>ника, предложению которого было присвоено второе место.</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Протокол рассмотрения и оценки заявок на участие в запросе цен не поз</w:t>
      </w:r>
      <w:r w:rsidRPr="005A3459">
        <w:rPr>
          <w:rFonts w:ascii="Times New Roman" w:hAnsi="Times New Roman"/>
          <w:sz w:val="28"/>
          <w:szCs w:val="28"/>
        </w:rPr>
        <w:t>д</w:t>
      </w:r>
      <w:r w:rsidRPr="005A3459">
        <w:rPr>
          <w:rFonts w:ascii="Times New Roman" w:hAnsi="Times New Roman"/>
          <w:sz w:val="28"/>
          <w:szCs w:val="28"/>
        </w:rPr>
        <w:t xml:space="preserve">нее чем через </w:t>
      </w:r>
      <w:r w:rsidR="00546C46">
        <w:rPr>
          <w:rFonts w:ascii="Times New Roman" w:hAnsi="Times New Roman"/>
          <w:sz w:val="28"/>
          <w:szCs w:val="28"/>
        </w:rPr>
        <w:t>3 (</w:t>
      </w:r>
      <w:r w:rsidRPr="005A3459">
        <w:rPr>
          <w:rFonts w:ascii="Times New Roman" w:hAnsi="Times New Roman"/>
          <w:sz w:val="28"/>
          <w:szCs w:val="28"/>
        </w:rPr>
        <w:t>три</w:t>
      </w:r>
      <w:r w:rsidR="00546C46">
        <w:rPr>
          <w:rFonts w:ascii="Times New Roman" w:hAnsi="Times New Roman"/>
          <w:sz w:val="28"/>
          <w:szCs w:val="28"/>
        </w:rPr>
        <w:t>)</w:t>
      </w:r>
      <w:r w:rsidRPr="005A3459">
        <w:rPr>
          <w:rFonts w:ascii="Times New Roman" w:hAnsi="Times New Roman"/>
          <w:sz w:val="28"/>
          <w:szCs w:val="28"/>
        </w:rPr>
        <w:t xml:space="preserve"> дня, со дня подписания протокола </w:t>
      </w:r>
      <w:r w:rsidRPr="00E717E3">
        <w:rPr>
          <w:rFonts w:ascii="Times New Roman" w:hAnsi="Times New Roman"/>
          <w:sz w:val="28"/>
          <w:szCs w:val="28"/>
        </w:rPr>
        <w:t>размещается Заказчиком, специализированной организацией на официальном сайте.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7. Заказчик в течение </w:t>
      </w:r>
      <w:r w:rsidR="00546C46">
        <w:rPr>
          <w:rFonts w:ascii="Times New Roman" w:hAnsi="Times New Roman"/>
          <w:sz w:val="28"/>
          <w:szCs w:val="28"/>
        </w:rPr>
        <w:t>3 (</w:t>
      </w:r>
      <w:r w:rsidRPr="005A3459">
        <w:rPr>
          <w:rFonts w:ascii="Times New Roman" w:hAnsi="Times New Roman"/>
          <w:sz w:val="28"/>
          <w:szCs w:val="28"/>
        </w:rPr>
        <w:t>трех</w:t>
      </w:r>
      <w:r w:rsidR="00546C46">
        <w:rPr>
          <w:rFonts w:ascii="Times New Roman" w:hAnsi="Times New Roman"/>
          <w:sz w:val="28"/>
          <w:szCs w:val="28"/>
        </w:rPr>
        <w:t>)</w:t>
      </w:r>
      <w:r w:rsidRPr="005A3459">
        <w:rPr>
          <w:rFonts w:ascii="Times New Roman" w:hAnsi="Times New Roman"/>
          <w:sz w:val="28"/>
          <w:szCs w:val="28"/>
        </w:rPr>
        <w:t xml:space="preserve"> рабочих дней со дня подписания протокола ра</w:t>
      </w:r>
      <w:r w:rsidRPr="005A3459">
        <w:rPr>
          <w:rFonts w:ascii="Times New Roman" w:hAnsi="Times New Roman"/>
          <w:sz w:val="28"/>
          <w:szCs w:val="28"/>
        </w:rPr>
        <w:t>с</w:t>
      </w:r>
      <w:r w:rsidRPr="005A3459">
        <w:rPr>
          <w:rFonts w:ascii="Times New Roman" w:hAnsi="Times New Roman"/>
          <w:sz w:val="28"/>
          <w:szCs w:val="28"/>
        </w:rPr>
        <w:t>смотрения и оценки заявок на участие в запросе цен передает победителю запроса цен проект договора, который составляется путем включения в него условий испо</w:t>
      </w:r>
      <w:r w:rsidRPr="005A3459">
        <w:rPr>
          <w:rFonts w:ascii="Times New Roman" w:hAnsi="Times New Roman"/>
          <w:sz w:val="28"/>
          <w:szCs w:val="28"/>
        </w:rPr>
        <w:t>л</w:t>
      </w:r>
      <w:r w:rsidRPr="005A3459">
        <w:rPr>
          <w:rFonts w:ascii="Times New Roman" w:hAnsi="Times New Roman"/>
          <w:sz w:val="28"/>
          <w:szCs w:val="28"/>
        </w:rPr>
        <w:t>нения договора, предусмотренных извещением о проведении запроса цен, и цены, предложенной победителем заявке на участие в запросе цен.</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8. В случае если победитель в проведении запроса цен  в срок, указанный в и</w:t>
      </w:r>
      <w:r w:rsidRPr="005A3459">
        <w:rPr>
          <w:rFonts w:ascii="Times New Roman" w:hAnsi="Times New Roman"/>
          <w:sz w:val="28"/>
          <w:szCs w:val="28"/>
        </w:rPr>
        <w:t>з</w:t>
      </w:r>
      <w:r w:rsidRPr="005A3459">
        <w:rPr>
          <w:rFonts w:ascii="Times New Roman" w:hAnsi="Times New Roman"/>
          <w:sz w:val="28"/>
          <w:szCs w:val="28"/>
        </w:rPr>
        <w:t>вещении о проведении запроса цен, не представил Заказчику подписанный со своей стороны договор, а также обеспечение исполнения договора в случае, если оно было установлено, такой победитель признается уклонившимся от заключения договора.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9. В случае, если победитель в проведении запроса цен признан уклонившимся от заключения договора, Заказчик вправе обратиться в суд с иском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w:t>
      </w:r>
      <w:r w:rsidRPr="005A3459">
        <w:rPr>
          <w:rFonts w:ascii="Times New Roman" w:hAnsi="Times New Roman"/>
          <w:sz w:val="28"/>
          <w:szCs w:val="28"/>
        </w:rPr>
        <w:t>о</w:t>
      </w:r>
      <w:r w:rsidRPr="005A3459">
        <w:rPr>
          <w:rFonts w:ascii="Times New Roman" w:hAnsi="Times New Roman"/>
          <w:sz w:val="28"/>
          <w:szCs w:val="28"/>
        </w:rPr>
        <w:t>вор с участником закупочной процедуры, заявке которого присвоено второе</w:t>
      </w:r>
      <w:r w:rsidR="008409CF">
        <w:rPr>
          <w:rFonts w:ascii="Times New Roman" w:hAnsi="Times New Roman"/>
          <w:sz w:val="28"/>
          <w:szCs w:val="28"/>
        </w:rPr>
        <w:t xml:space="preserve"> место</w:t>
      </w:r>
      <w:r w:rsidRPr="005A3459">
        <w:rPr>
          <w:rFonts w:ascii="Times New Roman" w:hAnsi="Times New Roman"/>
          <w:sz w:val="28"/>
          <w:szCs w:val="28"/>
        </w:rPr>
        <w:t>. При этом заключение договора для такого участника закупочной процедуры являе</w:t>
      </w:r>
      <w:r w:rsidRPr="005A3459">
        <w:rPr>
          <w:rFonts w:ascii="Times New Roman" w:hAnsi="Times New Roman"/>
          <w:sz w:val="28"/>
          <w:szCs w:val="28"/>
        </w:rPr>
        <w:t>т</w:t>
      </w:r>
      <w:r w:rsidRPr="005A3459">
        <w:rPr>
          <w:rFonts w:ascii="Times New Roman" w:hAnsi="Times New Roman"/>
          <w:sz w:val="28"/>
          <w:szCs w:val="28"/>
        </w:rPr>
        <w:t>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w:t>
      </w:r>
      <w:r w:rsidRPr="005A3459">
        <w:rPr>
          <w:rFonts w:ascii="Times New Roman" w:hAnsi="Times New Roman"/>
          <w:sz w:val="28"/>
          <w:szCs w:val="28"/>
        </w:rPr>
        <w:t>о</w:t>
      </w:r>
      <w:r w:rsidRPr="005A3459">
        <w:rPr>
          <w:rFonts w:ascii="Times New Roman" w:hAnsi="Times New Roman"/>
          <w:sz w:val="28"/>
          <w:szCs w:val="28"/>
        </w:rPr>
        <w:t>го участника закупочной процедуры заключить договор, а также о возмещении убытков, причиненных уклонением от заключения договора.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10. Договор может быть заключен в течение десяти дней со дня размещения на официальном сайте протокола рассмотрения и оценки заявок на участие в запросе цен. Срок заключения договора может быть увеличен в случае установления треб</w:t>
      </w:r>
      <w:r w:rsidRPr="005A3459">
        <w:rPr>
          <w:rFonts w:ascii="Times New Roman" w:hAnsi="Times New Roman"/>
          <w:sz w:val="28"/>
          <w:szCs w:val="28"/>
        </w:rPr>
        <w:t>о</w:t>
      </w:r>
      <w:r w:rsidRPr="005A3459">
        <w:rPr>
          <w:rFonts w:ascii="Times New Roman" w:hAnsi="Times New Roman"/>
          <w:sz w:val="28"/>
          <w:szCs w:val="28"/>
        </w:rPr>
        <w:t>вания о предоставлении обеспечения исполнения договора, в связи с необходим</w:t>
      </w:r>
      <w:r w:rsidRPr="005A3459">
        <w:rPr>
          <w:rFonts w:ascii="Times New Roman" w:hAnsi="Times New Roman"/>
          <w:sz w:val="28"/>
          <w:szCs w:val="28"/>
        </w:rPr>
        <w:t>о</w:t>
      </w:r>
      <w:r w:rsidRPr="005A3459">
        <w:rPr>
          <w:rFonts w:ascii="Times New Roman" w:hAnsi="Times New Roman"/>
          <w:sz w:val="28"/>
          <w:szCs w:val="28"/>
        </w:rPr>
        <w:t>стью проведения мероприятий по проверке достоверности  предоставленных ба</w:t>
      </w:r>
      <w:r w:rsidRPr="005A3459">
        <w:rPr>
          <w:rFonts w:ascii="Times New Roman" w:hAnsi="Times New Roman"/>
          <w:sz w:val="28"/>
          <w:szCs w:val="28"/>
        </w:rPr>
        <w:t>н</w:t>
      </w:r>
      <w:r w:rsidRPr="005A3459">
        <w:rPr>
          <w:rFonts w:ascii="Times New Roman" w:hAnsi="Times New Roman"/>
          <w:sz w:val="28"/>
          <w:szCs w:val="28"/>
        </w:rPr>
        <w:t>ковских гарантий. Увеличение срока обусловлено необходимостью направлять с</w:t>
      </w:r>
      <w:r w:rsidRPr="005A3459">
        <w:rPr>
          <w:rFonts w:ascii="Times New Roman" w:hAnsi="Times New Roman"/>
          <w:sz w:val="28"/>
          <w:szCs w:val="28"/>
        </w:rPr>
        <w:t>о</w:t>
      </w:r>
      <w:r w:rsidRPr="005A3459">
        <w:rPr>
          <w:rFonts w:ascii="Times New Roman" w:hAnsi="Times New Roman"/>
          <w:sz w:val="28"/>
          <w:szCs w:val="28"/>
        </w:rPr>
        <w:t>ответствующие запросы третьим лицам и получать от них  ответы.  В течение трех рабочих дней с даты получения ответов от указанных третьих лиц, Заказчик закл</w:t>
      </w:r>
      <w:r w:rsidRPr="005A3459">
        <w:rPr>
          <w:rFonts w:ascii="Times New Roman" w:hAnsi="Times New Roman"/>
          <w:sz w:val="28"/>
          <w:szCs w:val="28"/>
        </w:rPr>
        <w:t>ю</w:t>
      </w:r>
      <w:r w:rsidRPr="005A3459">
        <w:rPr>
          <w:rFonts w:ascii="Times New Roman" w:hAnsi="Times New Roman"/>
          <w:sz w:val="28"/>
          <w:szCs w:val="28"/>
        </w:rPr>
        <w:t>чает договор или принимает мотивированное решение об отказе от заключения д</w:t>
      </w:r>
      <w:r w:rsidRPr="005A3459">
        <w:rPr>
          <w:rFonts w:ascii="Times New Roman" w:hAnsi="Times New Roman"/>
          <w:sz w:val="28"/>
          <w:szCs w:val="28"/>
        </w:rPr>
        <w:t>о</w:t>
      </w:r>
      <w:r w:rsidRPr="005A3459">
        <w:rPr>
          <w:rFonts w:ascii="Times New Roman" w:hAnsi="Times New Roman"/>
          <w:sz w:val="28"/>
          <w:szCs w:val="28"/>
        </w:rPr>
        <w:t>говора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11. В случае отклонения Закупочной комиссией всех  заявок на участие в з</w:t>
      </w:r>
      <w:r w:rsidRPr="005A3459">
        <w:rPr>
          <w:rFonts w:ascii="Times New Roman" w:hAnsi="Times New Roman"/>
          <w:sz w:val="28"/>
          <w:szCs w:val="28"/>
        </w:rPr>
        <w:t>а</w:t>
      </w:r>
      <w:r w:rsidRPr="005A3459">
        <w:rPr>
          <w:rFonts w:ascii="Times New Roman" w:hAnsi="Times New Roman"/>
          <w:sz w:val="28"/>
          <w:szCs w:val="28"/>
        </w:rPr>
        <w:t>просе цен Заказчик вправе:</w:t>
      </w:r>
    </w:p>
    <w:p w:rsidR="007A6AB0" w:rsidRPr="005A3459" w:rsidRDefault="00546C46" w:rsidP="004A53E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A6AB0" w:rsidRPr="005A3459">
        <w:rPr>
          <w:rFonts w:ascii="Times New Roman" w:hAnsi="Times New Roman"/>
          <w:sz w:val="28"/>
          <w:szCs w:val="28"/>
        </w:rPr>
        <w:t xml:space="preserve"> провести процедуру запроса цен повторно. При этом Заказчик вправе изм</w:t>
      </w:r>
      <w:r w:rsidR="007A6AB0" w:rsidRPr="005A3459">
        <w:rPr>
          <w:rFonts w:ascii="Times New Roman" w:hAnsi="Times New Roman"/>
          <w:sz w:val="28"/>
          <w:szCs w:val="28"/>
        </w:rPr>
        <w:t>е</w:t>
      </w:r>
      <w:r w:rsidR="007A6AB0" w:rsidRPr="005A3459">
        <w:rPr>
          <w:rFonts w:ascii="Times New Roman" w:hAnsi="Times New Roman"/>
          <w:sz w:val="28"/>
          <w:szCs w:val="28"/>
        </w:rPr>
        <w:t>нить условия проведения запроса цен;</w:t>
      </w:r>
    </w:p>
    <w:p w:rsidR="007A6AB0" w:rsidRPr="005A3459" w:rsidRDefault="00546C46" w:rsidP="004A53E7">
      <w:pPr>
        <w:spacing w:after="0" w:line="240" w:lineRule="auto"/>
        <w:ind w:firstLine="709"/>
        <w:jc w:val="both"/>
        <w:rPr>
          <w:rFonts w:ascii="Times New Roman" w:hAnsi="Times New Roman"/>
          <w:sz w:val="28"/>
          <w:szCs w:val="28"/>
        </w:rPr>
      </w:pPr>
      <w:r>
        <w:rPr>
          <w:rFonts w:ascii="Times New Roman" w:hAnsi="Times New Roman"/>
          <w:sz w:val="28"/>
          <w:szCs w:val="28"/>
        </w:rPr>
        <w:t>2)</w:t>
      </w:r>
      <w:r w:rsidR="007A6AB0" w:rsidRPr="005A3459">
        <w:rPr>
          <w:rFonts w:ascii="Times New Roman" w:hAnsi="Times New Roman"/>
          <w:sz w:val="28"/>
          <w:szCs w:val="28"/>
        </w:rPr>
        <w:t xml:space="preserve"> заключить договор с применением неконкурентной закупочной процедуры, разместив заказ  у единственного поставщика.</w:t>
      </w:r>
    </w:p>
    <w:p w:rsidR="007A6AB0" w:rsidRPr="005A3459" w:rsidRDefault="007A6AB0" w:rsidP="004A53E7">
      <w:pPr>
        <w:spacing w:after="0" w:line="240" w:lineRule="auto"/>
        <w:ind w:firstLine="709"/>
        <w:jc w:val="both"/>
        <w:rPr>
          <w:rFonts w:ascii="Times New Roman" w:hAnsi="Times New Roman"/>
          <w:b/>
          <w:sz w:val="28"/>
          <w:szCs w:val="28"/>
        </w:rPr>
      </w:pPr>
    </w:p>
    <w:p w:rsidR="007A6AB0" w:rsidRPr="005A3459" w:rsidRDefault="007A6AB0" w:rsidP="006F5DA3">
      <w:pPr>
        <w:pStyle w:val="20"/>
        <w:spacing w:line="240" w:lineRule="auto"/>
        <w:ind w:firstLine="709"/>
        <w:rPr>
          <w:rFonts w:ascii="Times New Roman" w:hAnsi="Times New Roman"/>
        </w:rPr>
      </w:pPr>
      <w:bookmarkStart w:id="115" w:name="_Toc312049703"/>
      <w:r w:rsidRPr="005A3459">
        <w:rPr>
          <w:rFonts w:ascii="Times New Roman" w:hAnsi="Times New Roman"/>
        </w:rPr>
        <w:t>Статья 44. Условия проведения закупочных процедур в электронной форме</w:t>
      </w:r>
      <w:bookmarkEnd w:id="115"/>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Проведение закупочных процедур в электронной форме осуществляется с использованием электронных торговых площадок (ЭТП) в сети Интернет.</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Порядок  проводимых с применением ЭТП закупочных процедур определ</w:t>
      </w:r>
      <w:r w:rsidRPr="005A3459">
        <w:rPr>
          <w:rFonts w:ascii="Times New Roman" w:hAnsi="Times New Roman"/>
          <w:sz w:val="28"/>
          <w:szCs w:val="28"/>
        </w:rPr>
        <w:t>я</w:t>
      </w:r>
      <w:r w:rsidRPr="005A3459">
        <w:rPr>
          <w:rFonts w:ascii="Times New Roman" w:hAnsi="Times New Roman"/>
          <w:sz w:val="28"/>
          <w:szCs w:val="28"/>
        </w:rPr>
        <w:t>ется закупочной документацией. В случаях, не оговоренных в закупочной докуме</w:t>
      </w:r>
      <w:r w:rsidRPr="005A3459">
        <w:rPr>
          <w:rFonts w:ascii="Times New Roman" w:hAnsi="Times New Roman"/>
          <w:sz w:val="28"/>
          <w:szCs w:val="28"/>
        </w:rPr>
        <w:t>н</w:t>
      </w:r>
      <w:r w:rsidRPr="005A3459">
        <w:rPr>
          <w:rFonts w:ascii="Times New Roman" w:hAnsi="Times New Roman"/>
          <w:sz w:val="28"/>
          <w:szCs w:val="28"/>
        </w:rPr>
        <w:t>тации, применяется регламент соответствующей ЭТП в части, не противоречащей настоящему Положению.</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Сведения о проведении закупочной процедуры в электронной форме, вкл</w:t>
      </w:r>
      <w:r w:rsidRPr="005A3459">
        <w:rPr>
          <w:rFonts w:ascii="Times New Roman" w:hAnsi="Times New Roman"/>
          <w:sz w:val="28"/>
          <w:szCs w:val="28"/>
        </w:rPr>
        <w:t>ю</w:t>
      </w:r>
      <w:r w:rsidRPr="005A3459">
        <w:rPr>
          <w:rFonts w:ascii="Times New Roman" w:hAnsi="Times New Roman"/>
          <w:sz w:val="28"/>
          <w:szCs w:val="28"/>
        </w:rPr>
        <w:t>чая наименование и адрес электронной торговой площадки в сети Интернет, пор</w:t>
      </w:r>
      <w:r w:rsidRPr="005A3459">
        <w:rPr>
          <w:rFonts w:ascii="Times New Roman" w:hAnsi="Times New Roman"/>
          <w:sz w:val="28"/>
          <w:szCs w:val="28"/>
        </w:rPr>
        <w:t>я</w:t>
      </w:r>
      <w:r w:rsidRPr="005A3459">
        <w:rPr>
          <w:rFonts w:ascii="Times New Roman" w:hAnsi="Times New Roman"/>
          <w:sz w:val="28"/>
          <w:szCs w:val="28"/>
        </w:rPr>
        <w:t>док и условия подачи заявок на участие в закупочной процедуре, а также перечень иных действий, которые могут быть осуществлены в электронной форме, должны быть указаны в соответствующей закупочной документации.</w:t>
      </w:r>
    </w:p>
    <w:p w:rsidR="00F12F16" w:rsidRPr="006A7318" w:rsidRDefault="007A6AB0" w:rsidP="009070A1">
      <w:pPr>
        <w:spacing w:after="0" w:line="240" w:lineRule="auto"/>
        <w:ind w:firstLine="709"/>
        <w:jc w:val="both"/>
        <w:rPr>
          <w:rFonts w:ascii="Times New Roman" w:eastAsia="Times New Roman" w:hAnsi="Times New Roman"/>
          <w:b/>
          <w:color w:val="000000"/>
          <w:sz w:val="28"/>
          <w:szCs w:val="28"/>
          <w:lang w:eastAsia="ru-RU"/>
        </w:rPr>
      </w:pPr>
      <w:r w:rsidRPr="005A3459">
        <w:rPr>
          <w:rFonts w:ascii="Times New Roman" w:hAnsi="Times New Roman"/>
          <w:sz w:val="28"/>
          <w:szCs w:val="28"/>
        </w:rPr>
        <w:lastRenderedPageBreak/>
        <w:t>4. Аукцион в электронной форме проводится в порядке, установленном Фед</w:t>
      </w:r>
      <w:r w:rsidRPr="005A3459">
        <w:rPr>
          <w:rFonts w:ascii="Times New Roman" w:hAnsi="Times New Roman"/>
          <w:sz w:val="28"/>
          <w:szCs w:val="28"/>
        </w:rPr>
        <w:t>е</w:t>
      </w:r>
      <w:r w:rsidRPr="005A3459">
        <w:rPr>
          <w:rFonts w:ascii="Times New Roman" w:hAnsi="Times New Roman"/>
          <w:sz w:val="28"/>
          <w:szCs w:val="28"/>
        </w:rPr>
        <w:t>ральным законом от 21.07.2005 № 94-ФЗ «О размещении заказов на поставки тов</w:t>
      </w:r>
      <w:r w:rsidRPr="005A3459">
        <w:rPr>
          <w:rFonts w:ascii="Times New Roman" w:hAnsi="Times New Roman"/>
          <w:sz w:val="28"/>
          <w:szCs w:val="28"/>
        </w:rPr>
        <w:t>а</w:t>
      </w:r>
      <w:r w:rsidRPr="005A3459">
        <w:rPr>
          <w:rFonts w:ascii="Times New Roman" w:hAnsi="Times New Roman"/>
          <w:sz w:val="28"/>
          <w:szCs w:val="28"/>
        </w:rPr>
        <w:t xml:space="preserve">ров, выполнение работ, оказание услуг для государственных и муниципальных нужд». </w:t>
      </w:r>
      <w:r w:rsidR="00BC36E3">
        <w:rPr>
          <w:rFonts w:ascii="Times New Roman" w:hAnsi="Times New Roman"/>
          <w:sz w:val="28"/>
          <w:szCs w:val="28"/>
        </w:rPr>
        <w:t>Договор по итогам проведения аукциона в электронной форме подписывае</w:t>
      </w:r>
      <w:r w:rsidR="00BC36E3">
        <w:rPr>
          <w:rFonts w:ascii="Times New Roman" w:hAnsi="Times New Roman"/>
          <w:sz w:val="28"/>
          <w:szCs w:val="28"/>
        </w:rPr>
        <w:t>т</w:t>
      </w:r>
      <w:r w:rsidR="00BC36E3">
        <w:rPr>
          <w:rFonts w:ascii="Times New Roman" w:hAnsi="Times New Roman"/>
          <w:sz w:val="28"/>
          <w:szCs w:val="28"/>
        </w:rPr>
        <w:t>ся сторонами на бумажном носителе.</w:t>
      </w:r>
    </w:p>
    <w:p w:rsidR="00B35D73" w:rsidRPr="00B35D73" w:rsidRDefault="00B35D73" w:rsidP="00B35D73">
      <w:pPr>
        <w:tabs>
          <w:tab w:val="right" w:pos="10205"/>
        </w:tabs>
        <w:spacing w:after="0" w:line="240" w:lineRule="auto"/>
        <w:ind w:firstLine="709"/>
        <w:jc w:val="both"/>
        <w:rPr>
          <w:rFonts w:ascii="Times New Roman" w:hAnsi="Times New Roman"/>
          <w:sz w:val="28"/>
          <w:szCs w:val="28"/>
        </w:rPr>
      </w:pPr>
      <w:r w:rsidRPr="006A7318">
        <w:rPr>
          <w:rFonts w:ascii="Times New Roman" w:hAnsi="Times New Roman"/>
          <w:b/>
          <w:color w:val="000000"/>
          <w:sz w:val="28"/>
          <w:szCs w:val="28"/>
          <w:shd w:val="clear" w:color="auto" w:fill="FFFFFF"/>
        </w:rPr>
        <w:tab/>
      </w:r>
    </w:p>
    <w:p w:rsidR="007A6AB0" w:rsidRPr="005A3459" w:rsidRDefault="007A6AB0" w:rsidP="006F5DA3">
      <w:pPr>
        <w:pStyle w:val="20"/>
        <w:spacing w:line="240" w:lineRule="auto"/>
        <w:ind w:firstLine="709"/>
        <w:jc w:val="both"/>
        <w:rPr>
          <w:rFonts w:ascii="Times New Roman" w:hAnsi="Times New Roman"/>
        </w:rPr>
      </w:pPr>
      <w:bookmarkStart w:id="116" w:name="_Toc312049704"/>
      <w:r w:rsidRPr="005A3459">
        <w:rPr>
          <w:rFonts w:ascii="Times New Roman" w:hAnsi="Times New Roman"/>
        </w:rPr>
        <w:t>Статья 45. Общий порядок осуществления действий при проведении з</w:t>
      </w:r>
      <w:r w:rsidRPr="005A3459">
        <w:rPr>
          <w:rFonts w:ascii="Times New Roman" w:hAnsi="Times New Roman"/>
        </w:rPr>
        <w:t>а</w:t>
      </w:r>
      <w:r w:rsidRPr="005A3459">
        <w:rPr>
          <w:rFonts w:ascii="Times New Roman" w:hAnsi="Times New Roman"/>
        </w:rPr>
        <w:t>купочных процедур в электронной форме</w:t>
      </w:r>
      <w:bookmarkEnd w:id="116"/>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BC36E3" w:rsidRPr="005A3459">
        <w:rPr>
          <w:rFonts w:ascii="Times New Roman" w:hAnsi="Times New Roman"/>
          <w:sz w:val="28"/>
          <w:szCs w:val="28"/>
        </w:rPr>
        <w:t xml:space="preserve"> </w:t>
      </w:r>
      <w:r w:rsidRPr="005A3459">
        <w:rPr>
          <w:rFonts w:ascii="Times New Roman" w:hAnsi="Times New Roman"/>
          <w:sz w:val="28"/>
          <w:szCs w:val="28"/>
        </w:rPr>
        <w:t>Публикация документа, объявляющего о начале проведения конкурентной закупочной процедуры, производится путем его размещения на электронной торг</w:t>
      </w:r>
      <w:r w:rsidRPr="005A3459">
        <w:rPr>
          <w:rFonts w:ascii="Times New Roman" w:hAnsi="Times New Roman"/>
          <w:sz w:val="28"/>
          <w:szCs w:val="28"/>
        </w:rPr>
        <w:t>о</w:t>
      </w:r>
      <w:r w:rsidRPr="005A3459">
        <w:rPr>
          <w:rFonts w:ascii="Times New Roman" w:hAnsi="Times New Roman"/>
          <w:sz w:val="28"/>
          <w:szCs w:val="28"/>
        </w:rPr>
        <w:t xml:space="preserve">вой площадке от имени Заказчика.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BC36E3">
        <w:rPr>
          <w:rFonts w:ascii="Times New Roman" w:hAnsi="Times New Roman"/>
          <w:sz w:val="28"/>
          <w:szCs w:val="28"/>
        </w:rPr>
        <w:t xml:space="preserve"> </w:t>
      </w:r>
      <w:r w:rsidR="00BC36E3" w:rsidRPr="005A3459">
        <w:rPr>
          <w:rFonts w:ascii="Times New Roman" w:hAnsi="Times New Roman"/>
          <w:sz w:val="28"/>
          <w:szCs w:val="28"/>
        </w:rPr>
        <w:t xml:space="preserve"> </w:t>
      </w:r>
      <w:r w:rsidRPr="005A3459">
        <w:rPr>
          <w:rFonts w:ascii="Times New Roman" w:hAnsi="Times New Roman"/>
          <w:sz w:val="28"/>
          <w:szCs w:val="28"/>
        </w:rPr>
        <w:t>Предоставление закупочной документации участникам закупочной проц</w:t>
      </w:r>
      <w:r w:rsidRPr="005A3459">
        <w:rPr>
          <w:rFonts w:ascii="Times New Roman" w:hAnsi="Times New Roman"/>
          <w:sz w:val="28"/>
          <w:szCs w:val="28"/>
        </w:rPr>
        <w:t>е</w:t>
      </w:r>
      <w:r w:rsidRPr="005A3459">
        <w:rPr>
          <w:rFonts w:ascii="Times New Roman" w:hAnsi="Times New Roman"/>
          <w:sz w:val="28"/>
          <w:szCs w:val="28"/>
        </w:rPr>
        <w:t xml:space="preserve">дуры осуществляется через публикацию закупочной документации или изменений к ней на электронной торговой площадке. </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Заявки на участие в закупочной процедуре подписываются электронной цифровой подписью уполномоченного лица Потенциального Участника и напра</w:t>
      </w:r>
      <w:r w:rsidR="007A6AB0" w:rsidRPr="005A3459">
        <w:rPr>
          <w:rFonts w:ascii="Times New Roman" w:hAnsi="Times New Roman"/>
          <w:sz w:val="28"/>
          <w:szCs w:val="28"/>
        </w:rPr>
        <w:t>в</w:t>
      </w:r>
      <w:r w:rsidR="007A6AB0" w:rsidRPr="005A3459">
        <w:rPr>
          <w:rFonts w:ascii="Times New Roman" w:hAnsi="Times New Roman"/>
          <w:sz w:val="28"/>
          <w:szCs w:val="28"/>
        </w:rPr>
        <w:t>ляются в электронной форме через электронную торговую площадку в течение ср</w:t>
      </w:r>
      <w:r w:rsidR="007A6AB0" w:rsidRPr="005A3459">
        <w:rPr>
          <w:rFonts w:ascii="Times New Roman" w:hAnsi="Times New Roman"/>
          <w:sz w:val="28"/>
          <w:szCs w:val="28"/>
        </w:rPr>
        <w:t>о</w:t>
      </w:r>
      <w:r w:rsidR="007A6AB0" w:rsidRPr="005A3459">
        <w:rPr>
          <w:rFonts w:ascii="Times New Roman" w:hAnsi="Times New Roman"/>
          <w:sz w:val="28"/>
          <w:szCs w:val="28"/>
        </w:rPr>
        <w:t>ка, оговоренного в закупочной документации. Закупочной документацией может быть предусмотрено одновременное предоставление Заказчику в бумажном виде з</w:t>
      </w:r>
      <w:r w:rsidR="007A6AB0" w:rsidRPr="005A3459">
        <w:rPr>
          <w:rFonts w:ascii="Times New Roman" w:hAnsi="Times New Roman"/>
          <w:sz w:val="28"/>
          <w:szCs w:val="28"/>
        </w:rPr>
        <w:t>а</w:t>
      </w:r>
      <w:r w:rsidR="007A6AB0" w:rsidRPr="005A3459">
        <w:rPr>
          <w:rFonts w:ascii="Times New Roman" w:hAnsi="Times New Roman"/>
          <w:sz w:val="28"/>
          <w:szCs w:val="28"/>
        </w:rPr>
        <w:t>печатанных оригиналов заявок или отдельных документов, которые не могут быть предоставлены в электронной форме. Электронная торговая площадка обеспечивает невозможность доступа к документам заявок до наступления срока вскрытия ко</w:t>
      </w:r>
      <w:r w:rsidR="007A6AB0" w:rsidRPr="005A3459">
        <w:rPr>
          <w:rFonts w:ascii="Times New Roman" w:hAnsi="Times New Roman"/>
          <w:sz w:val="28"/>
          <w:szCs w:val="28"/>
        </w:rPr>
        <w:t>н</w:t>
      </w:r>
      <w:r w:rsidR="007A6AB0" w:rsidRPr="005A3459">
        <w:rPr>
          <w:rFonts w:ascii="Times New Roman" w:hAnsi="Times New Roman"/>
          <w:sz w:val="28"/>
          <w:szCs w:val="28"/>
        </w:rPr>
        <w:t>вертов (открытия доступа к электронным заявкам), а также предоставляет возмо</w:t>
      </w:r>
      <w:r w:rsidR="007A6AB0" w:rsidRPr="005A3459">
        <w:rPr>
          <w:rFonts w:ascii="Times New Roman" w:hAnsi="Times New Roman"/>
          <w:sz w:val="28"/>
          <w:szCs w:val="28"/>
        </w:rPr>
        <w:t>ж</w:t>
      </w:r>
      <w:r w:rsidR="007A6AB0" w:rsidRPr="005A3459">
        <w:rPr>
          <w:rFonts w:ascii="Times New Roman" w:hAnsi="Times New Roman"/>
          <w:sz w:val="28"/>
          <w:szCs w:val="28"/>
        </w:rPr>
        <w:t>ность изменения или отзыва своей заявки до наступления этого срока.</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Сведения о ходе и результатах рассмотрения заявок участников закупочной процедуры и протоколы заседаний Закупочной комиссии размещаются на электро</w:t>
      </w:r>
      <w:r w:rsidR="007A6AB0" w:rsidRPr="005A3459">
        <w:rPr>
          <w:rFonts w:ascii="Times New Roman" w:hAnsi="Times New Roman"/>
          <w:sz w:val="28"/>
          <w:szCs w:val="28"/>
        </w:rPr>
        <w:t>н</w:t>
      </w:r>
      <w:r w:rsidR="007A6AB0" w:rsidRPr="005A3459">
        <w:rPr>
          <w:rFonts w:ascii="Times New Roman" w:hAnsi="Times New Roman"/>
          <w:sz w:val="28"/>
          <w:szCs w:val="28"/>
        </w:rPr>
        <w:t>ной торговой площадке уполномоченными лицами Заказчика или специализирова</w:t>
      </w:r>
      <w:r w:rsidR="007A6AB0" w:rsidRPr="005A3459">
        <w:rPr>
          <w:rFonts w:ascii="Times New Roman" w:hAnsi="Times New Roman"/>
          <w:sz w:val="28"/>
          <w:szCs w:val="28"/>
        </w:rPr>
        <w:t>н</w:t>
      </w:r>
      <w:r w:rsidR="007A6AB0" w:rsidRPr="005A3459">
        <w:rPr>
          <w:rFonts w:ascii="Times New Roman" w:hAnsi="Times New Roman"/>
          <w:sz w:val="28"/>
          <w:szCs w:val="28"/>
        </w:rPr>
        <w:t>ной организации.</w:t>
      </w:r>
    </w:p>
    <w:p w:rsidR="00C15B09" w:rsidRPr="009E3B63" w:rsidRDefault="00C15B09" w:rsidP="00C15B09">
      <w:pPr>
        <w:pStyle w:val="11"/>
        <w:spacing w:before="0"/>
        <w:jc w:val="center"/>
        <w:rPr>
          <w:rFonts w:ascii="Times New Roman" w:hAnsi="Times New Roman"/>
          <w:sz w:val="16"/>
          <w:szCs w:val="16"/>
        </w:rPr>
      </w:pPr>
    </w:p>
    <w:p w:rsidR="007A6AB0" w:rsidRPr="005A3459" w:rsidRDefault="007A6AB0" w:rsidP="00C15B09">
      <w:pPr>
        <w:pStyle w:val="11"/>
        <w:spacing w:before="0"/>
        <w:jc w:val="center"/>
        <w:rPr>
          <w:rFonts w:ascii="Times New Roman" w:hAnsi="Times New Roman"/>
        </w:rPr>
      </w:pPr>
      <w:bookmarkStart w:id="117" w:name="_Toc312049705"/>
      <w:r w:rsidRPr="005A3459">
        <w:rPr>
          <w:rFonts w:ascii="Times New Roman" w:hAnsi="Times New Roman"/>
        </w:rPr>
        <w:t>РАЗДЕЛ 6. ОСОБЕННОСТИ ПРОВЕДЕНИЯ ОТДЕЛЬНЫХ ВИДОВ КОНКУРЕНТНЫХ ЗАКУПОЧНЫХ ПРОЦЕДУР</w:t>
      </w:r>
      <w:bookmarkEnd w:id="117"/>
    </w:p>
    <w:p w:rsidR="007A6AB0" w:rsidRPr="005A3459" w:rsidRDefault="007A6AB0" w:rsidP="006F5DA3">
      <w:pPr>
        <w:pStyle w:val="20"/>
        <w:spacing w:line="240" w:lineRule="auto"/>
        <w:ind w:firstLine="709"/>
        <w:jc w:val="both"/>
        <w:rPr>
          <w:rFonts w:ascii="Times New Roman" w:hAnsi="Times New Roman"/>
        </w:rPr>
      </w:pPr>
      <w:bookmarkStart w:id="118" w:name="_Toc312049706"/>
      <w:r w:rsidRPr="005A3459">
        <w:rPr>
          <w:rFonts w:ascii="Times New Roman" w:hAnsi="Times New Roman"/>
        </w:rPr>
        <w:t>Статья 46. Особенности процедур закрытого конкурса</w:t>
      </w:r>
      <w:bookmarkEnd w:id="118"/>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CF7FD9" w:rsidRPr="005A3459">
        <w:rPr>
          <w:rFonts w:ascii="Times New Roman" w:hAnsi="Times New Roman"/>
          <w:sz w:val="28"/>
          <w:szCs w:val="28"/>
        </w:rPr>
        <w:t xml:space="preserve"> </w:t>
      </w:r>
      <w:r w:rsidRPr="005A3459">
        <w:rPr>
          <w:rFonts w:ascii="Times New Roman" w:hAnsi="Times New Roman"/>
          <w:sz w:val="28"/>
          <w:szCs w:val="28"/>
        </w:rPr>
        <w:t>Во всем, что не оговорено в настоящей статье, при проведении закрытых конкурсов применяются правила проведения открытого конкурса.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CF7FD9" w:rsidRPr="005A3459">
        <w:rPr>
          <w:rFonts w:ascii="Times New Roman" w:hAnsi="Times New Roman"/>
          <w:sz w:val="28"/>
          <w:szCs w:val="28"/>
        </w:rPr>
        <w:t xml:space="preserve"> </w:t>
      </w:r>
      <w:r w:rsidRPr="005A3459">
        <w:rPr>
          <w:rFonts w:ascii="Times New Roman" w:hAnsi="Times New Roman"/>
          <w:sz w:val="28"/>
          <w:szCs w:val="28"/>
        </w:rPr>
        <w:t>Извещение о проведении закрытого конкурса, конкурсная документация и изменения, внесенные в конкурсную документацию, а также разъяснения конкур</w:t>
      </w:r>
      <w:r w:rsidRPr="005A3459">
        <w:rPr>
          <w:rFonts w:ascii="Times New Roman" w:hAnsi="Times New Roman"/>
          <w:sz w:val="28"/>
          <w:szCs w:val="28"/>
        </w:rPr>
        <w:t>с</w:t>
      </w:r>
      <w:r w:rsidRPr="005A3459">
        <w:rPr>
          <w:rFonts w:ascii="Times New Roman" w:hAnsi="Times New Roman"/>
          <w:sz w:val="28"/>
          <w:szCs w:val="28"/>
        </w:rPr>
        <w:t>ной документации не подлежат опубликованию и размещению на официальном са</w:t>
      </w:r>
      <w:r w:rsidRPr="005A3459">
        <w:rPr>
          <w:rFonts w:ascii="Times New Roman" w:hAnsi="Times New Roman"/>
          <w:sz w:val="28"/>
          <w:szCs w:val="28"/>
        </w:rPr>
        <w:t>й</w:t>
      </w:r>
      <w:r w:rsidRPr="005A3459">
        <w:rPr>
          <w:rFonts w:ascii="Times New Roman" w:hAnsi="Times New Roman"/>
          <w:sz w:val="28"/>
          <w:szCs w:val="28"/>
        </w:rPr>
        <w:t xml:space="preserve">те. Заказчик, специализированная организация направляют приглашение принять участие в закрытом конкурсе лицам, определенным Заказчиком.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00CF7FD9" w:rsidRPr="005A3459">
        <w:rPr>
          <w:rFonts w:ascii="Times New Roman" w:hAnsi="Times New Roman"/>
          <w:sz w:val="28"/>
          <w:szCs w:val="28"/>
        </w:rPr>
        <w:t xml:space="preserve"> </w:t>
      </w:r>
      <w:r w:rsidRPr="005A3459">
        <w:rPr>
          <w:rFonts w:ascii="Times New Roman" w:hAnsi="Times New Roman"/>
          <w:sz w:val="28"/>
          <w:szCs w:val="28"/>
        </w:rPr>
        <w:t>Заказчик, специализированная организация должны принять меры, чтобы состав лиц, приглашенных к участию в закрытом конкурсе, оставался конфиденц</w:t>
      </w:r>
      <w:r w:rsidRPr="005A3459">
        <w:rPr>
          <w:rFonts w:ascii="Times New Roman" w:hAnsi="Times New Roman"/>
          <w:sz w:val="28"/>
          <w:szCs w:val="28"/>
        </w:rPr>
        <w:t>и</w:t>
      </w:r>
      <w:r w:rsidRPr="005A3459">
        <w:rPr>
          <w:rFonts w:ascii="Times New Roman" w:hAnsi="Times New Roman"/>
          <w:sz w:val="28"/>
          <w:szCs w:val="28"/>
        </w:rPr>
        <w:t>альной информацией.</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4.</w:t>
      </w:r>
      <w:r w:rsidR="00CF7FD9" w:rsidRPr="005A3459">
        <w:rPr>
          <w:rFonts w:ascii="Times New Roman" w:hAnsi="Times New Roman"/>
          <w:sz w:val="28"/>
          <w:szCs w:val="28"/>
        </w:rPr>
        <w:t xml:space="preserve"> </w:t>
      </w:r>
      <w:r w:rsidRPr="005A3459">
        <w:rPr>
          <w:rFonts w:ascii="Times New Roman" w:hAnsi="Times New Roman"/>
          <w:sz w:val="28"/>
          <w:szCs w:val="28"/>
        </w:rPr>
        <w:t>Заказчик, специализированная организация не вправе предоставлять ко</w:t>
      </w:r>
      <w:r w:rsidRPr="005A3459">
        <w:rPr>
          <w:rFonts w:ascii="Times New Roman" w:hAnsi="Times New Roman"/>
          <w:sz w:val="28"/>
          <w:szCs w:val="28"/>
        </w:rPr>
        <w:t>н</w:t>
      </w:r>
      <w:r w:rsidRPr="005A3459">
        <w:rPr>
          <w:rFonts w:ascii="Times New Roman" w:hAnsi="Times New Roman"/>
          <w:sz w:val="28"/>
          <w:szCs w:val="28"/>
        </w:rPr>
        <w:t>курсную документацию лицам, которым не было направлено приглашение к уч</w:t>
      </w:r>
      <w:r w:rsidRPr="005A3459">
        <w:rPr>
          <w:rFonts w:ascii="Times New Roman" w:hAnsi="Times New Roman"/>
          <w:sz w:val="28"/>
          <w:szCs w:val="28"/>
        </w:rPr>
        <w:t>а</w:t>
      </w:r>
      <w:r w:rsidRPr="005A3459">
        <w:rPr>
          <w:rFonts w:ascii="Times New Roman" w:hAnsi="Times New Roman"/>
          <w:sz w:val="28"/>
          <w:szCs w:val="28"/>
        </w:rPr>
        <w:t>стию в закрытом конкурсе.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w:t>
      </w:r>
      <w:r w:rsidR="00CF7FD9" w:rsidRPr="005A3459">
        <w:rPr>
          <w:rFonts w:ascii="Times New Roman" w:hAnsi="Times New Roman"/>
          <w:sz w:val="28"/>
          <w:szCs w:val="28"/>
        </w:rPr>
        <w:t xml:space="preserve"> </w:t>
      </w:r>
      <w:r w:rsidRPr="005A3459">
        <w:rPr>
          <w:rFonts w:ascii="Times New Roman" w:hAnsi="Times New Roman"/>
          <w:sz w:val="28"/>
          <w:szCs w:val="28"/>
        </w:rPr>
        <w:t>Закупочная комиссия не вправе принимать к рассмотрению, оценке и соп</w:t>
      </w:r>
      <w:r w:rsidRPr="005A3459">
        <w:rPr>
          <w:rFonts w:ascii="Times New Roman" w:hAnsi="Times New Roman"/>
          <w:sz w:val="28"/>
          <w:szCs w:val="28"/>
        </w:rPr>
        <w:t>о</w:t>
      </w:r>
      <w:r w:rsidRPr="005A3459">
        <w:rPr>
          <w:rFonts w:ascii="Times New Roman" w:hAnsi="Times New Roman"/>
          <w:sz w:val="28"/>
          <w:szCs w:val="28"/>
        </w:rPr>
        <w:t>ставлению заявки на участие в конкурсе от  участников закупочной процедуры, к</w:t>
      </w:r>
      <w:r w:rsidRPr="005A3459">
        <w:rPr>
          <w:rFonts w:ascii="Times New Roman" w:hAnsi="Times New Roman"/>
          <w:sz w:val="28"/>
          <w:szCs w:val="28"/>
        </w:rPr>
        <w:t>о</w:t>
      </w:r>
      <w:r w:rsidRPr="005A3459">
        <w:rPr>
          <w:rFonts w:ascii="Times New Roman" w:hAnsi="Times New Roman"/>
          <w:sz w:val="28"/>
          <w:szCs w:val="28"/>
        </w:rPr>
        <w:t>торых Заказчик не приглашал к участию в конкурсе.</w:t>
      </w:r>
    </w:p>
    <w:p w:rsidR="007A6AB0" w:rsidRPr="005A3459" w:rsidRDefault="007A6AB0" w:rsidP="006F5DA3">
      <w:pPr>
        <w:pStyle w:val="20"/>
        <w:spacing w:line="240" w:lineRule="auto"/>
        <w:ind w:firstLine="709"/>
        <w:jc w:val="both"/>
        <w:rPr>
          <w:rFonts w:ascii="Times New Roman" w:hAnsi="Times New Roman"/>
        </w:rPr>
      </w:pPr>
      <w:bookmarkStart w:id="119" w:name="_Toc312049707"/>
      <w:r w:rsidRPr="005A3459">
        <w:rPr>
          <w:rFonts w:ascii="Times New Roman" w:hAnsi="Times New Roman"/>
        </w:rPr>
        <w:t>Статья 47. Особенности процедур двухэтапного конкурса</w:t>
      </w:r>
      <w:bookmarkEnd w:id="119"/>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A6AB0" w:rsidRPr="005A3459">
        <w:rPr>
          <w:rFonts w:ascii="Times New Roman" w:hAnsi="Times New Roman"/>
          <w:sz w:val="28"/>
          <w:szCs w:val="28"/>
        </w:rPr>
        <w:t>На первом этапе двухэтапного конкурса участники закупочной процедуры представляют первоначальные заявки на участие в конкурсе, содержащие технич</w:t>
      </w:r>
      <w:r w:rsidR="007A6AB0" w:rsidRPr="005A3459">
        <w:rPr>
          <w:rFonts w:ascii="Times New Roman" w:hAnsi="Times New Roman"/>
          <w:sz w:val="28"/>
          <w:szCs w:val="28"/>
        </w:rPr>
        <w:t>е</w:t>
      </w:r>
      <w:r w:rsidR="007A6AB0" w:rsidRPr="005A3459">
        <w:rPr>
          <w:rFonts w:ascii="Times New Roman" w:hAnsi="Times New Roman"/>
          <w:sz w:val="28"/>
          <w:szCs w:val="28"/>
        </w:rPr>
        <w:t>ские предложения без указания цены, а также документы, подтверждающие соо</w:t>
      </w:r>
      <w:r w:rsidR="007A6AB0" w:rsidRPr="005A3459">
        <w:rPr>
          <w:rFonts w:ascii="Times New Roman" w:hAnsi="Times New Roman"/>
          <w:sz w:val="28"/>
          <w:szCs w:val="28"/>
        </w:rPr>
        <w:t>т</w:t>
      </w:r>
      <w:r w:rsidR="007A6AB0" w:rsidRPr="005A3459">
        <w:rPr>
          <w:rFonts w:ascii="Times New Roman" w:hAnsi="Times New Roman"/>
          <w:sz w:val="28"/>
          <w:szCs w:val="28"/>
        </w:rPr>
        <w:t>ветствие участников закупочной процедуры установленным требованиям. Конкур</w:t>
      </w:r>
      <w:r w:rsidR="007A6AB0" w:rsidRPr="005A3459">
        <w:rPr>
          <w:rFonts w:ascii="Times New Roman" w:hAnsi="Times New Roman"/>
          <w:sz w:val="28"/>
          <w:szCs w:val="28"/>
        </w:rPr>
        <w:t>с</w:t>
      </w:r>
      <w:r w:rsidR="007A6AB0" w:rsidRPr="005A3459">
        <w:rPr>
          <w:rFonts w:ascii="Times New Roman" w:hAnsi="Times New Roman"/>
          <w:sz w:val="28"/>
          <w:szCs w:val="28"/>
        </w:rPr>
        <w:t>ная документация может предусматривать предоставление предварительных смет затрат, но только в качестве справочного материала.</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На первом этапе Заказчик не должен требовать обеспечения заявки на уч</w:t>
      </w:r>
      <w:r w:rsidR="007A6AB0" w:rsidRPr="005A3459">
        <w:rPr>
          <w:rFonts w:ascii="Times New Roman" w:hAnsi="Times New Roman"/>
          <w:sz w:val="28"/>
          <w:szCs w:val="28"/>
        </w:rPr>
        <w:t>а</w:t>
      </w:r>
      <w:r w:rsidR="007A6AB0" w:rsidRPr="005A3459">
        <w:rPr>
          <w:rFonts w:ascii="Times New Roman" w:hAnsi="Times New Roman"/>
          <w:sz w:val="28"/>
          <w:szCs w:val="28"/>
        </w:rPr>
        <w:t>стие в конкурсе.</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3</w:t>
      </w:r>
      <w:r w:rsidR="007A6AB0" w:rsidRPr="005A3459">
        <w:rPr>
          <w:rFonts w:ascii="Times New Roman" w:hAnsi="Times New Roman"/>
          <w:sz w:val="28"/>
          <w:szCs w:val="28"/>
        </w:rPr>
        <w:t>.</w:t>
      </w:r>
      <w:r>
        <w:rPr>
          <w:rFonts w:ascii="Times New Roman" w:hAnsi="Times New Roman"/>
          <w:sz w:val="28"/>
          <w:szCs w:val="28"/>
        </w:rPr>
        <w:t xml:space="preserve"> </w:t>
      </w:r>
      <w:r w:rsidR="007A6AB0" w:rsidRPr="005A3459">
        <w:rPr>
          <w:rFonts w:ascii="Times New Roman" w:hAnsi="Times New Roman"/>
          <w:sz w:val="28"/>
          <w:szCs w:val="28"/>
        </w:rPr>
        <w:t>Участник закупочной процедуры, не желающий представлять заявку на вт</w:t>
      </w:r>
      <w:r w:rsidR="007A6AB0" w:rsidRPr="005A3459">
        <w:rPr>
          <w:rFonts w:ascii="Times New Roman" w:hAnsi="Times New Roman"/>
          <w:sz w:val="28"/>
          <w:szCs w:val="28"/>
        </w:rPr>
        <w:t>о</w:t>
      </w:r>
      <w:r w:rsidR="007A6AB0" w:rsidRPr="005A3459">
        <w:rPr>
          <w:rFonts w:ascii="Times New Roman" w:hAnsi="Times New Roman"/>
          <w:sz w:val="28"/>
          <w:szCs w:val="28"/>
        </w:rPr>
        <w:t>рой этап, вправе выйти из дальнейшего участия в конкурсе, не неся при этом ник</w:t>
      </w:r>
      <w:r w:rsidR="007A6AB0" w:rsidRPr="005A3459">
        <w:rPr>
          <w:rFonts w:ascii="Times New Roman" w:hAnsi="Times New Roman"/>
          <w:sz w:val="28"/>
          <w:szCs w:val="28"/>
        </w:rPr>
        <w:t>а</w:t>
      </w:r>
      <w:r w:rsidR="007A6AB0" w:rsidRPr="005A3459">
        <w:rPr>
          <w:rFonts w:ascii="Times New Roman" w:hAnsi="Times New Roman"/>
          <w:sz w:val="28"/>
          <w:szCs w:val="28"/>
        </w:rPr>
        <w:t xml:space="preserve">кой ответственности перед Заказчиком. </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w:t>
      </w:r>
      <w:r>
        <w:rPr>
          <w:rFonts w:ascii="Times New Roman" w:hAnsi="Times New Roman"/>
          <w:sz w:val="28"/>
          <w:szCs w:val="28"/>
        </w:rPr>
        <w:t xml:space="preserve"> </w:t>
      </w:r>
      <w:r w:rsidRPr="005A3459">
        <w:rPr>
          <w:rFonts w:ascii="Times New Roman" w:hAnsi="Times New Roman"/>
          <w:sz w:val="28"/>
          <w:szCs w:val="28"/>
        </w:rPr>
        <w:t xml:space="preserve"> </w:t>
      </w:r>
      <w:r w:rsidR="007A6AB0" w:rsidRPr="005A3459">
        <w:rPr>
          <w:rFonts w:ascii="Times New Roman" w:hAnsi="Times New Roman"/>
          <w:sz w:val="28"/>
          <w:szCs w:val="28"/>
        </w:rPr>
        <w:t>На первом этапе Заказчик, Закупочная комиссия вправе проводить перег</w:t>
      </w:r>
      <w:r w:rsidR="007A6AB0" w:rsidRPr="005A3459">
        <w:rPr>
          <w:rFonts w:ascii="Times New Roman" w:hAnsi="Times New Roman"/>
          <w:sz w:val="28"/>
          <w:szCs w:val="28"/>
        </w:rPr>
        <w:t>о</w:t>
      </w:r>
      <w:r w:rsidR="007A6AB0" w:rsidRPr="005A3459">
        <w:rPr>
          <w:rFonts w:ascii="Times New Roman" w:hAnsi="Times New Roman"/>
          <w:sz w:val="28"/>
          <w:szCs w:val="28"/>
        </w:rPr>
        <w:t xml:space="preserve">воры с любым </w:t>
      </w:r>
      <w:r w:rsidR="00ED4C1A">
        <w:rPr>
          <w:rFonts w:ascii="Times New Roman" w:hAnsi="Times New Roman"/>
          <w:sz w:val="28"/>
          <w:szCs w:val="28"/>
        </w:rPr>
        <w:t>п</w:t>
      </w:r>
      <w:r w:rsidR="007A6AB0" w:rsidRPr="005A3459">
        <w:rPr>
          <w:rFonts w:ascii="Times New Roman" w:hAnsi="Times New Roman"/>
          <w:sz w:val="28"/>
          <w:szCs w:val="28"/>
        </w:rPr>
        <w:t xml:space="preserve">отенциальным </w:t>
      </w:r>
      <w:r w:rsidR="00ED4C1A">
        <w:rPr>
          <w:rFonts w:ascii="Times New Roman" w:hAnsi="Times New Roman"/>
          <w:sz w:val="28"/>
          <w:szCs w:val="28"/>
        </w:rPr>
        <w:t>у</w:t>
      </w:r>
      <w:r w:rsidR="007A6AB0" w:rsidRPr="005A3459">
        <w:rPr>
          <w:rFonts w:ascii="Times New Roman" w:hAnsi="Times New Roman"/>
          <w:sz w:val="28"/>
          <w:szCs w:val="28"/>
        </w:rPr>
        <w:t>частником по любому положению первоначальной конкурсной заявки. При необходимости переговоров Заказчик, специализированная организация рассылает участникам закупочной процедуры приглашения к перегов</w:t>
      </w:r>
      <w:r w:rsidR="007A6AB0" w:rsidRPr="005A3459">
        <w:rPr>
          <w:rFonts w:ascii="Times New Roman" w:hAnsi="Times New Roman"/>
          <w:sz w:val="28"/>
          <w:szCs w:val="28"/>
        </w:rPr>
        <w:t>о</w:t>
      </w:r>
      <w:r w:rsidR="007A6AB0" w:rsidRPr="005A3459">
        <w:rPr>
          <w:rFonts w:ascii="Times New Roman" w:hAnsi="Times New Roman"/>
          <w:sz w:val="28"/>
          <w:szCs w:val="28"/>
        </w:rPr>
        <w:t>рам. Если иное не указано в конкурсной документации, переговоры ведутся с ка</w:t>
      </w:r>
      <w:r w:rsidR="007A6AB0" w:rsidRPr="005A3459">
        <w:rPr>
          <w:rFonts w:ascii="Times New Roman" w:hAnsi="Times New Roman"/>
          <w:sz w:val="28"/>
          <w:szCs w:val="28"/>
        </w:rPr>
        <w:t>ж</w:t>
      </w:r>
      <w:r w:rsidR="007A6AB0" w:rsidRPr="005A3459">
        <w:rPr>
          <w:rFonts w:ascii="Times New Roman" w:hAnsi="Times New Roman"/>
          <w:sz w:val="28"/>
          <w:szCs w:val="28"/>
        </w:rPr>
        <w:t>дым участникам закупочной процедуры отдельно, результаты их оформляются пр</w:t>
      </w:r>
      <w:r w:rsidR="007A6AB0" w:rsidRPr="005A3459">
        <w:rPr>
          <w:rFonts w:ascii="Times New Roman" w:hAnsi="Times New Roman"/>
          <w:sz w:val="28"/>
          <w:szCs w:val="28"/>
        </w:rPr>
        <w:t>о</w:t>
      </w:r>
      <w:r w:rsidR="007A6AB0" w:rsidRPr="005A3459">
        <w:rPr>
          <w:rFonts w:ascii="Times New Roman" w:hAnsi="Times New Roman"/>
          <w:sz w:val="28"/>
          <w:szCs w:val="28"/>
        </w:rPr>
        <w:t>токолами с обязательным указанием круга обсуждавшихся вопросов. Протоколы подписываются полномочными представителями сторон.</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w:t>
      </w:r>
      <w:r w:rsidRPr="005A3459">
        <w:rPr>
          <w:rFonts w:ascii="Times New Roman" w:hAnsi="Times New Roman"/>
          <w:sz w:val="28"/>
          <w:szCs w:val="28"/>
        </w:rPr>
        <w:t xml:space="preserve"> </w:t>
      </w:r>
      <w:r>
        <w:rPr>
          <w:rFonts w:ascii="Times New Roman" w:hAnsi="Times New Roman"/>
          <w:sz w:val="28"/>
          <w:szCs w:val="28"/>
        </w:rPr>
        <w:t xml:space="preserve"> </w:t>
      </w:r>
      <w:r w:rsidR="007A6AB0" w:rsidRPr="005A3459">
        <w:rPr>
          <w:rFonts w:ascii="Times New Roman" w:hAnsi="Times New Roman"/>
          <w:sz w:val="28"/>
          <w:szCs w:val="28"/>
        </w:rPr>
        <w:t>Закупочная комиссия отказывает в допуске к участию в дальнейших проц</w:t>
      </w:r>
      <w:r w:rsidR="007A6AB0" w:rsidRPr="005A3459">
        <w:rPr>
          <w:rFonts w:ascii="Times New Roman" w:hAnsi="Times New Roman"/>
          <w:sz w:val="28"/>
          <w:szCs w:val="28"/>
        </w:rPr>
        <w:t>е</w:t>
      </w:r>
      <w:r w:rsidR="007A6AB0" w:rsidRPr="005A3459">
        <w:rPr>
          <w:rFonts w:ascii="Times New Roman" w:hAnsi="Times New Roman"/>
          <w:sz w:val="28"/>
          <w:szCs w:val="28"/>
        </w:rPr>
        <w:t>дурах конкурса (как до переговоров, так во время них или после) участникам зак</w:t>
      </w:r>
      <w:r w:rsidR="007A6AB0" w:rsidRPr="005A3459">
        <w:rPr>
          <w:rFonts w:ascii="Times New Roman" w:hAnsi="Times New Roman"/>
          <w:sz w:val="28"/>
          <w:szCs w:val="28"/>
        </w:rPr>
        <w:t>у</w:t>
      </w:r>
      <w:r w:rsidR="007A6AB0" w:rsidRPr="005A3459">
        <w:rPr>
          <w:rFonts w:ascii="Times New Roman" w:hAnsi="Times New Roman"/>
          <w:sz w:val="28"/>
          <w:szCs w:val="28"/>
        </w:rPr>
        <w:t>почной процедуры, не соответствующим требованиям конкурсной документации.</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w:t>
      </w:r>
      <w:r>
        <w:rPr>
          <w:rFonts w:ascii="Times New Roman" w:hAnsi="Times New Roman"/>
          <w:sz w:val="28"/>
          <w:szCs w:val="28"/>
        </w:rPr>
        <w:t xml:space="preserve"> </w:t>
      </w:r>
      <w:r w:rsidRPr="005A3459">
        <w:rPr>
          <w:rFonts w:ascii="Times New Roman" w:hAnsi="Times New Roman"/>
          <w:sz w:val="28"/>
          <w:szCs w:val="28"/>
        </w:rPr>
        <w:t xml:space="preserve"> </w:t>
      </w:r>
      <w:r w:rsidR="007A6AB0" w:rsidRPr="005A3459">
        <w:rPr>
          <w:rFonts w:ascii="Times New Roman" w:hAnsi="Times New Roman"/>
          <w:sz w:val="28"/>
          <w:szCs w:val="28"/>
        </w:rPr>
        <w:t>В рамках первого этапа по результатам рассмотрения предварительных з</w:t>
      </w:r>
      <w:r w:rsidR="007A6AB0" w:rsidRPr="005A3459">
        <w:rPr>
          <w:rFonts w:ascii="Times New Roman" w:hAnsi="Times New Roman"/>
          <w:sz w:val="28"/>
          <w:szCs w:val="28"/>
        </w:rPr>
        <w:t>а</w:t>
      </w:r>
      <w:r w:rsidR="007A6AB0" w:rsidRPr="005A3459">
        <w:rPr>
          <w:rFonts w:ascii="Times New Roman" w:hAnsi="Times New Roman"/>
          <w:sz w:val="28"/>
          <w:szCs w:val="28"/>
        </w:rPr>
        <w:t>явок на участие в конкурсе, переговоров с участниками закупочной процедуры З</w:t>
      </w:r>
      <w:r w:rsidR="007A6AB0" w:rsidRPr="005A3459">
        <w:rPr>
          <w:rFonts w:ascii="Times New Roman" w:hAnsi="Times New Roman"/>
          <w:sz w:val="28"/>
          <w:szCs w:val="28"/>
        </w:rPr>
        <w:t>а</w:t>
      </w:r>
      <w:r w:rsidR="007A6AB0" w:rsidRPr="005A3459">
        <w:rPr>
          <w:rFonts w:ascii="Times New Roman" w:hAnsi="Times New Roman"/>
          <w:sz w:val="28"/>
          <w:szCs w:val="28"/>
        </w:rPr>
        <w:t>купочная комиссия формирует перечень участников закупочной процедуры, доп</w:t>
      </w:r>
      <w:r w:rsidR="007A6AB0" w:rsidRPr="005A3459">
        <w:rPr>
          <w:rFonts w:ascii="Times New Roman" w:hAnsi="Times New Roman"/>
          <w:sz w:val="28"/>
          <w:szCs w:val="28"/>
        </w:rPr>
        <w:t>у</w:t>
      </w:r>
      <w:r w:rsidR="007A6AB0" w:rsidRPr="005A3459">
        <w:rPr>
          <w:rFonts w:ascii="Times New Roman" w:hAnsi="Times New Roman"/>
          <w:sz w:val="28"/>
          <w:szCs w:val="28"/>
        </w:rPr>
        <w:t xml:space="preserve">щенных ко второму этапу, а Заказчик окончательное техническое задание. </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w:t>
      </w:r>
      <w:r w:rsidRPr="005A3459">
        <w:rPr>
          <w:rFonts w:ascii="Times New Roman" w:hAnsi="Times New Roman"/>
          <w:sz w:val="28"/>
          <w:szCs w:val="28"/>
        </w:rPr>
        <w:t xml:space="preserve"> </w:t>
      </w:r>
      <w:r w:rsidR="007A6AB0" w:rsidRPr="005A3459">
        <w:rPr>
          <w:rFonts w:ascii="Times New Roman" w:hAnsi="Times New Roman"/>
          <w:sz w:val="28"/>
          <w:szCs w:val="28"/>
        </w:rPr>
        <w:t>К участию во втором этапе двухэтапного конкурса допускаются только те участники закупочной процедуры, которые по результатам первого этапа допущены Закупочной комиссией к участию во втором этапе и получили адресные приглаш</w:t>
      </w:r>
      <w:r w:rsidR="007A6AB0" w:rsidRPr="005A3459">
        <w:rPr>
          <w:rFonts w:ascii="Times New Roman" w:hAnsi="Times New Roman"/>
          <w:sz w:val="28"/>
          <w:szCs w:val="28"/>
        </w:rPr>
        <w:t>е</w:t>
      </w:r>
      <w:r w:rsidR="007A6AB0" w:rsidRPr="005A3459">
        <w:rPr>
          <w:rFonts w:ascii="Times New Roman" w:hAnsi="Times New Roman"/>
          <w:sz w:val="28"/>
          <w:szCs w:val="28"/>
        </w:rPr>
        <w:t>ния.</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w:t>
      </w:r>
      <w:r w:rsidRPr="005A3459">
        <w:rPr>
          <w:rFonts w:ascii="Times New Roman" w:hAnsi="Times New Roman"/>
          <w:sz w:val="28"/>
          <w:szCs w:val="28"/>
        </w:rPr>
        <w:t xml:space="preserve"> </w:t>
      </w:r>
      <w:r w:rsidR="007A6AB0" w:rsidRPr="005A3459">
        <w:rPr>
          <w:rFonts w:ascii="Times New Roman" w:hAnsi="Times New Roman"/>
          <w:sz w:val="28"/>
          <w:szCs w:val="28"/>
        </w:rPr>
        <w:t>На втором этапе Заказчик предлагает участникам закупочной процедуры представить окончательные заявки на участие в конкурсе с указанием цены - итог</w:t>
      </w:r>
      <w:r w:rsidR="007A6AB0" w:rsidRPr="005A3459">
        <w:rPr>
          <w:rFonts w:ascii="Times New Roman" w:hAnsi="Times New Roman"/>
          <w:sz w:val="28"/>
          <w:szCs w:val="28"/>
        </w:rPr>
        <w:t>о</w:t>
      </w:r>
      <w:r w:rsidR="007A6AB0" w:rsidRPr="005A3459">
        <w:rPr>
          <w:rFonts w:ascii="Times New Roman" w:hAnsi="Times New Roman"/>
          <w:sz w:val="28"/>
          <w:szCs w:val="28"/>
        </w:rPr>
        <w:t>вое технико-коммерческое предложение. Приглашение к участию во втором этапе конкурса одновременно направляется всем участникам закупочной процедуры, ук</w:t>
      </w:r>
      <w:r w:rsidR="007A6AB0" w:rsidRPr="005A3459">
        <w:rPr>
          <w:rFonts w:ascii="Times New Roman" w:hAnsi="Times New Roman"/>
          <w:sz w:val="28"/>
          <w:szCs w:val="28"/>
        </w:rPr>
        <w:t>а</w:t>
      </w:r>
      <w:r w:rsidR="007A6AB0" w:rsidRPr="005A3459">
        <w:rPr>
          <w:rFonts w:ascii="Times New Roman" w:hAnsi="Times New Roman"/>
          <w:sz w:val="28"/>
          <w:szCs w:val="28"/>
        </w:rPr>
        <w:t>занным в пункте</w:t>
      </w:r>
      <w:r>
        <w:rPr>
          <w:rFonts w:ascii="Times New Roman" w:hAnsi="Times New Roman"/>
          <w:sz w:val="28"/>
          <w:szCs w:val="28"/>
        </w:rPr>
        <w:t xml:space="preserve"> 7</w:t>
      </w:r>
      <w:r w:rsidR="007A6AB0" w:rsidRPr="005A3459">
        <w:rPr>
          <w:rFonts w:ascii="Times New Roman" w:hAnsi="Times New Roman"/>
          <w:sz w:val="28"/>
          <w:szCs w:val="28"/>
        </w:rPr>
        <w:t xml:space="preserve"> настоящей статьи.</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7A6AB0" w:rsidRPr="005A3459">
        <w:rPr>
          <w:rFonts w:ascii="Times New Roman" w:hAnsi="Times New Roman"/>
          <w:sz w:val="28"/>
          <w:szCs w:val="28"/>
        </w:rPr>
        <w:t>.</w:t>
      </w:r>
      <w:r w:rsidRPr="005A3459">
        <w:rPr>
          <w:rFonts w:ascii="Times New Roman" w:hAnsi="Times New Roman"/>
          <w:sz w:val="28"/>
          <w:szCs w:val="28"/>
        </w:rPr>
        <w:t xml:space="preserve"> </w:t>
      </w:r>
      <w:r w:rsidR="007A6AB0" w:rsidRPr="005A3459">
        <w:rPr>
          <w:rFonts w:ascii="Times New Roman" w:hAnsi="Times New Roman"/>
          <w:sz w:val="28"/>
          <w:szCs w:val="28"/>
        </w:rPr>
        <w:t>На втором этапе конкурса допускается оценивать и сопоставлять поступи</w:t>
      </w:r>
      <w:r w:rsidR="007A6AB0" w:rsidRPr="005A3459">
        <w:rPr>
          <w:rFonts w:ascii="Times New Roman" w:hAnsi="Times New Roman"/>
          <w:sz w:val="28"/>
          <w:szCs w:val="28"/>
        </w:rPr>
        <w:t>в</w:t>
      </w:r>
      <w:r w:rsidR="007A6AB0" w:rsidRPr="005A3459">
        <w:rPr>
          <w:rFonts w:ascii="Times New Roman" w:hAnsi="Times New Roman"/>
          <w:sz w:val="28"/>
          <w:szCs w:val="28"/>
        </w:rPr>
        <w:t xml:space="preserve">шие заявки на участие в конкурсе как по совокупности критериев, так и только по </w:t>
      </w:r>
      <w:r w:rsidR="007A6AB0" w:rsidRPr="005A3459">
        <w:rPr>
          <w:rFonts w:ascii="Times New Roman" w:hAnsi="Times New Roman"/>
          <w:sz w:val="28"/>
          <w:szCs w:val="28"/>
        </w:rPr>
        <w:lastRenderedPageBreak/>
        <w:t>цене. В любом случае, порядок оценки и сопоставления конкурсных заявок указыв</w:t>
      </w:r>
      <w:r w:rsidR="007A6AB0" w:rsidRPr="005A3459">
        <w:rPr>
          <w:rFonts w:ascii="Times New Roman" w:hAnsi="Times New Roman"/>
          <w:sz w:val="28"/>
          <w:szCs w:val="28"/>
        </w:rPr>
        <w:t>а</w:t>
      </w:r>
      <w:r w:rsidR="007A6AB0" w:rsidRPr="005A3459">
        <w:rPr>
          <w:rFonts w:ascii="Times New Roman" w:hAnsi="Times New Roman"/>
          <w:sz w:val="28"/>
          <w:szCs w:val="28"/>
        </w:rPr>
        <w:t>ется в конкурсной документации.</w:t>
      </w:r>
    </w:p>
    <w:p w:rsidR="00053CE4" w:rsidRDefault="00053CE4" w:rsidP="00053CE4">
      <w:pPr>
        <w:pStyle w:val="20"/>
        <w:spacing w:before="0" w:line="240" w:lineRule="auto"/>
        <w:ind w:firstLine="709"/>
        <w:jc w:val="both"/>
        <w:rPr>
          <w:rFonts w:ascii="Times New Roman" w:hAnsi="Times New Roman"/>
        </w:rPr>
      </w:pPr>
    </w:p>
    <w:p w:rsidR="007A6AB0" w:rsidRPr="005A3459" w:rsidRDefault="007A6AB0" w:rsidP="00053CE4">
      <w:pPr>
        <w:pStyle w:val="20"/>
        <w:spacing w:before="0" w:line="240" w:lineRule="auto"/>
        <w:ind w:firstLine="709"/>
        <w:jc w:val="both"/>
        <w:rPr>
          <w:rFonts w:ascii="Times New Roman" w:hAnsi="Times New Roman"/>
        </w:rPr>
      </w:pPr>
      <w:bookmarkStart w:id="120" w:name="_Toc312049708"/>
      <w:r w:rsidRPr="005A3459">
        <w:rPr>
          <w:rFonts w:ascii="Times New Roman" w:hAnsi="Times New Roman"/>
        </w:rPr>
        <w:t>Статья 4</w:t>
      </w:r>
      <w:r w:rsidR="00BC36E3">
        <w:rPr>
          <w:rFonts w:ascii="Times New Roman" w:hAnsi="Times New Roman"/>
        </w:rPr>
        <w:t>8</w:t>
      </w:r>
      <w:r w:rsidRPr="005A3459">
        <w:rPr>
          <w:rFonts w:ascii="Times New Roman" w:hAnsi="Times New Roman"/>
        </w:rPr>
        <w:t>. Особенности процедур многоэтапного конкурса</w:t>
      </w:r>
      <w:bookmarkEnd w:id="120"/>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1. Конкурс может проводится в несколько этапов. Количество этапов конкурса указывается в конкурсной документации.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При проведении многоэтапного конкурса применяется порядок проведения одноэтапного конкурса с учетом положений настоящей статьи.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На первом этапе конкурса Заказчик определяет в конкурсной документации предварительные (примерные) требования к закупаемой продукции и условиям п</w:t>
      </w:r>
      <w:r w:rsidRPr="005A3459">
        <w:rPr>
          <w:rFonts w:ascii="Times New Roman" w:hAnsi="Times New Roman"/>
          <w:sz w:val="28"/>
          <w:szCs w:val="28"/>
        </w:rPr>
        <w:t>о</w:t>
      </w:r>
      <w:r w:rsidRPr="005A3459">
        <w:rPr>
          <w:rFonts w:ascii="Times New Roman" w:hAnsi="Times New Roman"/>
          <w:sz w:val="28"/>
          <w:szCs w:val="28"/>
        </w:rPr>
        <w:t>ставки. При этом всем участникам закупочной процедуры предлагается представить первоначальные заявки, подготовленные в соответствии с требованиями конкурсной документации, без указания цены.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 Закупочная комиссия отклоняет заявки, не соответствующие требованиям конкурсной документации.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 xml:space="preserve"> 5. Заказчик может проводить переговоры с любым участником закупочной процедуры, заявка которого не была отклонена в соответствии с конкурсной док</w:t>
      </w:r>
      <w:r w:rsidRPr="005A3459">
        <w:rPr>
          <w:rFonts w:ascii="Times New Roman" w:hAnsi="Times New Roman"/>
          <w:sz w:val="28"/>
          <w:szCs w:val="28"/>
        </w:rPr>
        <w:t>у</w:t>
      </w:r>
      <w:r w:rsidRPr="005A3459">
        <w:rPr>
          <w:rFonts w:ascii="Times New Roman" w:hAnsi="Times New Roman"/>
          <w:sz w:val="28"/>
          <w:szCs w:val="28"/>
        </w:rPr>
        <w:t>ментацией процедуры закупки, по существу его заявки. Результаты переговоров оформляются протоколом.</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конкурсную документацию, на основании которой проводится следующий этап закупочной процедуры. К участию в следующем этапе допускаются участники зак</w:t>
      </w:r>
      <w:r w:rsidRPr="005A3459">
        <w:rPr>
          <w:rFonts w:ascii="Times New Roman" w:hAnsi="Times New Roman"/>
          <w:sz w:val="28"/>
          <w:szCs w:val="28"/>
        </w:rPr>
        <w:t>у</w:t>
      </w:r>
      <w:r w:rsidRPr="005A3459">
        <w:rPr>
          <w:rFonts w:ascii="Times New Roman" w:hAnsi="Times New Roman"/>
          <w:sz w:val="28"/>
          <w:szCs w:val="28"/>
        </w:rPr>
        <w:t>почной  процедуры, заявки которых не были отклонены при проведении предыд</w:t>
      </w:r>
      <w:r w:rsidRPr="005A3459">
        <w:rPr>
          <w:rFonts w:ascii="Times New Roman" w:hAnsi="Times New Roman"/>
          <w:sz w:val="28"/>
          <w:szCs w:val="28"/>
        </w:rPr>
        <w:t>у</w:t>
      </w:r>
      <w:r w:rsidRPr="005A3459">
        <w:rPr>
          <w:rFonts w:ascii="Times New Roman" w:hAnsi="Times New Roman"/>
          <w:sz w:val="28"/>
          <w:szCs w:val="28"/>
        </w:rPr>
        <w:t>щего этапа многоэтапной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 На заключительном этапе многоэтапного конкурса Заказчик, предлагает участникам закупочной процедуры представить окончательные предложения с ук</w:t>
      </w:r>
      <w:r w:rsidRPr="005A3459">
        <w:rPr>
          <w:rFonts w:ascii="Times New Roman" w:hAnsi="Times New Roman"/>
          <w:sz w:val="28"/>
          <w:szCs w:val="28"/>
        </w:rPr>
        <w:t>а</w:t>
      </w:r>
      <w:r w:rsidRPr="005A3459">
        <w:rPr>
          <w:rFonts w:ascii="Times New Roman" w:hAnsi="Times New Roman"/>
          <w:sz w:val="28"/>
          <w:szCs w:val="28"/>
        </w:rPr>
        <w:t xml:space="preserve">занием цены.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Окончательные предложения  оцениваются и сопоставляются для выявления победителя закупочной процедуры, в порядке, определенном в конкурсной док</w:t>
      </w:r>
      <w:r w:rsidRPr="005A3459">
        <w:rPr>
          <w:rFonts w:ascii="Times New Roman" w:hAnsi="Times New Roman"/>
          <w:sz w:val="28"/>
          <w:szCs w:val="28"/>
        </w:rPr>
        <w:t>у</w:t>
      </w:r>
      <w:r w:rsidRPr="005A3459">
        <w:rPr>
          <w:rFonts w:ascii="Times New Roman" w:hAnsi="Times New Roman"/>
          <w:sz w:val="28"/>
          <w:szCs w:val="28"/>
        </w:rPr>
        <w:t>ментации.</w:t>
      </w:r>
    </w:p>
    <w:p w:rsidR="00053CE4" w:rsidRDefault="00053CE4" w:rsidP="00053CE4">
      <w:pPr>
        <w:pStyle w:val="20"/>
        <w:spacing w:before="0" w:line="240" w:lineRule="auto"/>
        <w:ind w:firstLine="709"/>
        <w:jc w:val="both"/>
        <w:rPr>
          <w:rFonts w:ascii="Times New Roman" w:hAnsi="Times New Roman"/>
        </w:rPr>
      </w:pPr>
    </w:p>
    <w:p w:rsidR="007A6AB0" w:rsidRPr="005A3459" w:rsidRDefault="007A6AB0" w:rsidP="00053CE4">
      <w:pPr>
        <w:pStyle w:val="20"/>
        <w:spacing w:before="0" w:line="240" w:lineRule="auto"/>
        <w:ind w:firstLine="709"/>
        <w:jc w:val="both"/>
        <w:rPr>
          <w:rFonts w:ascii="Times New Roman" w:hAnsi="Times New Roman"/>
        </w:rPr>
      </w:pPr>
      <w:bookmarkStart w:id="121" w:name="_Toc312049709"/>
      <w:r w:rsidRPr="005A3459">
        <w:rPr>
          <w:rFonts w:ascii="Times New Roman" w:hAnsi="Times New Roman"/>
        </w:rPr>
        <w:t>Статья 4</w:t>
      </w:r>
      <w:r w:rsidR="00BC36E3">
        <w:rPr>
          <w:rFonts w:ascii="Times New Roman" w:hAnsi="Times New Roman"/>
        </w:rPr>
        <w:t>9</w:t>
      </w:r>
      <w:r w:rsidRPr="005A3459">
        <w:rPr>
          <w:rFonts w:ascii="Times New Roman" w:hAnsi="Times New Roman"/>
        </w:rPr>
        <w:t>. Предварительный квалификационный отбор</w:t>
      </w:r>
      <w:bookmarkEnd w:id="121"/>
    </w:p>
    <w:p w:rsidR="007A6AB0" w:rsidRPr="000F0C75" w:rsidRDefault="00BC36E3" w:rsidP="004A53E7">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1. </w:t>
      </w:r>
      <w:r w:rsidR="007A6AB0" w:rsidRPr="005A3459">
        <w:rPr>
          <w:rFonts w:ascii="Times New Roman" w:hAnsi="Times New Roman"/>
          <w:sz w:val="28"/>
          <w:szCs w:val="28"/>
        </w:rPr>
        <w:t>Предварительный квалификационный отбор проводится</w:t>
      </w:r>
      <w:r w:rsidR="000F0C75">
        <w:rPr>
          <w:rFonts w:ascii="Times New Roman" w:hAnsi="Times New Roman"/>
          <w:sz w:val="28"/>
          <w:szCs w:val="28"/>
        </w:rPr>
        <w:t xml:space="preserve"> </w:t>
      </w:r>
      <w:r w:rsidR="000F0C75" w:rsidRPr="000F0C75">
        <w:rPr>
          <w:rFonts w:ascii="Times New Roman" w:hAnsi="Times New Roman"/>
          <w:b/>
          <w:sz w:val="28"/>
          <w:szCs w:val="28"/>
        </w:rPr>
        <w:t>Заказчиком</w:t>
      </w:r>
      <w:r w:rsidR="007A6AB0" w:rsidRPr="000F0C75">
        <w:rPr>
          <w:rFonts w:ascii="Times New Roman" w:hAnsi="Times New Roman"/>
          <w:b/>
          <w:sz w:val="28"/>
          <w:szCs w:val="28"/>
        </w:rPr>
        <w:t xml:space="preserve"> </w:t>
      </w:r>
      <w:r w:rsidR="007A6AB0" w:rsidRPr="005A3459">
        <w:rPr>
          <w:rFonts w:ascii="Times New Roman" w:hAnsi="Times New Roman"/>
          <w:sz w:val="28"/>
          <w:szCs w:val="28"/>
        </w:rPr>
        <w:t>тол</w:t>
      </w:r>
      <w:r w:rsidR="007A6AB0" w:rsidRPr="005A3459">
        <w:rPr>
          <w:rFonts w:ascii="Times New Roman" w:hAnsi="Times New Roman"/>
          <w:sz w:val="28"/>
          <w:szCs w:val="28"/>
        </w:rPr>
        <w:t>ь</w:t>
      </w:r>
      <w:r w:rsidR="007A6AB0" w:rsidRPr="005A3459">
        <w:rPr>
          <w:rFonts w:ascii="Times New Roman" w:hAnsi="Times New Roman"/>
          <w:sz w:val="28"/>
          <w:szCs w:val="28"/>
        </w:rPr>
        <w:t>ко в конкурентных открытых закупочных</w:t>
      </w:r>
      <w:r w:rsidR="009F35C3">
        <w:rPr>
          <w:rFonts w:ascii="Times New Roman" w:hAnsi="Times New Roman"/>
          <w:sz w:val="28"/>
          <w:szCs w:val="28"/>
        </w:rPr>
        <w:t xml:space="preserve"> процедурах</w:t>
      </w:r>
      <w:r w:rsidR="000F0C75" w:rsidRPr="000F0C75">
        <w:rPr>
          <w:rFonts w:ascii="Times New Roman" w:hAnsi="Times New Roman"/>
          <w:b/>
          <w:sz w:val="28"/>
          <w:szCs w:val="28"/>
        </w:rPr>
        <w:t>.</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A6AB0" w:rsidRPr="005A3459">
        <w:rPr>
          <w:rFonts w:ascii="Times New Roman" w:hAnsi="Times New Roman"/>
          <w:sz w:val="28"/>
          <w:szCs w:val="28"/>
        </w:rPr>
        <w:t>Решение о проведении предварительного квалификационного отбора пр</w:t>
      </w:r>
      <w:r w:rsidR="007A6AB0" w:rsidRPr="005A3459">
        <w:rPr>
          <w:rFonts w:ascii="Times New Roman" w:hAnsi="Times New Roman"/>
          <w:sz w:val="28"/>
          <w:szCs w:val="28"/>
        </w:rPr>
        <w:t>и</w:t>
      </w:r>
      <w:r w:rsidR="007A6AB0" w:rsidRPr="005A3459">
        <w:rPr>
          <w:rFonts w:ascii="Times New Roman" w:hAnsi="Times New Roman"/>
          <w:sz w:val="28"/>
          <w:szCs w:val="28"/>
        </w:rPr>
        <w:t>нимается исключительно Заказчиком.</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Решение о проведении предварительного квалификационного отбора как части соответствующей процедуры принимается до публикации официального д</w:t>
      </w:r>
      <w:r w:rsidR="007A6AB0" w:rsidRPr="005A3459">
        <w:rPr>
          <w:rFonts w:ascii="Times New Roman" w:hAnsi="Times New Roman"/>
          <w:sz w:val="28"/>
          <w:szCs w:val="28"/>
        </w:rPr>
        <w:t>о</w:t>
      </w:r>
      <w:r w:rsidR="007A6AB0" w:rsidRPr="005A3459">
        <w:rPr>
          <w:rFonts w:ascii="Times New Roman" w:hAnsi="Times New Roman"/>
          <w:sz w:val="28"/>
          <w:szCs w:val="28"/>
        </w:rPr>
        <w:t>кумента, объявляющего о начале конкурентной закупочной процедуры.</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При проведении предварительного квалификационного отбора в документе, объявляющем о начале конкурентной закупочной процедуры, дополнительно дол</w:t>
      </w:r>
      <w:r w:rsidR="007A6AB0" w:rsidRPr="005A3459">
        <w:rPr>
          <w:rFonts w:ascii="Times New Roman" w:hAnsi="Times New Roman"/>
          <w:sz w:val="28"/>
          <w:szCs w:val="28"/>
        </w:rPr>
        <w:t>ж</w:t>
      </w:r>
      <w:r w:rsidR="007A6AB0" w:rsidRPr="005A3459">
        <w:rPr>
          <w:rFonts w:ascii="Times New Roman" w:hAnsi="Times New Roman"/>
          <w:sz w:val="28"/>
          <w:szCs w:val="28"/>
        </w:rPr>
        <w:t>ны содержаться: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1)</w:t>
      </w:r>
      <w:r w:rsidR="00ED4C1A" w:rsidRPr="005A3459">
        <w:rPr>
          <w:rFonts w:ascii="Times New Roman" w:hAnsi="Times New Roman"/>
          <w:sz w:val="28"/>
          <w:szCs w:val="28"/>
        </w:rPr>
        <w:t xml:space="preserve"> </w:t>
      </w:r>
      <w:r w:rsidRPr="005A3459">
        <w:rPr>
          <w:rFonts w:ascii="Times New Roman" w:hAnsi="Times New Roman"/>
          <w:sz w:val="28"/>
          <w:szCs w:val="28"/>
        </w:rPr>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закупочной процедуры, которые успешно прошли предвар</w:t>
      </w:r>
      <w:r w:rsidRPr="005A3459">
        <w:rPr>
          <w:rFonts w:ascii="Times New Roman" w:hAnsi="Times New Roman"/>
          <w:sz w:val="28"/>
          <w:szCs w:val="28"/>
        </w:rPr>
        <w:t>и</w:t>
      </w:r>
      <w:r w:rsidRPr="005A3459">
        <w:rPr>
          <w:rFonts w:ascii="Times New Roman" w:hAnsi="Times New Roman"/>
          <w:sz w:val="28"/>
          <w:szCs w:val="28"/>
        </w:rPr>
        <w:t>тельный квалификационный отбор;</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ED4C1A" w:rsidRPr="005A3459">
        <w:rPr>
          <w:rFonts w:ascii="Times New Roman" w:hAnsi="Times New Roman"/>
          <w:sz w:val="28"/>
          <w:szCs w:val="28"/>
        </w:rPr>
        <w:t xml:space="preserve"> </w:t>
      </w:r>
      <w:r w:rsidRPr="005A3459">
        <w:rPr>
          <w:rFonts w:ascii="Times New Roman" w:hAnsi="Times New Roman"/>
          <w:sz w:val="28"/>
          <w:szCs w:val="28"/>
        </w:rPr>
        <w:t xml:space="preserve">описание порядка и указание места получения </w:t>
      </w:r>
      <w:proofErr w:type="spellStart"/>
      <w:r w:rsidRPr="005A3459">
        <w:rPr>
          <w:rFonts w:ascii="Times New Roman" w:hAnsi="Times New Roman"/>
          <w:sz w:val="28"/>
          <w:szCs w:val="28"/>
        </w:rPr>
        <w:t>предквалификационной</w:t>
      </w:r>
      <w:proofErr w:type="spellEnd"/>
      <w:r w:rsidRPr="005A3459">
        <w:rPr>
          <w:rFonts w:ascii="Times New Roman" w:hAnsi="Times New Roman"/>
          <w:sz w:val="28"/>
          <w:szCs w:val="28"/>
        </w:rPr>
        <w:t xml:space="preserve"> д</w:t>
      </w:r>
      <w:r w:rsidRPr="005A3459">
        <w:rPr>
          <w:rFonts w:ascii="Times New Roman" w:hAnsi="Times New Roman"/>
          <w:sz w:val="28"/>
          <w:szCs w:val="28"/>
        </w:rPr>
        <w:t>о</w:t>
      </w:r>
      <w:r w:rsidRPr="005A3459">
        <w:rPr>
          <w:rFonts w:ascii="Times New Roman" w:hAnsi="Times New Roman"/>
          <w:sz w:val="28"/>
          <w:szCs w:val="28"/>
        </w:rPr>
        <w:t xml:space="preserve">кументации, размера платы за нее, если таковая предусмотрена, сроков и порядка внесения оплаты за получение </w:t>
      </w:r>
      <w:proofErr w:type="spellStart"/>
      <w:r w:rsidRPr="005A3459">
        <w:rPr>
          <w:rFonts w:ascii="Times New Roman" w:hAnsi="Times New Roman"/>
          <w:sz w:val="28"/>
          <w:szCs w:val="28"/>
        </w:rPr>
        <w:t>предквалификационной</w:t>
      </w:r>
      <w:proofErr w:type="spellEnd"/>
      <w:r w:rsidRPr="005A3459">
        <w:rPr>
          <w:rFonts w:ascii="Times New Roman" w:hAnsi="Times New Roman"/>
          <w:sz w:val="28"/>
          <w:szCs w:val="28"/>
        </w:rPr>
        <w:t xml:space="preserve"> документации;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00ED4C1A" w:rsidRPr="005A3459">
        <w:rPr>
          <w:rFonts w:ascii="Times New Roman" w:hAnsi="Times New Roman"/>
          <w:sz w:val="28"/>
          <w:szCs w:val="28"/>
        </w:rPr>
        <w:t xml:space="preserve"> </w:t>
      </w:r>
      <w:r w:rsidRPr="005A3459">
        <w:rPr>
          <w:rFonts w:ascii="Times New Roman" w:hAnsi="Times New Roman"/>
          <w:sz w:val="28"/>
          <w:szCs w:val="28"/>
        </w:rPr>
        <w:t xml:space="preserve">информация о сроке окончания приема и порядке подачи </w:t>
      </w:r>
      <w:proofErr w:type="spellStart"/>
      <w:r w:rsidRPr="005A3459">
        <w:rPr>
          <w:rFonts w:ascii="Times New Roman" w:hAnsi="Times New Roman"/>
          <w:sz w:val="28"/>
          <w:szCs w:val="28"/>
        </w:rPr>
        <w:t>предквалифик</w:t>
      </w:r>
      <w:r w:rsidRPr="005A3459">
        <w:rPr>
          <w:rFonts w:ascii="Times New Roman" w:hAnsi="Times New Roman"/>
          <w:sz w:val="28"/>
          <w:szCs w:val="28"/>
        </w:rPr>
        <w:t>а</w:t>
      </w:r>
      <w:r w:rsidRPr="005A3459">
        <w:rPr>
          <w:rFonts w:ascii="Times New Roman" w:hAnsi="Times New Roman"/>
          <w:sz w:val="28"/>
          <w:szCs w:val="28"/>
        </w:rPr>
        <w:t>ционных</w:t>
      </w:r>
      <w:proofErr w:type="spellEnd"/>
      <w:r w:rsidRPr="005A3459">
        <w:rPr>
          <w:rFonts w:ascii="Times New Roman" w:hAnsi="Times New Roman"/>
          <w:sz w:val="28"/>
          <w:szCs w:val="28"/>
        </w:rPr>
        <w:t xml:space="preserve"> заявок.</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spellStart"/>
      <w:r w:rsidR="007A6AB0" w:rsidRPr="005A3459">
        <w:rPr>
          <w:rFonts w:ascii="Times New Roman" w:hAnsi="Times New Roman"/>
          <w:sz w:val="28"/>
          <w:szCs w:val="28"/>
        </w:rPr>
        <w:t>Предквалификационная</w:t>
      </w:r>
      <w:proofErr w:type="spellEnd"/>
      <w:r w:rsidR="007A6AB0" w:rsidRPr="005A3459">
        <w:rPr>
          <w:rFonts w:ascii="Times New Roman" w:hAnsi="Times New Roman"/>
          <w:sz w:val="28"/>
          <w:szCs w:val="28"/>
        </w:rPr>
        <w:t xml:space="preserve"> документация должна содержать:</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ED4C1A" w:rsidRPr="005A3459">
        <w:rPr>
          <w:rFonts w:ascii="Times New Roman" w:hAnsi="Times New Roman"/>
          <w:sz w:val="28"/>
          <w:szCs w:val="28"/>
        </w:rPr>
        <w:t xml:space="preserve"> </w:t>
      </w:r>
      <w:r w:rsidRPr="005A3459">
        <w:rPr>
          <w:rFonts w:ascii="Times New Roman" w:hAnsi="Times New Roman"/>
          <w:sz w:val="28"/>
          <w:szCs w:val="28"/>
        </w:rPr>
        <w:t>краткое описание закупаемой продукции и краткое изложение существе</w:t>
      </w:r>
      <w:r w:rsidRPr="005A3459">
        <w:rPr>
          <w:rFonts w:ascii="Times New Roman" w:hAnsi="Times New Roman"/>
          <w:sz w:val="28"/>
          <w:szCs w:val="28"/>
        </w:rPr>
        <w:t>н</w:t>
      </w:r>
      <w:r w:rsidRPr="005A3459">
        <w:rPr>
          <w:rFonts w:ascii="Times New Roman" w:hAnsi="Times New Roman"/>
          <w:sz w:val="28"/>
          <w:szCs w:val="28"/>
        </w:rPr>
        <w:t>ных условий договора, заключаемого в результате процедур;</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ED4C1A">
        <w:rPr>
          <w:rFonts w:ascii="Times New Roman" w:hAnsi="Times New Roman"/>
          <w:sz w:val="28"/>
          <w:szCs w:val="28"/>
        </w:rPr>
        <w:t xml:space="preserve"> </w:t>
      </w:r>
      <w:r w:rsidRPr="005A3459">
        <w:rPr>
          <w:rFonts w:ascii="Times New Roman" w:hAnsi="Times New Roman"/>
          <w:sz w:val="28"/>
          <w:szCs w:val="28"/>
        </w:rPr>
        <w:t>общие условия и порядок проведения закупочной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w:t>
      </w:r>
      <w:r w:rsidR="00ED4C1A">
        <w:rPr>
          <w:rFonts w:ascii="Times New Roman" w:hAnsi="Times New Roman"/>
          <w:sz w:val="28"/>
          <w:szCs w:val="28"/>
        </w:rPr>
        <w:t xml:space="preserve"> </w:t>
      </w:r>
      <w:r w:rsidRPr="005A3459">
        <w:rPr>
          <w:rFonts w:ascii="Times New Roman" w:hAnsi="Times New Roman"/>
          <w:sz w:val="28"/>
          <w:szCs w:val="28"/>
        </w:rPr>
        <w:t>подробные условия и порядок проведения предварительного квалификац</w:t>
      </w:r>
      <w:r w:rsidRPr="005A3459">
        <w:rPr>
          <w:rFonts w:ascii="Times New Roman" w:hAnsi="Times New Roman"/>
          <w:sz w:val="28"/>
          <w:szCs w:val="28"/>
        </w:rPr>
        <w:t>и</w:t>
      </w:r>
      <w:r w:rsidRPr="005A3459">
        <w:rPr>
          <w:rFonts w:ascii="Times New Roman" w:hAnsi="Times New Roman"/>
          <w:sz w:val="28"/>
          <w:szCs w:val="28"/>
        </w:rPr>
        <w:t>онного отбора;</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4)</w:t>
      </w:r>
      <w:r w:rsidR="00ED4C1A" w:rsidRPr="005A3459">
        <w:rPr>
          <w:rFonts w:ascii="Times New Roman" w:hAnsi="Times New Roman"/>
          <w:sz w:val="28"/>
          <w:szCs w:val="28"/>
        </w:rPr>
        <w:t xml:space="preserve"> </w:t>
      </w:r>
      <w:r w:rsidRPr="005A3459">
        <w:rPr>
          <w:rFonts w:ascii="Times New Roman" w:hAnsi="Times New Roman"/>
          <w:sz w:val="28"/>
          <w:szCs w:val="28"/>
        </w:rPr>
        <w:t>требования к участникам закупочной процедуры;</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w:t>
      </w:r>
      <w:r w:rsidR="00ED4C1A" w:rsidRPr="005A3459">
        <w:rPr>
          <w:rFonts w:ascii="Times New Roman" w:hAnsi="Times New Roman"/>
          <w:sz w:val="28"/>
          <w:szCs w:val="28"/>
        </w:rPr>
        <w:t xml:space="preserve"> </w:t>
      </w:r>
      <w:r w:rsidRPr="005A3459">
        <w:rPr>
          <w:rFonts w:ascii="Times New Roman" w:hAnsi="Times New Roman"/>
          <w:sz w:val="28"/>
          <w:szCs w:val="28"/>
        </w:rPr>
        <w:t xml:space="preserve">требования к составу и оформлению заявки на участие в предварительном квалификационном отборе;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w:t>
      </w:r>
      <w:r w:rsidR="00ED4C1A" w:rsidRPr="005A3459">
        <w:rPr>
          <w:rFonts w:ascii="Times New Roman" w:hAnsi="Times New Roman"/>
          <w:sz w:val="28"/>
          <w:szCs w:val="28"/>
        </w:rPr>
        <w:t xml:space="preserve"> </w:t>
      </w:r>
      <w:r w:rsidRPr="005A3459">
        <w:rPr>
          <w:rFonts w:ascii="Times New Roman" w:hAnsi="Times New Roman"/>
          <w:sz w:val="28"/>
          <w:szCs w:val="28"/>
        </w:rPr>
        <w:t>порядок представления заявок на участие в предварительном квалификац</w:t>
      </w:r>
      <w:r w:rsidRPr="005A3459">
        <w:rPr>
          <w:rFonts w:ascii="Times New Roman" w:hAnsi="Times New Roman"/>
          <w:sz w:val="28"/>
          <w:szCs w:val="28"/>
        </w:rPr>
        <w:t>и</w:t>
      </w:r>
      <w:r w:rsidRPr="005A3459">
        <w:rPr>
          <w:rFonts w:ascii="Times New Roman" w:hAnsi="Times New Roman"/>
          <w:sz w:val="28"/>
          <w:szCs w:val="28"/>
        </w:rPr>
        <w:t>онном отборе, срок и место их представления;</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7)</w:t>
      </w:r>
      <w:r w:rsidR="00ED4C1A" w:rsidRPr="005A3459">
        <w:rPr>
          <w:rFonts w:ascii="Times New Roman" w:hAnsi="Times New Roman"/>
          <w:sz w:val="28"/>
          <w:szCs w:val="28"/>
        </w:rPr>
        <w:t xml:space="preserve"> </w:t>
      </w:r>
      <w:r w:rsidRPr="005A3459">
        <w:rPr>
          <w:rFonts w:ascii="Times New Roman" w:hAnsi="Times New Roman"/>
          <w:sz w:val="28"/>
          <w:szCs w:val="28"/>
        </w:rPr>
        <w:t>иные требования и условия, установленные в соответствии с настоящим Положением.</w:t>
      </w:r>
    </w:p>
    <w:p w:rsidR="007A6AB0" w:rsidRPr="005A3459" w:rsidRDefault="007B31B3"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w:t>
      </w:r>
      <w:r>
        <w:rPr>
          <w:rFonts w:ascii="Times New Roman" w:hAnsi="Times New Roman"/>
          <w:sz w:val="28"/>
          <w:szCs w:val="28"/>
        </w:rPr>
        <w:t xml:space="preserve"> </w:t>
      </w:r>
      <w:r w:rsidRPr="005A3459">
        <w:rPr>
          <w:rFonts w:ascii="Times New Roman" w:hAnsi="Times New Roman"/>
          <w:sz w:val="28"/>
          <w:szCs w:val="28"/>
        </w:rPr>
        <w:t xml:space="preserve"> </w:t>
      </w:r>
      <w:proofErr w:type="spellStart"/>
      <w:r w:rsidR="007A6AB0" w:rsidRPr="005A3459">
        <w:rPr>
          <w:rFonts w:ascii="Times New Roman" w:hAnsi="Times New Roman"/>
          <w:sz w:val="28"/>
          <w:szCs w:val="28"/>
        </w:rPr>
        <w:t>Предквалификационная</w:t>
      </w:r>
      <w:proofErr w:type="spellEnd"/>
      <w:r w:rsidR="007A6AB0" w:rsidRPr="005A3459">
        <w:rPr>
          <w:rFonts w:ascii="Times New Roman" w:hAnsi="Times New Roman"/>
          <w:sz w:val="28"/>
          <w:szCs w:val="28"/>
        </w:rPr>
        <w:t xml:space="preserve"> документация утверждается Заказчиком.</w:t>
      </w:r>
    </w:p>
    <w:p w:rsidR="007A6AB0" w:rsidRPr="005A3459" w:rsidRDefault="00BC36E3" w:rsidP="004A53E7">
      <w:pPr>
        <w:spacing w:after="0" w:line="240" w:lineRule="auto"/>
        <w:ind w:firstLine="709"/>
        <w:jc w:val="both"/>
        <w:rPr>
          <w:rFonts w:ascii="Times New Roman" w:hAnsi="Times New Roman"/>
          <w:sz w:val="28"/>
          <w:szCs w:val="28"/>
        </w:rPr>
      </w:pPr>
      <w:r>
        <w:rPr>
          <w:rFonts w:ascii="Times New Roman" w:hAnsi="Times New Roman"/>
          <w:sz w:val="28"/>
          <w:szCs w:val="28"/>
        </w:rPr>
        <w:t>7</w:t>
      </w:r>
      <w:r w:rsidR="007A6AB0" w:rsidRPr="005A3459">
        <w:rPr>
          <w:rFonts w:ascii="Times New Roman" w:hAnsi="Times New Roman"/>
          <w:sz w:val="28"/>
          <w:szCs w:val="28"/>
        </w:rPr>
        <w:t>. Участники закупочной процедуры, успешно прошедшие предварительный квалификационный отбор, приглашаются к дальнейшим процедурам. Срок между направлением такого приглашения и датой подачей заявок с технико-коммерческими предложениями не может составлять менее 5</w:t>
      </w:r>
      <w:r w:rsidR="007B31B3">
        <w:rPr>
          <w:rFonts w:ascii="Times New Roman" w:hAnsi="Times New Roman"/>
          <w:sz w:val="28"/>
          <w:szCs w:val="28"/>
        </w:rPr>
        <w:t xml:space="preserve"> (пяти)</w:t>
      </w:r>
      <w:r w:rsidR="007A6AB0" w:rsidRPr="005A3459">
        <w:rPr>
          <w:rFonts w:ascii="Times New Roman" w:hAnsi="Times New Roman"/>
          <w:sz w:val="28"/>
          <w:szCs w:val="28"/>
        </w:rPr>
        <w:t xml:space="preserve"> дней.</w:t>
      </w:r>
    </w:p>
    <w:p w:rsidR="007A6AB0" w:rsidRPr="005A3459" w:rsidRDefault="00BC36E3"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7A6AB0" w:rsidRPr="005A3459">
        <w:rPr>
          <w:rFonts w:ascii="Times New Roman" w:hAnsi="Times New Roman"/>
          <w:sz w:val="28"/>
          <w:szCs w:val="28"/>
        </w:rPr>
        <w:t>.</w:t>
      </w:r>
      <w:r w:rsidR="007B31B3" w:rsidRPr="005A3459">
        <w:rPr>
          <w:rFonts w:ascii="Times New Roman" w:hAnsi="Times New Roman"/>
          <w:sz w:val="28"/>
          <w:szCs w:val="28"/>
        </w:rPr>
        <w:t xml:space="preserve"> </w:t>
      </w:r>
      <w:r w:rsidR="007A6AB0" w:rsidRPr="005A3459">
        <w:rPr>
          <w:rFonts w:ascii="Times New Roman" w:hAnsi="Times New Roman"/>
          <w:sz w:val="28"/>
          <w:szCs w:val="28"/>
        </w:rPr>
        <w:t>Участник закупочной процедуры, не прошедший или не проходивший уст</w:t>
      </w:r>
      <w:r w:rsidR="007A6AB0" w:rsidRPr="005A3459">
        <w:rPr>
          <w:rFonts w:ascii="Times New Roman" w:hAnsi="Times New Roman"/>
          <w:sz w:val="28"/>
          <w:szCs w:val="28"/>
        </w:rPr>
        <w:t>а</w:t>
      </w:r>
      <w:r w:rsidR="007A6AB0" w:rsidRPr="005A3459">
        <w:rPr>
          <w:rFonts w:ascii="Times New Roman" w:hAnsi="Times New Roman"/>
          <w:sz w:val="28"/>
          <w:szCs w:val="28"/>
        </w:rPr>
        <w:t>новленный предварительный квалификационный отбор, не вправе принимать уч</w:t>
      </w:r>
      <w:r w:rsidR="007A6AB0" w:rsidRPr="005A3459">
        <w:rPr>
          <w:rFonts w:ascii="Times New Roman" w:hAnsi="Times New Roman"/>
          <w:sz w:val="28"/>
          <w:szCs w:val="28"/>
        </w:rPr>
        <w:t>а</w:t>
      </w:r>
      <w:r w:rsidR="007A6AB0" w:rsidRPr="005A3459">
        <w:rPr>
          <w:rFonts w:ascii="Times New Roman" w:hAnsi="Times New Roman"/>
          <w:sz w:val="28"/>
          <w:szCs w:val="28"/>
        </w:rPr>
        <w:t>стие в закупочной процедуре. Если он все же подает заявку с технико-коммерческими предложениями, Закупочная комиссия отказывает такому участнику в допуске к участию в закупочных процедурах на основании того, что он не соо</w:t>
      </w:r>
      <w:r w:rsidR="007A6AB0" w:rsidRPr="005A3459">
        <w:rPr>
          <w:rFonts w:ascii="Times New Roman" w:hAnsi="Times New Roman"/>
          <w:sz w:val="28"/>
          <w:szCs w:val="28"/>
        </w:rPr>
        <w:t>т</w:t>
      </w:r>
      <w:r w:rsidR="007A6AB0" w:rsidRPr="005A3459">
        <w:rPr>
          <w:rFonts w:ascii="Times New Roman" w:hAnsi="Times New Roman"/>
          <w:sz w:val="28"/>
          <w:szCs w:val="28"/>
        </w:rPr>
        <w:t>ветствует установленным требованиям или не прошел предварительный квалифик</w:t>
      </w:r>
      <w:r w:rsidR="007A6AB0" w:rsidRPr="005A3459">
        <w:rPr>
          <w:rFonts w:ascii="Times New Roman" w:hAnsi="Times New Roman"/>
          <w:sz w:val="28"/>
          <w:szCs w:val="28"/>
        </w:rPr>
        <w:t>а</w:t>
      </w:r>
      <w:r w:rsidR="007A6AB0" w:rsidRPr="005A3459">
        <w:rPr>
          <w:rFonts w:ascii="Times New Roman" w:hAnsi="Times New Roman"/>
          <w:sz w:val="28"/>
          <w:szCs w:val="28"/>
        </w:rPr>
        <w:t>ционный отбор.</w:t>
      </w:r>
    </w:p>
    <w:p w:rsidR="00053CE4" w:rsidRDefault="00053CE4" w:rsidP="00053CE4">
      <w:pPr>
        <w:pStyle w:val="20"/>
        <w:spacing w:before="0" w:line="240" w:lineRule="auto"/>
        <w:ind w:firstLine="709"/>
        <w:jc w:val="both"/>
        <w:rPr>
          <w:rFonts w:ascii="Times New Roman" w:hAnsi="Times New Roman"/>
        </w:rPr>
      </w:pPr>
    </w:p>
    <w:p w:rsidR="007A6AB0" w:rsidRPr="005A3459" w:rsidRDefault="007A6AB0" w:rsidP="00053CE4">
      <w:pPr>
        <w:pStyle w:val="20"/>
        <w:spacing w:before="0" w:line="240" w:lineRule="auto"/>
        <w:ind w:firstLine="709"/>
        <w:jc w:val="both"/>
        <w:rPr>
          <w:rFonts w:ascii="Times New Roman" w:hAnsi="Times New Roman"/>
        </w:rPr>
      </w:pPr>
      <w:bookmarkStart w:id="122" w:name="_Toc312049710"/>
      <w:r w:rsidRPr="005A3459">
        <w:rPr>
          <w:rFonts w:ascii="Times New Roman" w:hAnsi="Times New Roman"/>
        </w:rPr>
        <w:t xml:space="preserve">Статья </w:t>
      </w:r>
      <w:r w:rsidR="00BC36E3">
        <w:rPr>
          <w:rFonts w:ascii="Times New Roman" w:hAnsi="Times New Roman"/>
        </w:rPr>
        <w:t>50</w:t>
      </w:r>
      <w:r w:rsidRPr="005A3459">
        <w:rPr>
          <w:rFonts w:ascii="Times New Roman" w:hAnsi="Times New Roman"/>
        </w:rPr>
        <w:t>. Переторжка</w:t>
      </w:r>
      <w:bookmarkEnd w:id="122"/>
      <w:r w:rsidRPr="005A3459">
        <w:rPr>
          <w:rFonts w:ascii="Times New Roman" w:hAnsi="Times New Roman"/>
        </w:rPr>
        <w:t xml:space="preserve">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162C34" w:rsidRPr="005A3459">
        <w:rPr>
          <w:rFonts w:ascii="Times New Roman" w:hAnsi="Times New Roman"/>
          <w:sz w:val="28"/>
          <w:szCs w:val="28"/>
        </w:rPr>
        <w:t xml:space="preserve"> </w:t>
      </w:r>
      <w:r w:rsidRPr="005A3459">
        <w:rPr>
          <w:rFonts w:ascii="Times New Roman" w:hAnsi="Times New Roman"/>
          <w:sz w:val="28"/>
          <w:szCs w:val="28"/>
        </w:rPr>
        <w:t>При проведении конкурентных</w:t>
      </w:r>
      <w:r w:rsidR="008409CF">
        <w:rPr>
          <w:rFonts w:ascii="Times New Roman" w:hAnsi="Times New Roman"/>
          <w:sz w:val="28"/>
          <w:szCs w:val="28"/>
        </w:rPr>
        <w:t xml:space="preserve"> закупочных процедур: конкурса,</w:t>
      </w:r>
      <w:r w:rsidRPr="005A3459">
        <w:rPr>
          <w:rFonts w:ascii="Times New Roman" w:hAnsi="Times New Roman"/>
          <w:sz w:val="28"/>
          <w:szCs w:val="28"/>
        </w:rPr>
        <w:t xml:space="preserve"> запроса предложений</w:t>
      </w:r>
      <w:r w:rsidR="008409CF">
        <w:rPr>
          <w:rFonts w:ascii="Times New Roman" w:hAnsi="Times New Roman"/>
          <w:sz w:val="28"/>
          <w:szCs w:val="28"/>
        </w:rPr>
        <w:t xml:space="preserve"> и запроса цен</w:t>
      </w:r>
      <w:r w:rsidRPr="005A3459">
        <w:rPr>
          <w:rFonts w:ascii="Times New Roman" w:hAnsi="Times New Roman"/>
          <w:sz w:val="28"/>
          <w:szCs w:val="28"/>
        </w:rPr>
        <w:t xml:space="preserve"> (далее в настоящей статье – закупочная процедура) З</w:t>
      </w:r>
      <w:r w:rsidRPr="005A3459">
        <w:rPr>
          <w:rFonts w:ascii="Times New Roman" w:hAnsi="Times New Roman"/>
          <w:sz w:val="28"/>
          <w:szCs w:val="28"/>
        </w:rPr>
        <w:t>а</w:t>
      </w:r>
      <w:r w:rsidRPr="005A3459">
        <w:rPr>
          <w:rFonts w:ascii="Times New Roman" w:hAnsi="Times New Roman"/>
          <w:sz w:val="28"/>
          <w:szCs w:val="28"/>
        </w:rPr>
        <w:t>казчик  вправе указать в закупочной документации то, что он может предоставить участникам закупочной процедуры возможность добровольно повысить предпочт</w:t>
      </w:r>
      <w:r w:rsidRPr="005A3459">
        <w:rPr>
          <w:rFonts w:ascii="Times New Roman" w:hAnsi="Times New Roman"/>
          <w:sz w:val="28"/>
          <w:szCs w:val="28"/>
        </w:rPr>
        <w:t>и</w:t>
      </w:r>
      <w:r w:rsidRPr="005A3459">
        <w:rPr>
          <w:rFonts w:ascii="Times New Roman" w:hAnsi="Times New Roman"/>
          <w:sz w:val="28"/>
          <w:szCs w:val="28"/>
        </w:rPr>
        <w:t xml:space="preserve">тельность их заявок либо предложений (далее в настоящей статье – заявка) путем снижения первоначальной (указанной в заявке) цены (далее – переторжка), при условии сохранения остальных положений заявки без изменений.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2.</w:t>
      </w:r>
      <w:r w:rsidR="00162C34" w:rsidRPr="005A3459">
        <w:rPr>
          <w:rFonts w:ascii="Times New Roman" w:hAnsi="Times New Roman"/>
          <w:sz w:val="28"/>
          <w:szCs w:val="28"/>
        </w:rPr>
        <w:t xml:space="preserve"> </w:t>
      </w:r>
      <w:r w:rsidRPr="005A3459">
        <w:rPr>
          <w:rFonts w:ascii="Times New Roman" w:hAnsi="Times New Roman"/>
          <w:sz w:val="28"/>
          <w:szCs w:val="28"/>
        </w:rPr>
        <w:t>Решение о проведении переторжки, а также порядок ее  проведения прин</w:t>
      </w:r>
      <w:r w:rsidRPr="005A3459">
        <w:rPr>
          <w:rFonts w:ascii="Times New Roman" w:hAnsi="Times New Roman"/>
          <w:sz w:val="28"/>
          <w:szCs w:val="28"/>
        </w:rPr>
        <w:t>и</w:t>
      </w:r>
      <w:r w:rsidRPr="005A3459">
        <w:rPr>
          <w:rFonts w:ascii="Times New Roman" w:hAnsi="Times New Roman"/>
          <w:sz w:val="28"/>
          <w:szCs w:val="28"/>
        </w:rPr>
        <w:t>мает Закупочная комиссия. Закупочная комиссия должна принять решение о пров</w:t>
      </w:r>
      <w:r w:rsidRPr="005A3459">
        <w:rPr>
          <w:rFonts w:ascii="Times New Roman" w:hAnsi="Times New Roman"/>
          <w:sz w:val="28"/>
          <w:szCs w:val="28"/>
        </w:rPr>
        <w:t>е</w:t>
      </w:r>
      <w:r w:rsidRPr="005A3459">
        <w:rPr>
          <w:rFonts w:ascii="Times New Roman" w:hAnsi="Times New Roman"/>
          <w:sz w:val="28"/>
          <w:szCs w:val="28"/>
        </w:rPr>
        <w:t>дении переторжки после предварительной оценки и сопоставления заявок участн</w:t>
      </w:r>
      <w:r w:rsidRPr="005A3459">
        <w:rPr>
          <w:rFonts w:ascii="Times New Roman" w:hAnsi="Times New Roman"/>
          <w:sz w:val="28"/>
          <w:szCs w:val="28"/>
        </w:rPr>
        <w:t>и</w:t>
      </w:r>
      <w:r w:rsidRPr="005A3459">
        <w:rPr>
          <w:rFonts w:ascii="Times New Roman" w:hAnsi="Times New Roman"/>
          <w:sz w:val="28"/>
          <w:szCs w:val="28"/>
        </w:rPr>
        <w:t>ков закупочной процедуры в следующих случаях:</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162C34" w:rsidRPr="005A3459">
        <w:rPr>
          <w:rFonts w:ascii="Times New Roman" w:hAnsi="Times New Roman"/>
          <w:sz w:val="28"/>
          <w:szCs w:val="28"/>
        </w:rPr>
        <w:t xml:space="preserve"> </w:t>
      </w:r>
      <w:r w:rsidRPr="005A3459">
        <w:rPr>
          <w:rFonts w:ascii="Times New Roman" w:hAnsi="Times New Roman"/>
          <w:sz w:val="28"/>
          <w:szCs w:val="28"/>
        </w:rPr>
        <w:t>если Закупочная комиссия полагает, что цены, заявленные участниками з</w:t>
      </w:r>
      <w:r w:rsidRPr="005A3459">
        <w:rPr>
          <w:rFonts w:ascii="Times New Roman" w:hAnsi="Times New Roman"/>
          <w:sz w:val="28"/>
          <w:szCs w:val="28"/>
        </w:rPr>
        <w:t>а</w:t>
      </w:r>
      <w:r w:rsidRPr="005A3459">
        <w:rPr>
          <w:rFonts w:ascii="Times New Roman" w:hAnsi="Times New Roman"/>
          <w:sz w:val="28"/>
          <w:szCs w:val="28"/>
        </w:rPr>
        <w:t>купочной процедуры в заявках, могут быть снижены этими  участниками;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w:t>
      </w:r>
      <w:r w:rsidR="00162C34" w:rsidRPr="005A3459">
        <w:rPr>
          <w:rFonts w:ascii="Times New Roman" w:hAnsi="Times New Roman"/>
          <w:sz w:val="28"/>
          <w:szCs w:val="28"/>
        </w:rPr>
        <w:t xml:space="preserve"> </w:t>
      </w:r>
      <w:r w:rsidRPr="005A3459">
        <w:rPr>
          <w:rFonts w:ascii="Times New Roman" w:hAnsi="Times New Roman"/>
          <w:sz w:val="28"/>
          <w:szCs w:val="28"/>
        </w:rPr>
        <w:t>на основании письменного заявления любого из участников закупочной процедуры, заявке которого на основании предварительной оценки и сопоставления заявок присвоены номера с первого по четвертый.</w:t>
      </w:r>
    </w:p>
    <w:p w:rsidR="007A6AB0" w:rsidRPr="005A3459" w:rsidRDefault="00162C34"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A6AB0" w:rsidRPr="005A3459">
        <w:rPr>
          <w:rFonts w:ascii="Times New Roman" w:hAnsi="Times New Roman"/>
          <w:sz w:val="28"/>
          <w:szCs w:val="28"/>
        </w:rPr>
        <w:t>К переторжке допускаются участники закупочной процедуры, заявкам к</w:t>
      </w:r>
      <w:r w:rsidR="007A6AB0" w:rsidRPr="005A3459">
        <w:rPr>
          <w:rFonts w:ascii="Times New Roman" w:hAnsi="Times New Roman"/>
          <w:sz w:val="28"/>
          <w:szCs w:val="28"/>
        </w:rPr>
        <w:t>о</w:t>
      </w:r>
      <w:r w:rsidR="007A6AB0" w:rsidRPr="005A3459">
        <w:rPr>
          <w:rFonts w:ascii="Times New Roman" w:hAnsi="Times New Roman"/>
          <w:sz w:val="28"/>
          <w:szCs w:val="28"/>
        </w:rPr>
        <w:t>торых на основании результатов предварительной оценки и сопоставления заявок присвоены номера с первого по четвертый. Решение о проведении переторжки и п</w:t>
      </w:r>
      <w:r w:rsidR="007A6AB0" w:rsidRPr="005A3459">
        <w:rPr>
          <w:rFonts w:ascii="Times New Roman" w:hAnsi="Times New Roman"/>
          <w:sz w:val="28"/>
          <w:szCs w:val="28"/>
        </w:rPr>
        <w:t>о</w:t>
      </w:r>
      <w:r w:rsidR="007A6AB0" w:rsidRPr="005A3459">
        <w:rPr>
          <w:rFonts w:ascii="Times New Roman" w:hAnsi="Times New Roman"/>
          <w:sz w:val="28"/>
          <w:szCs w:val="28"/>
        </w:rPr>
        <w:t>рядке ее проведения оформляется протоколом заседания Закупочной комиссии, в котором указывается основание для проведения переторжки, наименования и юр</w:t>
      </w:r>
      <w:r w:rsidR="007A6AB0" w:rsidRPr="005A3459">
        <w:rPr>
          <w:rFonts w:ascii="Times New Roman" w:hAnsi="Times New Roman"/>
          <w:sz w:val="28"/>
          <w:szCs w:val="28"/>
        </w:rPr>
        <w:t>и</w:t>
      </w:r>
      <w:r w:rsidR="007A6AB0" w:rsidRPr="005A3459">
        <w:rPr>
          <w:rFonts w:ascii="Times New Roman" w:hAnsi="Times New Roman"/>
          <w:sz w:val="28"/>
          <w:szCs w:val="28"/>
        </w:rPr>
        <w:t>дические адреса участников закупочной процедуры, допущенных к участию в пер</w:t>
      </w:r>
      <w:r w:rsidR="007A6AB0" w:rsidRPr="005A3459">
        <w:rPr>
          <w:rFonts w:ascii="Times New Roman" w:hAnsi="Times New Roman"/>
          <w:sz w:val="28"/>
          <w:szCs w:val="28"/>
        </w:rPr>
        <w:t>е</w:t>
      </w:r>
      <w:r w:rsidR="007A6AB0" w:rsidRPr="005A3459">
        <w:rPr>
          <w:rFonts w:ascii="Times New Roman" w:hAnsi="Times New Roman"/>
          <w:sz w:val="28"/>
          <w:szCs w:val="28"/>
        </w:rPr>
        <w:t xml:space="preserve">торжке, способ проведения переторжки (очная, заочная, очно-заочная). </w:t>
      </w:r>
    </w:p>
    <w:p w:rsidR="007A6AB0" w:rsidRPr="005A3459" w:rsidRDefault="00162C34" w:rsidP="004A53E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A6AB0" w:rsidRPr="005A3459">
        <w:rPr>
          <w:rFonts w:ascii="Times New Roman" w:hAnsi="Times New Roman"/>
          <w:sz w:val="28"/>
          <w:szCs w:val="28"/>
        </w:rPr>
        <w:t>Заказчик, специализированная организация в течение одного рабочего дня после принятия решения о проведении переторжки направляют участникам, указа</w:t>
      </w:r>
      <w:r w:rsidR="007A6AB0" w:rsidRPr="005A3459">
        <w:rPr>
          <w:rFonts w:ascii="Times New Roman" w:hAnsi="Times New Roman"/>
          <w:sz w:val="28"/>
          <w:szCs w:val="28"/>
        </w:rPr>
        <w:t>н</w:t>
      </w:r>
      <w:r w:rsidR="007A6AB0" w:rsidRPr="005A3459">
        <w:rPr>
          <w:rFonts w:ascii="Times New Roman" w:hAnsi="Times New Roman"/>
          <w:sz w:val="28"/>
          <w:szCs w:val="28"/>
        </w:rPr>
        <w:t>ным в пункте 3 настоящей статьи, приглашение к участию в переторжке.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5.</w:t>
      </w:r>
      <w:r w:rsidR="00DC7E52" w:rsidRPr="005A3459">
        <w:rPr>
          <w:rFonts w:ascii="Times New Roman" w:hAnsi="Times New Roman"/>
          <w:sz w:val="28"/>
          <w:szCs w:val="28"/>
        </w:rPr>
        <w:t xml:space="preserve"> </w:t>
      </w:r>
      <w:r w:rsidRPr="005A3459">
        <w:rPr>
          <w:rFonts w:ascii="Times New Roman" w:hAnsi="Times New Roman"/>
          <w:sz w:val="28"/>
          <w:szCs w:val="28"/>
        </w:rPr>
        <w:t>Участник</w:t>
      </w:r>
      <w:r w:rsidRPr="005A3459">
        <w:rPr>
          <w:rFonts w:ascii="Times New Roman" w:hAnsi="Times New Roman"/>
        </w:rPr>
        <w:t xml:space="preserve"> </w:t>
      </w:r>
      <w:r w:rsidRPr="005A3459">
        <w:rPr>
          <w:rFonts w:ascii="Times New Roman" w:hAnsi="Times New Roman"/>
          <w:sz w:val="28"/>
          <w:szCs w:val="28"/>
        </w:rPr>
        <w:t>закупочной процедуры, приглашенный на переторжку, вправе не участвовать в ней. В этом случае его заявка остается действующей с ранее объя</w:t>
      </w:r>
      <w:r w:rsidRPr="005A3459">
        <w:rPr>
          <w:rFonts w:ascii="Times New Roman" w:hAnsi="Times New Roman"/>
          <w:sz w:val="28"/>
          <w:szCs w:val="28"/>
        </w:rPr>
        <w:t>в</w:t>
      </w:r>
      <w:r w:rsidRPr="005A3459">
        <w:rPr>
          <w:rFonts w:ascii="Times New Roman" w:hAnsi="Times New Roman"/>
          <w:sz w:val="28"/>
          <w:szCs w:val="28"/>
        </w:rPr>
        <w:t>ленной ценой. Представители участников закупочной процедуры, отказавшихся от участия в переторжке, на процедуре переторжки не присутствуют.</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6.</w:t>
      </w:r>
      <w:r w:rsidR="00DC7E52" w:rsidRPr="005A3459">
        <w:rPr>
          <w:rFonts w:ascii="Times New Roman" w:hAnsi="Times New Roman"/>
          <w:sz w:val="28"/>
          <w:szCs w:val="28"/>
        </w:rPr>
        <w:t xml:space="preserve"> </w:t>
      </w:r>
      <w:r w:rsidRPr="005A3459">
        <w:rPr>
          <w:rFonts w:ascii="Times New Roman" w:hAnsi="Times New Roman"/>
          <w:sz w:val="28"/>
          <w:szCs w:val="28"/>
        </w:rPr>
        <w:t>На очную переторжку должны лично прибыть лица, уполномоченные участником</w:t>
      </w:r>
      <w:r w:rsidRPr="005A3459">
        <w:rPr>
          <w:rFonts w:ascii="Times New Roman" w:hAnsi="Times New Roman"/>
        </w:rPr>
        <w:t xml:space="preserve"> </w:t>
      </w:r>
      <w:r w:rsidRPr="005A3459">
        <w:rPr>
          <w:rFonts w:ascii="Times New Roman" w:hAnsi="Times New Roman"/>
          <w:sz w:val="28"/>
          <w:szCs w:val="28"/>
        </w:rPr>
        <w:t>закупочной процедуры от его имени участвовать в процедуре перетор</w:t>
      </w:r>
      <w:r w:rsidRPr="005A3459">
        <w:rPr>
          <w:rFonts w:ascii="Times New Roman" w:hAnsi="Times New Roman"/>
          <w:sz w:val="28"/>
          <w:szCs w:val="28"/>
        </w:rPr>
        <w:t>ж</w:t>
      </w:r>
      <w:r w:rsidRPr="005A3459">
        <w:rPr>
          <w:rFonts w:ascii="Times New Roman" w:hAnsi="Times New Roman"/>
          <w:sz w:val="28"/>
          <w:szCs w:val="28"/>
        </w:rPr>
        <w:t>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заявки,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w:t>
      </w:r>
      <w:r w:rsidRPr="005A3459">
        <w:rPr>
          <w:rFonts w:ascii="Times New Roman" w:hAnsi="Times New Roman"/>
          <w:sz w:val="28"/>
          <w:szCs w:val="28"/>
        </w:rPr>
        <w:t>с</w:t>
      </w:r>
      <w:r w:rsidRPr="005A3459">
        <w:rPr>
          <w:rFonts w:ascii="Times New Roman" w:hAnsi="Times New Roman"/>
          <w:sz w:val="28"/>
          <w:szCs w:val="28"/>
        </w:rPr>
        <w:t>ли от имени Участника цена заверена иным лицом, к письму об участии в перетор</w:t>
      </w:r>
      <w:r w:rsidRPr="005A3459">
        <w:rPr>
          <w:rFonts w:ascii="Times New Roman" w:hAnsi="Times New Roman"/>
          <w:sz w:val="28"/>
          <w:szCs w:val="28"/>
        </w:rPr>
        <w:t>ж</w:t>
      </w:r>
      <w:r w:rsidRPr="005A3459">
        <w:rPr>
          <w:rFonts w:ascii="Times New Roman" w:hAnsi="Times New Roman"/>
          <w:sz w:val="28"/>
          <w:szCs w:val="28"/>
        </w:rPr>
        <w:t>ке прикладывается доверенность на осуществление действий от имени участника</w:t>
      </w:r>
      <w:r w:rsidRPr="005A3459">
        <w:rPr>
          <w:rFonts w:ascii="Times New Roman" w:hAnsi="Times New Roman"/>
        </w:rPr>
        <w:t xml:space="preserve"> </w:t>
      </w:r>
      <w:r w:rsidRPr="005A3459">
        <w:rPr>
          <w:rFonts w:ascii="Times New Roman" w:hAnsi="Times New Roman"/>
          <w:sz w:val="28"/>
          <w:szCs w:val="28"/>
        </w:rPr>
        <w:t>з</w:t>
      </w:r>
      <w:r w:rsidRPr="005A3459">
        <w:rPr>
          <w:rFonts w:ascii="Times New Roman" w:hAnsi="Times New Roman"/>
          <w:sz w:val="28"/>
          <w:szCs w:val="28"/>
        </w:rPr>
        <w:t>а</w:t>
      </w:r>
      <w:r w:rsidRPr="005A3459">
        <w:rPr>
          <w:rFonts w:ascii="Times New Roman" w:hAnsi="Times New Roman"/>
          <w:sz w:val="28"/>
          <w:szCs w:val="28"/>
        </w:rPr>
        <w:t>купочной процедуры с правом участия в переторжке и определения окончательной цены заявки, заверенная печатью и подписанная руководителем такого участника.</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7A6AB0" w:rsidRPr="005A3459">
        <w:rPr>
          <w:rFonts w:ascii="Times New Roman" w:hAnsi="Times New Roman"/>
          <w:sz w:val="28"/>
          <w:szCs w:val="28"/>
        </w:rPr>
        <w:t>Перед началом переторжки запечатанные конверты с письмом об участии в переторжке под роспись сдаются в Закупочную комиссию. Участники</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процедуры, представители которых не сдали конверт в переторжке не участвуют, и их заявки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7A6AB0" w:rsidRPr="005A3459">
        <w:rPr>
          <w:rFonts w:ascii="Times New Roman" w:hAnsi="Times New Roman"/>
          <w:sz w:val="28"/>
          <w:szCs w:val="28"/>
        </w:rPr>
        <w:t>При очной переторжке на заседании Закупочной комиссии вскрываются п</w:t>
      </w:r>
      <w:r w:rsidR="007A6AB0" w:rsidRPr="005A3459">
        <w:rPr>
          <w:rFonts w:ascii="Times New Roman" w:hAnsi="Times New Roman"/>
          <w:sz w:val="28"/>
          <w:szCs w:val="28"/>
        </w:rPr>
        <w:t>о</w:t>
      </w:r>
      <w:r w:rsidR="007A6AB0" w:rsidRPr="005A3459">
        <w:rPr>
          <w:rFonts w:ascii="Times New Roman" w:hAnsi="Times New Roman"/>
          <w:sz w:val="28"/>
          <w:szCs w:val="28"/>
        </w:rPr>
        <w:t>данные участниками</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процедуры конверты с письмами об участии в п</w:t>
      </w:r>
      <w:r w:rsidR="007A6AB0" w:rsidRPr="005A3459">
        <w:rPr>
          <w:rFonts w:ascii="Times New Roman" w:hAnsi="Times New Roman"/>
          <w:sz w:val="28"/>
          <w:szCs w:val="28"/>
        </w:rPr>
        <w:t>е</w:t>
      </w:r>
      <w:r w:rsidR="007A6AB0" w:rsidRPr="005A3459">
        <w:rPr>
          <w:rFonts w:ascii="Times New Roman" w:hAnsi="Times New Roman"/>
          <w:sz w:val="28"/>
          <w:szCs w:val="28"/>
        </w:rPr>
        <w:t>реторжке, ознакомив с их содержимым только членов Закупочной комиссии, пре</w:t>
      </w:r>
      <w:r w:rsidR="007A6AB0" w:rsidRPr="005A3459">
        <w:rPr>
          <w:rFonts w:ascii="Times New Roman" w:hAnsi="Times New Roman"/>
          <w:sz w:val="28"/>
          <w:szCs w:val="28"/>
        </w:rPr>
        <w:t>д</w:t>
      </w:r>
      <w:r w:rsidR="007A6AB0" w:rsidRPr="005A3459">
        <w:rPr>
          <w:rFonts w:ascii="Times New Roman" w:hAnsi="Times New Roman"/>
          <w:sz w:val="28"/>
          <w:szCs w:val="28"/>
        </w:rPr>
        <w:t xml:space="preserve">лагает всем приглашенным участникам закупочной процедуры публично объявлять </w:t>
      </w:r>
      <w:r w:rsidR="007A6AB0" w:rsidRPr="005A3459">
        <w:rPr>
          <w:rFonts w:ascii="Times New Roman" w:hAnsi="Times New Roman"/>
          <w:sz w:val="28"/>
          <w:szCs w:val="28"/>
        </w:rPr>
        <w:lastRenderedPageBreak/>
        <w:t>новые цены.</w:t>
      </w:r>
      <w:r w:rsidR="007A6AB0" w:rsidRPr="005A3459">
        <w:rPr>
          <w:rFonts w:ascii="Times New Roman" w:hAnsi="Times New Roman"/>
          <w:b/>
          <w:sz w:val="28"/>
          <w:szCs w:val="28"/>
        </w:rPr>
        <w:t xml:space="preserve"> </w:t>
      </w:r>
      <w:r w:rsidR="007A6AB0" w:rsidRPr="005A3459">
        <w:rPr>
          <w:rFonts w:ascii="Times New Roman" w:hAnsi="Times New Roman"/>
          <w:sz w:val="28"/>
          <w:szCs w:val="28"/>
        </w:rPr>
        <w:t>Переторжка ведется до тех пор, пока каждый из присутствующих пре</w:t>
      </w:r>
      <w:r w:rsidR="007A6AB0" w:rsidRPr="005A3459">
        <w:rPr>
          <w:rFonts w:ascii="Times New Roman" w:hAnsi="Times New Roman"/>
          <w:sz w:val="28"/>
          <w:szCs w:val="28"/>
        </w:rPr>
        <w:t>д</w:t>
      </w:r>
      <w:r w:rsidR="007A6AB0" w:rsidRPr="005A3459">
        <w:rPr>
          <w:rFonts w:ascii="Times New Roman" w:hAnsi="Times New Roman"/>
          <w:sz w:val="28"/>
          <w:szCs w:val="28"/>
        </w:rPr>
        <w:t>ставителей участников закупочной процедуры не объявит о том, что заявил оконч</w:t>
      </w:r>
      <w:r w:rsidR="007A6AB0" w:rsidRPr="005A3459">
        <w:rPr>
          <w:rFonts w:ascii="Times New Roman" w:hAnsi="Times New Roman"/>
          <w:sz w:val="28"/>
          <w:szCs w:val="28"/>
        </w:rPr>
        <w:t>а</w:t>
      </w:r>
      <w:r w:rsidR="007A6AB0" w:rsidRPr="005A3459">
        <w:rPr>
          <w:rFonts w:ascii="Times New Roman" w:hAnsi="Times New Roman"/>
          <w:sz w:val="28"/>
          <w:szCs w:val="28"/>
        </w:rPr>
        <w:t>тельную цену и далее ее уменьшать не будет.</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9</w:t>
      </w:r>
      <w:r w:rsidR="007A6AB0" w:rsidRPr="005A3459">
        <w:rPr>
          <w:rFonts w:ascii="Times New Roman" w:hAnsi="Times New Roman"/>
          <w:sz w:val="28"/>
          <w:szCs w:val="28"/>
        </w:rPr>
        <w:t>.</w:t>
      </w:r>
      <w:r w:rsidR="00162C34" w:rsidRPr="005A3459">
        <w:rPr>
          <w:rFonts w:ascii="Times New Roman" w:hAnsi="Times New Roman"/>
          <w:sz w:val="28"/>
          <w:szCs w:val="28"/>
        </w:rPr>
        <w:t xml:space="preserve"> </w:t>
      </w:r>
      <w:r w:rsidR="007A6AB0" w:rsidRPr="005A3459">
        <w:rPr>
          <w:rFonts w:ascii="Times New Roman" w:hAnsi="Times New Roman"/>
          <w:sz w:val="28"/>
          <w:szCs w:val="28"/>
        </w:rPr>
        <w:t>Цены, указанные в письмах об участии в переторжке, не оглашаются Зак</w:t>
      </w:r>
      <w:r w:rsidR="007A6AB0" w:rsidRPr="005A3459">
        <w:rPr>
          <w:rFonts w:ascii="Times New Roman" w:hAnsi="Times New Roman"/>
          <w:sz w:val="28"/>
          <w:szCs w:val="28"/>
        </w:rPr>
        <w:t>у</w:t>
      </w:r>
      <w:r w:rsidR="007A6AB0" w:rsidRPr="005A3459">
        <w:rPr>
          <w:rFonts w:ascii="Times New Roman" w:hAnsi="Times New Roman"/>
          <w:sz w:val="28"/>
          <w:szCs w:val="28"/>
        </w:rPr>
        <w:t>почной комиссией участникам</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заявки данного участника</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процедуры, полученной в ходе переторжки, а объявленную отклонит. При этом да</w:t>
      </w:r>
      <w:r w:rsidR="007A6AB0" w:rsidRPr="005A3459">
        <w:rPr>
          <w:rFonts w:ascii="Times New Roman" w:hAnsi="Times New Roman"/>
          <w:sz w:val="28"/>
          <w:szCs w:val="28"/>
        </w:rPr>
        <w:t>н</w:t>
      </w:r>
      <w:r w:rsidR="007A6AB0" w:rsidRPr="005A3459">
        <w:rPr>
          <w:rFonts w:ascii="Times New Roman" w:hAnsi="Times New Roman"/>
          <w:sz w:val="28"/>
          <w:szCs w:val="28"/>
        </w:rPr>
        <w:t>ный участник закупочной процедуры не вправе давать новые предложения по цене.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Если объявленная представителем участника закупочной процедуры оконч</w:t>
      </w:r>
      <w:r w:rsidRPr="005A3459">
        <w:rPr>
          <w:rFonts w:ascii="Times New Roman" w:hAnsi="Times New Roman"/>
          <w:sz w:val="28"/>
          <w:szCs w:val="28"/>
        </w:rPr>
        <w:t>а</w:t>
      </w:r>
      <w:r w:rsidRPr="005A3459">
        <w:rPr>
          <w:rFonts w:ascii="Times New Roman" w:hAnsi="Times New Roman"/>
          <w:sz w:val="28"/>
          <w:szCs w:val="28"/>
        </w:rPr>
        <w:t>тельная цена окажется выше или равной указанной в письме об участии в перетор</w:t>
      </w:r>
      <w:r w:rsidRPr="005A3459">
        <w:rPr>
          <w:rFonts w:ascii="Times New Roman" w:hAnsi="Times New Roman"/>
          <w:sz w:val="28"/>
          <w:szCs w:val="28"/>
        </w:rPr>
        <w:t>ж</w:t>
      </w:r>
      <w:r w:rsidRPr="005A3459">
        <w:rPr>
          <w:rFonts w:ascii="Times New Roman" w:hAnsi="Times New Roman"/>
          <w:sz w:val="28"/>
          <w:szCs w:val="28"/>
        </w:rPr>
        <w:t>ке данного участника, Закупочная комиссия принимает окончательную цену, зая</w:t>
      </w:r>
      <w:r w:rsidRPr="005A3459">
        <w:rPr>
          <w:rFonts w:ascii="Times New Roman" w:hAnsi="Times New Roman"/>
          <w:sz w:val="28"/>
          <w:szCs w:val="28"/>
        </w:rPr>
        <w:t>в</w:t>
      </w:r>
      <w:r w:rsidRPr="005A3459">
        <w:rPr>
          <w:rFonts w:ascii="Times New Roman" w:hAnsi="Times New Roman"/>
          <w:sz w:val="28"/>
          <w:szCs w:val="28"/>
        </w:rPr>
        <w:t>ленную им в ходе переторжки и делает соответствующее объявление.</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10</w:t>
      </w:r>
      <w:r w:rsidR="007A6AB0" w:rsidRPr="005A3459">
        <w:rPr>
          <w:rFonts w:ascii="Times New Roman" w:hAnsi="Times New Roman"/>
          <w:sz w:val="28"/>
          <w:szCs w:val="28"/>
        </w:rPr>
        <w:t>.</w:t>
      </w:r>
      <w:r w:rsidR="00162C34" w:rsidRPr="005A3459">
        <w:rPr>
          <w:rFonts w:ascii="Times New Roman" w:hAnsi="Times New Roman"/>
          <w:sz w:val="28"/>
          <w:szCs w:val="28"/>
        </w:rPr>
        <w:t xml:space="preserve"> </w:t>
      </w:r>
      <w:r w:rsidR="007A6AB0" w:rsidRPr="005A3459">
        <w:rPr>
          <w:rFonts w:ascii="Times New Roman" w:hAnsi="Times New Roman"/>
          <w:sz w:val="28"/>
          <w:szCs w:val="28"/>
        </w:rPr>
        <w:t>При заочной переторжке участники</w:t>
      </w:r>
      <w:r w:rsidR="007A6AB0" w:rsidRPr="005A3459">
        <w:rPr>
          <w:rFonts w:ascii="Times New Roman" w:hAnsi="Times New Roman"/>
        </w:rPr>
        <w:t xml:space="preserve"> </w:t>
      </w:r>
      <w:r w:rsidR="001A5471">
        <w:rPr>
          <w:rFonts w:ascii="Times New Roman" w:hAnsi="Times New Roman"/>
          <w:sz w:val="28"/>
          <w:szCs w:val="28"/>
        </w:rPr>
        <w:t>закупочной процедуры</w:t>
      </w:r>
      <w:r w:rsidR="007A6AB0" w:rsidRPr="005A3459">
        <w:rPr>
          <w:rFonts w:ascii="Times New Roman" w:hAnsi="Times New Roman"/>
          <w:sz w:val="28"/>
          <w:szCs w:val="28"/>
        </w:rPr>
        <w:t>, которые были приглашены Заказчиком на эту процедуру, вправе выслать в адрес Заказчика до з</w:t>
      </w:r>
      <w:r w:rsidR="007A6AB0" w:rsidRPr="005A3459">
        <w:rPr>
          <w:rFonts w:ascii="Times New Roman" w:hAnsi="Times New Roman"/>
          <w:sz w:val="28"/>
          <w:szCs w:val="28"/>
        </w:rPr>
        <w:t>а</w:t>
      </w:r>
      <w:r w:rsidR="007A6AB0" w:rsidRPr="005A3459">
        <w:rPr>
          <w:rFonts w:ascii="Times New Roman" w:hAnsi="Times New Roman"/>
          <w:sz w:val="28"/>
          <w:szCs w:val="28"/>
        </w:rPr>
        <w:t>ранее установленного срока запечатанный конверт с письмом об участии в пер</w:t>
      </w:r>
      <w:r w:rsidR="007A6AB0" w:rsidRPr="005A3459">
        <w:rPr>
          <w:rFonts w:ascii="Times New Roman" w:hAnsi="Times New Roman"/>
          <w:sz w:val="28"/>
          <w:szCs w:val="28"/>
        </w:rPr>
        <w:t>е</w:t>
      </w:r>
      <w:r w:rsidR="007A6AB0" w:rsidRPr="005A3459">
        <w:rPr>
          <w:rFonts w:ascii="Times New Roman" w:hAnsi="Times New Roman"/>
          <w:sz w:val="28"/>
          <w:szCs w:val="28"/>
        </w:rPr>
        <w:t>торжке. В этом случае в закупочной документации должен быть четко прописан п</w:t>
      </w:r>
      <w:r w:rsidR="007A6AB0" w:rsidRPr="005A3459">
        <w:rPr>
          <w:rFonts w:ascii="Times New Roman" w:hAnsi="Times New Roman"/>
          <w:sz w:val="28"/>
          <w:szCs w:val="28"/>
        </w:rPr>
        <w:t>о</w:t>
      </w:r>
      <w:r w:rsidR="007A6AB0" w:rsidRPr="005A3459">
        <w:rPr>
          <w:rFonts w:ascii="Times New Roman" w:hAnsi="Times New Roman"/>
          <w:sz w:val="28"/>
          <w:szCs w:val="28"/>
        </w:rPr>
        <w:t>рядок их маркировки и предоставления, в целях их не вскрытия ранее проведения переторжки. Также это не должно ограничивать прав участников</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w:t>
      </w:r>
      <w:r w:rsidR="007A6AB0" w:rsidRPr="005A3459">
        <w:rPr>
          <w:rFonts w:ascii="Times New Roman" w:hAnsi="Times New Roman"/>
          <w:sz w:val="28"/>
          <w:szCs w:val="28"/>
        </w:rPr>
        <w:t>е</w:t>
      </w:r>
      <w:r w:rsidR="007A6AB0" w:rsidRPr="005A3459">
        <w:rPr>
          <w:rFonts w:ascii="Times New Roman" w:hAnsi="Times New Roman"/>
          <w:sz w:val="28"/>
          <w:szCs w:val="28"/>
        </w:rPr>
        <w:t>дуры, подавших такие конверты, на их замену или отзыв в период между принятием решения Заказчиком о проведении переторжки и ее проведением. Указанные ко</w:t>
      </w:r>
      <w:r w:rsidR="007A6AB0" w:rsidRPr="005A3459">
        <w:rPr>
          <w:rFonts w:ascii="Times New Roman" w:hAnsi="Times New Roman"/>
          <w:sz w:val="28"/>
          <w:szCs w:val="28"/>
        </w:rPr>
        <w:t>н</w:t>
      </w:r>
      <w:r w:rsidR="007A6AB0" w:rsidRPr="005A3459">
        <w:rPr>
          <w:rFonts w:ascii="Times New Roman" w:hAnsi="Times New Roman"/>
          <w:sz w:val="28"/>
          <w:szCs w:val="28"/>
        </w:rPr>
        <w:t>верты вскрываются одновременно на заседании Закупочной комиссии, при этом окончательная цена заявки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w:t>
      </w:r>
      <w:r w:rsidR="007A6AB0" w:rsidRPr="005A3459">
        <w:rPr>
          <w:rFonts w:ascii="Times New Roman" w:hAnsi="Times New Roman"/>
          <w:sz w:val="28"/>
          <w:szCs w:val="28"/>
        </w:rPr>
        <w:t>д</w:t>
      </w:r>
      <w:r w:rsidR="007A6AB0" w:rsidRPr="005A3459">
        <w:rPr>
          <w:rFonts w:ascii="Times New Roman" w:hAnsi="Times New Roman"/>
          <w:sz w:val="28"/>
          <w:szCs w:val="28"/>
        </w:rPr>
        <w:t>ставивших конверт с новой ценой.</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A6AB0" w:rsidRPr="005A3459">
        <w:rPr>
          <w:rFonts w:ascii="Times New Roman" w:hAnsi="Times New Roman"/>
          <w:sz w:val="28"/>
          <w:szCs w:val="28"/>
        </w:rPr>
        <w:t>.</w:t>
      </w:r>
      <w:r w:rsidR="00162C34">
        <w:rPr>
          <w:rFonts w:ascii="Times New Roman" w:hAnsi="Times New Roman"/>
          <w:sz w:val="28"/>
          <w:szCs w:val="28"/>
        </w:rPr>
        <w:t xml:space="preserve"> </w:t>
      </w:r>
      <w:r w:rsidR="007A6AB0" w:rsidRPr="005A3459">
        <w:rPr>
          <w:rFonts w:ascii="Times New Roman" w:hAnsi="Times New Roman"/>
          <w:sz w:val="28"/>
          <w:szCs w:val="28"/>
        </w:rPr>
        <w:t>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007A6AB0" w:rsidRPr="005A3459">
        <w:rPr>
          <w:rFonts w:ascii="Times New Roman" w:hAnsi="Times New Roman"/>
          <w:b/>
          <w:sz w:val="28"/>
          <w:szCs w:val="28"/>
        </w:rPr>
        <w:t xml:space="preserve"> </w:t>
      </w:r>
      <w:r w:rsidR="007A6AB0" w:rsidRPr="005A3459">
        <w:rPr>
          <w:rFonts w:ascii="Times New Roman" w:hAnsi="Times New Roman"/>
          <w:sz w:val="28"/>
          <w:szCs w:val="28"/>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заявки данного участника</w:t>
      </w:r>
      <w:r w:rsidR="007A6AB0" w:rsidRPr="005A3459">
        <w:rPr>
          <w:rFonts w:ascii="Times New Roman" w:hAnsi="Times New Roman"/>
        </w:rPr>
        <w:t xml:space="preserve"> </w:t>
      </w:r>
      <w:r w:rsidR="007A6AB0" w:rsidRPr="005A3459">
        <w:rPr>
          <w:rFonts w:ascii="Times New Roman" w:hAnsi="Times New Roman"/>
          <w:sz w:val="28"/>
          <w:szCs w:val="28"/>
        </w:rPr>
        <w:t>закупочной процедуры</w:t>
      </w:r>
      <w:r w:rsidR="007A6AB0" w:rsidRPr="005A3459">
        <w:rPr>
          <w:rFonts w:ascii="Times New Roman" w:hAnsi="Times New Roman"/>
          <w:b/>
          <w:sz w:val="28"/>
          <w:szCs w:val="28"/>
        </w:rPr>
        <w:t xml:space="preserve">. </w:t>
      </w:r>
      <w:r w:rsidR="007A6AB0" w:rsidRPr="005A3459">
        <w:rPr>
          <w:rFonts w:ascii="Times New Roman" w:hAnsi="Times New Roman"/>
          <w:sz w:val="28"/>
          <w:szCs w:val="28"/>
        </w:rPr>
        <w:t>Очно-заочная переторжка проводится по правилам очной переторжки за исключением т</w:t>
      </w:r>
      <w:r w:rsidR="007A6AB0" w:rsidRPr="005A3459">
        <w:rPr>
          <w:rFonts w:ascii="Times New Roman" w:hAnsi="Times New Roman"/>
          <w:sz w:val="28"/>
          <w:szCs w:val="28"/>
        </w:rPr>
        <w:t>о</w:t>
      </w:r>
      <w:r w:rsidR="007A6AB0" w:rsidRPr="005A3459">
        <w:rPr>
          <w:rFonts w:ascii="Times New Roman" w:hAnsi="Times New Roman"/>
          <w:sz w:val="28"/>
          <w:szCs w:val="28"/>
        </w:rPr>
        <w:t>го, что после сдачи всех запечатанных конвертов с письмами об участии в пер</w:t>
      </w:r>
      <w:r w:rsidR="007A6AB0" w:rsidRPr="005A3459">
        <w:rPr>
          <w:rFonts w:ascii="Times New Roman" w:hAnsi="Times New Roman"/>
          <w:sz w:val="28"/>
          <w:szCs w:val="28"/>
        </w:rPr>
        <w:t>е</w:t>
      </w:r>
      <w:r w:rsidR="007A6AB0" w:rsidRPr="005A3459">
        <w:rPr>
          <w:rFonts w:ascii="Times New Roman" w:hAnsi="Times New Roman"/>
          <w:sz w:val="28"/>
          <w:szCs w:val="28"/>
        </w:rPr>
        <w:t>торжке, до начала публичного объявления новых цен присутствующими представ</w:t>
      </w:r>
      <w:r w:rsidR="007A6AB0" w:rsidRPr="005A3459">
        <w:rPr>
          <w:rFonts w:ascii="Times New Roman" w:hAnsi="Times New Roman"/>
          <w:sz w:val="28"/>
          <w:szCs w:val="28"/>
        </w:rPr>
        <w:t>и</w:t>
      </w:r>
      <w:r w:rsidR="007A6AB0" w:rsidRPr="005A3459">
        <w:rPr>
          <w:rFonts w:ascii="Times New Roman" w:hAnsi="Times New Roman"/>
          <w:sz w:val="28"/>
          <w:szCs w:val="28"/>
        </w:rPr>
        <w:t>телями участников закупочной процедуры, Закупочная комиссия вскрывает конве</w:t>
      </w:r>
      <w:r w:rsidR="007A6AB0" w:rsidRPr="005A3459">
        <w:rPr>
          <w:rFonts w:ascii="Times New Roman" w:hAnsi="Times New Roman"/>
          <w:sz w:val="28"/>
          <w:szCs w:val="28"/>
        </w:rPr>
        <w:t>р</w:t>
      </w:r>
      <w:r w:rsidR="007A6AB0" w:rsidRPr="005A3459">
        <w:rPr>
          <w:rFonts w:ascii="Times New Roman" w:hAnsi="Times New Roman"/>
          <w:sz w:val="28"/>
          <w:szCs w:val="28"/>
        </w:rPr>
        <w:t>ты с письмами об участии в переторжке от участников, не присутствующих на пер</w:t>
      </w:r>
      <w:r w:rsidR="007A6AB0" w:rsidRPr="005A3459">
        <w:rPr>
          <w:rFonts w:ascii="Times New Roman" w:hAnsi="Times New Roman"/>
          <w:sz w:val="28"/>
          <w:szCs w:val="28"/>
        </w:rPr>
        <w:t>е</w:t>
      </w:r>
      <w:r w:rsidR="007A6AB0" w:rsidRPr="005A3459">
        <w:rPr>
          <w:rFonts w:ascii="Times New Roman" w:hAnsi="Times New Roman"/>
          <w:sz w:val="28"/>
          <w:szCs w:val="28"/>
        </w:rPr>
        <w:t>торжке, и объявляет указанные в письмах цены.</w:t>
      </w:r>
    </w:p>
    <w:p w:rsidR="007A6AB0" w:rsidRPr="005A3459" w:rsidRDefault="00DC7E52" w:rsidP="004A53E7">
      <w:pPr>
        <w:spacing w:after="0" w:line="240" w:lineRule="auto"/>
        <w:ind w:firstLine="709"/>
        <w:jc w:val="both"/>
        <w:rPr>
          <w:rFonts w:ascii="Times New Roman" w:hAnsi="Times New Roman"/>
          <w:sz w:val="28"/>
          <w:szCs w:val="28"/>
        </w:rPr>
      </w:pPr>
      <w:r>
        <w:rPr>
          <w:rFonts w:ascii="Times New Roman" w:hAnsi="Times New Roman"/>
          <w:sz w:val="28"/>
          <w:szCs w:val="28"/>
        </w:rPr>
        <w:t>12</w:t>
      </w:r>
      <w:r w:rsidR="007A6AB0" w:rsidRPr="005A3459">
        <w:rPr>
          <w:rFonts w:ascii="Times New Roman" w:hAnsi="Times New Roman"/>
          <w:sz w:val="28"/>
          <w:szCs w:val="28"/>
        </w:rPr>
        <w:t>.</w:t>
      </w:r>
      <w:r w:rsidR="00162C34" w:rsidRPr="005A3459">
        <w:rPr>
          <w:rFonts w:ascii="Times New Roman" w:hAnsi="Times New Roman"/>
          <w:sz w:val="28"/>
          <w:szCs w:val="28"/>
        </w:rPr>
        <w:t xml:space="preserve"> </w:t>
      </w:r>
      <w:r w:rsidR="007A6AB0" w:rsidRPr="005A3459">
        <w:rPr>
          <w:rFonts w:ascii="Times New Roman" w:hAnsi="Times New Roman"/>
          <w:sz w:val="28"/>
          <w:szCs w:val="28"/>
        </w:rPr>
        <w:t>По результатам переторжки оформляется протокол переторжки, в котором указываются наименования и юридические адреса участников, участвовавших в п</w:t>
      </w:r>
      <w:r w:rsidR="007A6AB0" w:rsidRPr="005A3459">
        <w:rPr>
          <w:rFonts w:ascii="Times New Roman" w:hAnsi="Times New Roman"/>
          <w:sz w:val="28"/>
          <w:szCs w:val="28"/>
        </w:rPr>
        <w:t>е</w:t>
      </w:r>
      <w:r w:rsidR="007A6AB0" w:rsidRPr="005A3459">
        <w:rPr>
          <w:rFonts w:ascii="Times New Roman" w:hAnsi="Times New Roman"/>
          <w:sz w:val="28"/>
          <w:szCs w:val="28"/>
        </w:rPr>
        <w:t>реторжке, и окончательные цены заявок участников, участвовавших в переторжке.</w:t>
      </w:r>
      <w:r w:rsidR="007A6AB0" w:rsidRPr="005A3459">
        <w:rPr>
          <w:rFonts w:ascii="Times New Roman" w:hAnsi="Times New Roman"/>
        </w:rPr>
        <w:t xml:space="preserve"> </w:t>
      </w:r>
      <w:r w:rsidR="007A6AB0" w:rsidRPr="005A3459">
        <w:rPr>
          <w:rFonts w:ascii="Times New Roman" w:hAnsi="Times New Roman"/>
          <w:sz w:val="28"/>
          <w:szCs w:val="28"/>
        </w:rPr>
        <w:t>Протокол переторжки подписывается членами Закупочной комиссии  в день пров</w:t>
      </w:r>
      <w:r w:rsidR="007A6AB0" w:rsidRPr="005A3459">
        <w:rPr>
          <w:rFonts w:ascii="Times New Roman" w:hAnsi="Times New Roman"/>
          <w:sz w:val="28"/>
          <w:szCs w:val="28"/>
        </w:rPr>
        <w:t>е</w:t>
      </w:r>
      <w:r w:rsidR="007A6AB0" w:rsidRPr="005A3459">
        <w:rPr>
          <w:rFonts w:ascii="Times New Roman" w:hAnsi="Times New Roman"/>
          <w:sz w:val="28"/>
          <w:szCs w:val="28"/>
        </w:rPr>
        <w:t xml:space="preserve">дения переторжки и  не позднее чем через три дня, со дня подписания размещается Заказчиком, специализированной организацией на официальном сайте.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lastRenderedPageBreak/>
        <w:t>1</w:t>
      </w:r>
      <w:r w:rsidR="00DC7E52">
        <w:rPr>
          <w:rFonts w:ascii="Times New Roman" w:hAnsi="Times New Roman"/>
          <w:sz w:val="28"/>
          <w:szCs w:val="28"/>
        </w:rPr>
        <w:t>3</w:t>
      </w:r>
      <w:r w:rsidRPr="005A3459">
        <w:rPr>
          <w:rFonts w:ascii="Times New Roman" w:hAnsi="Times New Roman"/>
          <w:sz w:val="28"/>
          <w:szCs w:val="28"/>
        </w:rPr>
        <w:t>.</w:t>
      </w:r>
      <w:r w:rsidR="00162C34" w:rsidRPr="005A3459">
        <w:rPr>
          <w:rFonts w:ascii="Times New Roman" w:hAnsi="Times New Roman"/>
          <w:sz w:val="28"/>
          <w:szCs w:val="28"/>
        </w:rPr>
        <w:t xml:space="preserve"> </w:t>
      </w:r>
      <w:r w:rsidRPr="005A3459">
        <w:rPr>
          <w:rFonts w:ascii="Times New Roman" w:hAnsi="Times New Roman"/>
          <w:sz w:val="28"/>
          <w:szCs w:val="28"/>
        </w:rPr>
        <w:t>Участники закупочной процедуры, участвовавшие в переторжке и снизи</w:t>
      </w:r>
      <w:r w:rsidRPr="005A3459">
        <w:rPr>
          <w:rFonts w:ascii="Times New Roman" w:hAnsi="Times New Roman"/>
          <w:sz w:val="28"/>
          <w:szCs w:val="28"/>
        </w:rPr>
        <w:t>в</w:t>
      </w:r>
      <w:r w:rsidRPr="005A3459">
        <w:rPr>
          <w:rFonts w:ascii="Times New Roman" w:hAnsi="Times New Roman"/>
          <w:sz w:val="28"/>
          <w:szCs w:val="28"/>
        </w:rPr>
        <w:t>шие свою цену, обязаны дополнительно представить по запросу Заказчика заявку (предложение) откорректированное с учетом новой цены, полученной после пер</w:t>
      </w:r>
      <w:r w:rsidRPr="005A3459">
        <w:rPr>
          <w:rFonts w:ascii="Times New Roman" w:hAnsi="Times New Roman"/>
          <w:sz w:val="28"/>
          <w:szCs w:val="28"/>
        </w:rPr>
        <w:t>е</w:t>
      </w:r>
      <w:r w:rsidRPr="005A3459">
        <w:rPr>
          <w:rFonts w:ascii="Times New Roman" w:hAnsi="Times New Roman"/>
          <w:sz w:val="28"/>
          <w:szCs w:val="28"/>
        </w:rPr>
        <w:t>торжки. Изменение цены в сторону снижения не должно повлечь за собой измен</w:t>
      </w:r>
      <w:r w:rsidRPr="005A3459">
        <w:rPr>
          <w:rFonts w:ascii="Times New Roman" w:hAnsi="Times New Roman"/>
          <w:sz w:val="28"/>
          <w:szCs w:val="28"/>
        </w:rPr>
        <w:t>е</w:t>
      </w:r>
      <w:r w:rsidRPr="005A3459">
        <w:rPr>
          <w:rFonts w:ascii="Times New Roman" w:hAnsi="Times New Roman"/>
          <w:sz w:val="28"/>
          <w:szCs w:val="28"/>
        </w:rPr>
        <w:t>ние иных условий заявки.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DC7E52">
        <w:rPr>
          <w:rFonts w:ascii="Times New Roman" w:hAnsi="Times New Roman"/>
          <w:sz w:val="28"/>
          <w:szCs w:val="28"/>
        </w:rPr>
        <w:t>4</w:t>
      </w:r>
      <w:r w:rsidRPr="005A3459">
        <w:rPr>
          <w:rFonts w:ascii="Times New Roman" w:hAnsi="Times New Roman"/>
          <w:sz w:val="28"/>
          <w:szCs w:val="28"/>
        </w:rPr>
        <w:t>.</w:t>
      </w:r>
      <w:r w:rsidR="00162C34" w:rsidRPr="005A3459">
        <w:rPr>
          <w:rFonts w:ascii="Times New Roman" w:hAnsi="Times New Roman"/>
          <w:sz w:val="28"/>
          <w:szCs w:val="28"/>
        </w:rPr>
        <w:t xml:space="preserve"> </w:t>
      </w:r>
      <w:r w:rsidRPr="005A3459">
        <w:rPr>
          <w:rFonts w:ascii="Times New Roman" w:hAnsi="Times New Roman"/>
          <w:sz w:val="28"/>
          <w:szCs w:val="28"/>
        </w:rPr>
        <w:t>Предложения участника закупочной процедуры по повышению цены не рассматриваются, такой участник считается не участвовавшим в переторжке.</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DC7E52">
        <w:rPr>
          <w:rFonts w:ascii="Times New Roman" w:hAnsi="Times New Roman"/>
          <w:sz w:val="28"/>
          <w:szCs w:val="28"/>
        </w:rPr>
        <w:t>5</w:t>
      </w:r>
      <w:r w:rsidRPr="005A3459">
        <w:rPr>
          <w:rFonts w:ascii="Times New Roman" w:hAnsi="Times New Roman"/>
          <w:sz w:val="28"/>
          <w:szCs w:val="28"/>
        </w:rPr>
        <w:t>.</w:t>
      </w:r>
      <w:r w:rsidR="00162C34" w:rsidRPr="005A3459">
        <w:rPr>
          <w:rFonts w:ascii="Times New Roman" w:hAnsi="Times New Roman"/>
          <w:sz w:val="28"/>
          <w:szCs w:val="28"/>
        </w:rPr>
        <w:t xml:space="preserve"> </w:t>
      </w:r>
      <w:r w:rsidRPr="005A3459">
        <w:rPr>
          <w:rFonts w:ascii="Times New Roman" w:hAnsi="Times New Roman"/>
          <w:sz w:val="28"/>
          <w:szCs w:val="28"/>
        </w:rPr>
        <w:t>После проведения переторжки Закупочная комиссия производит необх</w:t>
      </w:r>
      <w:r w:rsidRPr="005A3459">
        <w:rPr>
          <w:rFonts w:ascii="Times New Roman" w:hAnsi="Times New Roman"/>
          <w:sz w:val="28"/>
          <w:szCs w:val="28"/>
        </w:rPr>
        <w:t>о</w:t>
      </w:r>
      <w:r w:rsidRPr="005A3459">
        <w:rPr>
          <w:rFonts w:ascii="Times New Roman" w:hAnsi="Times New Roman"/>
          <w:sz w:val="28"/>
          <w:szCs w:val="28"/>
        </w:rPr>
        <w:t>димые подсчеты в соответствии с ранее объявленными критериями и учитывает ц</w:t>
      </w:r>
      <w:r w:rsidRPr="005A3459">
        <w:rPr>
          <w:rFonts w:ascii="Times New Roman" w:hAnsi="Times New Roman"/>
          <w:sz w:val="28"/>
          <w:szCs w:val="28"/>
        </w:rPr>
        <w:t>е</w:t>
      </w:r>
      <w:r w:rsidRPr="005A3459">
        <w:rPr>
          <w:rFonts w:ascii="Times New Roman" w:hAnsi="Times New Roman"/>
          <w:sz w:val="28"/>
          <w:szCs w:val="28"/>
        </w:rPr>
        <w:t>ны, полученные в ходе переторжки, при окончательной оценке и сопоставлении з</w:t>
      </w:r>
      <w:r w:rsidRPr="005A3459">
        <w:rPr>
          <w:rFonts w:ascii="Times New Roman" w:hAnsi="Times New Roman"/>
          <w:sz w:val="28"/>
          <w:szCs w:val="28"/>
        </w:rPr>
        <w:t>а</w:t>
      </w:r>
      <w:r w:rsidRPr="005A3459">
        <w:rPr>
          <w:rFonts w:ascii="Times New Roman" w:hAnsi="Times New Roman"/>
          <w:sz w:val="28"/>
          <w:szCs w:val="28"/>
        </w:rPr>
        <w:t>явок. Заявки участников закупочной процедуры, приглашенных на переторжку, но в ней не участвовавших, учитываются при окончательной оценке и сопоставлении з</w:t>
      </w:r>
      <w:r w:rsidRPr="005A3459">
        <w:rPr>
          <w:rFonts w:ascii="Times New Roman" w:hAnsi="Times New Roman"/>
          <w:sz w:val="28"/>
          <w:szCs w:val="28"/>
        </w:rPr>
        <w:t>а</w:t>
      </w:r>
      <w:r w:rsidRPr="005A3459">
        <w:rPr>
          <w:rFonts w:ascii="Times New Roman" w:hAnsi="Times New Roman"/>
          <w:sz w:val="28"/>
          <w:szCs w:val="28"/>
        </w:rPr>
        <w:t>явок по первоначальной цене.</w:t>
      </w:r>
    </w:p>
    <w:p w:rsidR="007A6AB0" w:rsidRPr="005306B3"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w:t>
      </w:r>
      <w:r w:rsidR="00DC7E52">
        <w:rPr>
          <w:rFonts w:ascii="Times New Roman" w:hAnsi="Times New Roman"/>
          <w:sz w:val="28"/>
          <w:szCs w:val="28"/>
        </w:rPr>
        <w:t>6</w:t>
      </w:r>
      <w:r w:rsidRPr="005A3459">
        <w:rPr>
          <w:rFonts w:ascii="Times New Roman" w:hAnsi="Times New Roman"/>
          <w:sz w:val="28"/>
          <w:szCs w:val="28"/>
        </w:rPr>
        <w:t>.</w:t>
      </w:r>
      <w:r w:rsidR="00162C34" w:rsidRPr="005A3459">
        <w:rPr>
          <w:rFonts w:ascii="Times New Roman" w:hAnsi="Times New Roman"/>
          <w:sz w:val="28"/>
          <w:szCs w:val="28"/>
        </w:rPr>
        <w:t xml:space="preserve"> </w:t>
      </w:r>
      <w:r w:rsidRPr="005A3459">
        <w:rPr>
          <w:rFonts w:ascii="Times New Roman" w:hAnsi="Times New Roman"/>
          <w:sz w:val="28"/>
          <w:szCs w:val="28"/>
        </w:rPr>
        <w:t>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6F5DA3" w:rsidRPr="005A3459" w:rsidRDefault="00113406" w:rsidP="00C04DCD">
      <w:pPr>
        <w:spacing w:after="0" w:line="240" w:lineRule="auto"/>
        <w:jc w:val="both"/>
        <w:rPr>
          <w:rFonts w:ascii="Times New Roman" w:hAnsi="Times New Roman"/>
          <w:sz w:val="28"/>
          <w:szCs w:val="28"/>
        </w:rPr>
      </w:pPr>
      <w:r w:rsidRPr="005306B3">
        <w:rPr>
          <w:rFonts w:ascii="Times New Roman" w:hAnsi="Times New Roman"/>
          <w:sz w:val="28"/>
          <w:szCs w:val="28"/>
        </w:rPr>
        <w:t xml:space="preserve"> </w:t>
      </w:r>
      <w:r w:rsidRPr="005306B3">
        <w:rPr>
          <w:rFonts w:ascii="Times New Roman" w:hAnsi="Times New Roman"/>
          <w:sz w:val="28"/>
          <w:szCs w:val="28"/>
        </w:rPr>
        <w:tab/>
      </w:r>
    </w:p>
    <w:p w:rsidR="007A6AB0" w:rsidRPr="005A3459" w:rsidRDefault="007A6AB0" w:rsidP="006F5DA3">
      <w:pPr>
        <w:pStyle w:val="11"/>
        <w:jc w:val="center"/>
        <w:rPr>
          <w:rFonts w:ascii="Times New Roman" w:hAnsi="Times New Roman"/>
        </w:rPr>
      </w:pPr>
      <w:bookmarkStart w:id="123" w:name="_Toc312049711"/>
      <w:r w:rsidRPr="005A3459">
        <w:rPr>
          <w:rFonts w:ascii="Times New Roman" w:hAnsi="Times New Roman"/>
        </w:rPr>
        <w:t>РАЗДЕЛ 7. ПОРЯДОК ЗАКЛЮЧЕНИЯ И ИСПОЛНЕНИЯ ДОГОВ</w:t>
      </w:r>
      <w:r w:rsidRPr="005A3459">
        <w:rPr>
          <w:rFonts w:ascii="Times New Roman" w:hAnsi="Times New Roman"/>
        </w:rPr>
        <w:t>О</w:t>
      </w:r>
      <w:r w:rsidRPr="005A3459">
        <w:rPr>
          <w:rFonts w:ascii="Times New Roman" w:hAnsi="Times New Roman"/>
        </w:rPr>
        <w:t>РОВ ПО РЕЗУЛЬТАТАМ ПРОВЕДЕННЫХ ЗАКУПОЧНЫХ ПР</w:t>
      </w:r>
      <w:r w:rsidRPr="005A3459">
        <w:rPr>
          <w:rFonts w:ascii="Times New Roman" w:hAnsi="Times New Roman"/>
        </w:rPr>
        <w:t>О</w:t>
      </w:r>
      <w:r w:rsidRPr="005A3459">
        <w:rPr>
          <w:rFonts w:ascii="Times New Roman" w:hAnsi="Times New Roman"/>
        </w:rPr>
        <w:t>ЦЕДУР</w:t>
      </w:r>
      <w:bookmarkEnd w:id="123"/>
    </w:p>
    <w:p w:rsidR="007A6AB0" w:rsidRPr="005A3459" w:rsidRDefault="00D0398B" w:rsidP="006F5DA3">
      <w:pPr>
        <w:pStyle w:val="20"/>
        <w:spacing w:line="240" w:lineRule="auto"/>
        <w:ind w:firstLine="709"/>
        <w:jc w:val="both"/>
        <w:rPr>
          <w:rFonts w:ascii="Times New Roman" w:hAnsi="Times New Roman"/>
        </w:rPr>
      </w:pPr>
      <w:bookmarkStart w:id="124" w:name="_Toc312049712"/>
      <w:r>
        <w:rPr>
          <w:rFonts w:ascii="Times New Roman" w:hAnsi="Times New Roman"/>
        </w:rPr>
        <w:t xml:space="preserve"> </w:t>
      </w:r>
      <w:r w:rsidR="007A6AB0" w:rsidRPr="005A3459">
        <w:rPr>
          <w:rFonts w:ascii="Times New Roman" w:hAnsi="Times New Roman"/>
        </w:rPr>
        <w:t>Статья 5</w:t>
      </w:r>
      <w:r w:rsidR="00BC36E3">
        <w:rPr>
          <w:rFonts w:ascii="Times New Roman" w:hAnsi="Times New Roman"/>
        </w:rPr>
        <w:t>1</w:t>
      </w:r>
      <w:r w:rsidR="007A6AB0" w:rsidRPr="005A3459">
        <w:rPr>
          <w:rFonts w:ascii="Times New Roman" w:hAnsi="Times New Roman"/>
        </w:rPr>
        <w:t>. Общий порядок заключения договора</w:t>
      </w:r>
      <w:bookmarkEnd w:id="124"/>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1. Заключение договора по результатам  проведенной закупочной процедуры осуществляется в сроки и в порядке, указанном в закупочной документации. При этом данные срок и порядок должны соответствовать требованиям, установленным Гражданским кодексом Российской Федерации.</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2. Договор по результатам  проведенной закупочной процедуры  заключается</w:t>
      </w:r>
      <w:r w:rsidRPr="005A3459">
        <w:rPr>
          <w:rFonts w:ascii="Times New Roman" w:hAnsi="Times New Roman"/>
        </w:rPr>
        <w:t xml:space="preserve"> </w:t>
      </w:r>
      <w:r w:rsidRPr="005A3459">
        <w:rPr>
          <w:rFonts w:ascii="Times New Roman" w:hAnsi="Times New Roman"/>
          <w:sz w:val="28"/>
          <w:szCs w:val="28"/>
        </w:rPr>
        <w:t>путем включения условий исполнения договора, предложенных победителем или участником закупочной процедуры в заявке  (предложении) в проект договора, пр</w:t>
      </w:r>
      <w:r w:rsidRPr="005A3459">
        <w:rPr>
          <w:rFonts w:ascii="Times New Roman" w:hAnsi="Times New Roman"/>
          <w:sz w:val="28"/>
          <w:szCs w:val="28"/>
        </w:rPr>
        <w:t>и</w:t>
      </w:r>
      <w:r w:rsidRPr="005A3459">
        <w:rPr>
          <w:rFonts w:ascii="Times New Roman" w:hAnsi="Times New Roman"/>
          <w:sz w:val="28"/>
          <w:szCs w:val="28"/>
        </w:rPr>
        <w:t>лагаемый в закупочной документации. Изменения проекта договора после провед</w:t>
      </w:r>
      <w:r w:rsidRPr="005A3459">
        <w:rPr>
          <w:rFonts w:ascii="Times New Roman" w:hAnsi="Times New Roman"/>
          <w:sz w:val="28"/>
          <w:szCs w:val="28"/>
        </w:rPr>
        <w:t>е</w:t>
      </w:r>
      <w:r w:rsidRPr="005A3459">
        <w:rPr>
          <w:rFonts w:ascii="Times New Roman" w:hAnsi="Times New Roman"/>
          <w:sz w:val="28"/>
          <w:szCs w:val="28"/>
        </w:rPr>
        <w:t xml:space="preserve">ния закупочной процедуры не допускается. </w:t>
      </w:r>
    </w:p>
    <w:p w:rsidR="007A6AB0" w:rsidRPr="005A3459" w:rsidRDefault="007A6AB0" w:rsidP="004A53E7">
      <w:pPr>
        <w:spacing w:after="0" w:line="240" w:lineRule="auto"/>
        <w:ind w:firstLine="709"/>
        <w:jc w:val="both"/>
        <w:rPr>
          <w:rFonts w:ascii="Times New Roman" w:hAnsi="Times New Roman"/>
          <w:sz w:val="28"/>
          <w:szCs w:val="28"/>
        </w:rPr>
      </w:pPr>
      <w:r w:rsidRPr="005A3459">
        <w:rPr>
          <w:rFonts w:ascii="Times New Roman" w:hAnsi="Times New Roman"/>
          <w:sz w:val="28"/>
          <w:szCs w:val="28"/>
        </w:rPr>
        <w:t>3. При заключении договора по результатам проведенной закупочной проц</w:t>
      </w:r>
      <w:r w:rsidRPr="005A3459">
        <w:rPr>
          <w:rFonts w:ascii="Times New Roman" w:hAnsi="Times New Roman"/>
          <w:sz w:val="28"/>
          <w:szCs w:val="28"/>
        </w:rPr>
        <w:t>е</w:t>
      </w:r>
      <w:r w:rsidRPr="005A3459">
        <w:rPr>
          <w:rFonts w:ascii="Times New Roman" w:hAnsi="Times New Roman"/>
          <w:sz w:val="28"/>
          <w:szCs w:val="28"/>
        </w:rPr>
        <w:t>дуры по цене, сниженной победителем или участником закупочной процедуры на тридцать и более процентов от начальной (максимальной) цены закупочной проц</w:t>
      </w:r>
      <w:r w:rsidRPr="005A3459">
        <w:rPr>
          <w:rFonts w:ascii="Times New Roman" w:hAnsi="Times New Roman"/>
          <w:sz w:val="28"/>
          <w:szCs w:val="28"/>
        </w:rPr>
        <w:t>е</w:t>
      </w:r>
      <w:r w:rsidRPr="005A3459">
        <w:rPr>
          <w:rFonts w:ascii="Times New Roman" w:hAnsi="Times New Roman"/>
          <w:sz w:val="28"/>
          <w:szCs w:val="28"/>
        </w:rPr>
        <w:t>дуры, обязательно представление таким победителем или участником закупочной процедуры обоснования снижения цены договора. В случае непредставления такого обоснования, победитель или участник закупочной процедуры признаются укл</w:t>
      </w:r>
      <w:r w:rsidRPr="005A3459">
        <w:rPr>
          <w:rFonts w:ascii="Times New Roman" w:hAnsi="Times New Roman"/>
          <w:sz w:val="28"/>
          <w:szCs w:val="28"/>
        </w:rPr>
        <w:t>о</w:t>
      </w:r>
      <w:r w:rsidRPr="005A3459">
        <w:rPr>
          <w:rFonts w:ascii="Times New Roman" w:hAnsi="Times New Roman"/>
          <w:sz w:val="28"/>
          <w:szCs w:val="28"/>
        </w:rPr>
        <w:t xml:space="preserve">нившимся от заключения договора. </w:t>
      </w:r>
    </w:p>
    <w:p w:rsidR="007A6AB0" w:rsidRPr="005A3459" w:rsidRDefault="007A6AB0" w:rsidP="006F5DA3">
      <w:pPr>
        <w:pStyle w:val="20"/>
        <w:spacing w:line="240" w:lineRule="auto"/>
        <w:ind w:firstLine="709"/>
        <w:jc w:val="both"/>
        <w:rPr>
          <w:rFonts w:ascii="Times New Roman" w:hAnsi="Times New Roman"/>
        </w:rPr>
      </w:pPr>
      <w:bookmarkStart w:id="125" w:name="_Toc312049713"/>
      <w:r w:rsidRPr="005A3459">
        <w:rPr>
          <w:rFonts w:ascii="Times New Roman" w:hAnsi="Times New Roman"/>
        </w:rPr>
        <w:t>Статья 5</w:t>
      </w:r>
      <w:r w:rsidR="00BC36E3">
        <w:rPr>
          <w:rFonts w:ascii="Times New Roman" w:hAnsi="Times New Roman"/>
        </w:rPr>
        <w:t>2</w:t>
      </w:r>
      <w:r w:rsidRPr="005A3459">
        <w:rPr>
          <w:rFonts w:ascii="Times New Roman" w:hAnsi="Times New Roman"/>
        </w:rPr>
        <w:t>. Исполнение договора</w:t>
      </w:r>
      <w:bookmarkEnd w:id="125"/>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1. Исполнение договора - комплекс мер, реализуемых после заключения дог</w:t>
      </w:r>
      <w:r w:rsidRPr="005A3459">
        <w:rPr>
          <w:rFonts w:ascii="Times New Roman" w:hAnsi="Times New Roman"/>
          <w:sz w:val="28"/>
          <w:szCs w:val="28"/>
        </w:rPr>
        <w:t>о</w:t>
      </w:r>
      <w:r w:rsidRPr="005A3459">
        <w:rPr>
          <w:rFonts w:ascii="Times New Roman" w:hAnsi="Times New Roman"/>
          <w:sz w:val="28"/>
          <w:szCs w:val="28"/>
        </w:rPr>
        <w:t>вора и обеспечивающих достижение результатов договора, включая:</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 xml:space="preserve">1) взаимодействие с поставщиком по вопросам исполнения договора; </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lastRenderedPageBreak/>
        <w:t>2) экспертизу представленных поставщиком результатов договора (его о</w:t>
      </w:r>
      <w:r w:rsidRPr="005A3459">
        <w:rPr>
          <w:rFonts w:ascii="Times New Roman" w:hAnsi="Times New Roman"/>
          <w:sz w:val="28"/>
          <w:szCs w:val="28"/>
        </w:rPr>
        <w:t>т</w:t>
      </w:r>
      <w:r w:rsidRPr="005A3459">
        <w:rPr>
          <w:rFonts w:ascii="Times New Roman" w:hAnsi="Times New Roman"/>
          <w:sz w:val="28"/>
          <w:szCs w:val="28"/>
        </w:rPr>
        <w:t>дельных этапов) в соответствии с пунктом 3 настоящей статьи;</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3) приемку результатов договора (его отдельных этапов) в соответствии с пунктами 4-6 настоящей статьи;</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4) исполнение Заказчиком обязательства по оплате продукции;</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5) изменение, расторжение  договора, применение мер ответственности, предусмотренных договором;</w:t>
      </w:r>
    </w:p>
    <w:p w:rsidR="007A6AB0" w:rsidRPr="005A3459" w:rsidRDefault="007A6AB0" w:rsidP="004A53E7">
      <w:pPr>
        <w:tabs>
          <w:tab w:val="left" w:pos="540"/>
        </w:tabs>
        <w:spacing w:after="0" w:line="240" w:lineRule="auto"/>
        <w:ind w:firstLine="709"/>
        <w:jc w:val="both"/>
        <w:rPr>
          <w:rFonts w:ascii="Times New Roman" w:hAnsi="Times New Roman"/>
          <w:sz w:val="28"/>
          <w:szCs w:val="28"/>
        </w:rPr>
      </w:pPr>
      <w:r w:rsidRPr="005A3459">
        <w:rPr>
          <w:rFonts w:ascii="Times New Roman" w:hAnsi="Times New Roman"/>
          <w:sz w:val="28"/>
          <w:szCs w:val="28"/>
        </w:rPr>
        <w:t>6) подготовку отчетности по заключенным договорам в соответствии с пун</w:t>
      </w:r>
      <w:r w:rsidRPr="005A3459">
        <w:rPr>
          <w:rFonts w:ascii="Times New Roman" w:hAnsi="Times New Roman"/>
          <w:sz w:val="28"/>
          <w:szCs w:val="28"/>
        </w:rPr>
        <w:t>к</w:t>
      </w:r>
      <w:r w:rsidRPr="005A3459">
        <w:rPr>
          <w:rFonts w:ascii="Times New Roman" w:hAnsi="Times New Roman"/>
          <w:sz w:val="28"/>
          <w:szCs w:val="28"/>
        </w:rPr>
        <w:t>том 4 статьи 4 настоящего Положения.</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1.1. Предусмотренный подпунктами 1 - 4 настоящего пункта комплекс мер р</w:t>
      </w:r>
      <w:r w:rsidRPr="005A3459">
        <w:rPr>
          <w:rFonts w:ascii="Times New Roman" w:hAnsi="Times New Roman"/>
          <w:sz w:val="28"/>
          <w:szCs w:val="28"/>
        </w:rPr>
        <w:t>е</w:t>
      </w:r>
      <w:r w:rsidRPr="005A3459">
        <w:rPr>
          <w:rFonts w:ascii="Times New Roman" w:hAnsi="Times New Roman"/>
          <w:sz w:val="28"/>
          <w:szCs w:val="28"/>
        </w:rPr>
        <w:t xml:space="preserve">ализуется структурным подразделением </w:t>
      </w:r>
      <w:r w:rsidR="004B2A2F">
        <w:rPr>
          <w:rFonts w:ascii="Times New Roman" w:hAnsi="Times New Roman"/>
          <w:sz w:val="28"/>
          <w:szCs w:val="28"/>
        </w:rPr>
        <w:t xml:space="preserve">ГАУ </w:t>
      </w:r>
      <w:r w:rsidRPr="005A3459">
        <w:rPr>
          <w:rFonts w:ascii="Times New Roman" w:hAnsi="Times New Roman"/>
          <w:sz w:val="28"/>
          <w:szCs w:val="28"/>
        </w:rPr>
        <w:t>, являющимся инициатором закупки.</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1.2. Предусмотренный подпунктами 5, 6 настоящего пункта комплекс мер р</w:t>
      </w:r>
      <w:r w:rsidRPr="005A3459">
        <w:rPr>
          <w:rFonts w:ascii="Times New Roman" w:hAnsi="Times New Roman"/>
          <w:sz w:val="28"/>
          <w:szCs w:val="28"/>
        </w:rPr>
        <w:t>е</w:t>
      </w:r>
      <w:r w:rsidRPr="005A3459">
        <w:rPr>
          <w:rFonts w:ascii="Times New Roman" w:hAnsi="Times New Roman"/>
          <w:sz w:val="28"/>
          <w:szCs w:val="28"/>
        </w:rPr>
        <w:t xml:space="preserve">ализуется структурным подразделением </w:t>
      </w:r>
      <w:r w:rsidR="004B2A2F">
        <w:rPr>
          <w:rFonts w:ascii="Times New Roman" w:hAnsi="Times New Roman"/>
          <w:sz w:val="28"/>
          <w:szCs w:val="28"/>
        </w:rPr>
        <w:t xml:space="preserve">ГАУ </w:t>
      </w:r>
      <w:r w:rsidRPr="005A3459">
        <w:rPr>
          <w:rFonts w:ascii="Times New Roman" w:hAnsi="Times New Roman"/>
          <w:sz w:val="28"/>
          <w:szCs w:val="28"/>
        </w:rPr>
        <w:t xml:space="preserve">, ответственным </w:t>
      </w:r>
      <w:r w:rsidR="00C15B09">
        <w:rPr>
          <w:rFonts w:ascii="Times New Roman" w:hAnsi="Times New Roman"/>
          <w:sz w:val="28"/>
          <w:szCs w:val="28"/>
        </w:rPr>
        <w:t xml:space="preserve">за </w:t>
      </w:r>
      <w:r w:rsidRPr="005A3459">
        <w:rPr>
          <w:rFonts w:ascii="Times New Roman" w:hAnsi="Times New Roman"/>
          <w:sz w:val="28"/>
          <w:szCs w:val="28"/>
        </w:rPr>
        <w:t>заключение и в</w:t>
      </w:r>
      <w:r w:rsidRPr="005A3459">
        <w:rPr>
          <w:rFonts w:ascii="Times New Roman" w:hAnsi="Times New Roman"/>
          <w:sz w:val="28"/>
          <w:szCs w:val="28"/>
        </w:rPr>
        <w:t>е</w:t>
      </w:r>
      <w:r w:rsidRPr="005A3459">
        <w:rPr>
          <w:rFonts w:ascii="Times New Roman" w:hAnsi="Times New Roman"/>
          <w:sz w:val="28"/>
          <w:szCs w:val="28"/>
        </w:rPr>
        <w:t>дение отчетности по заключенным договорам.</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2. 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w:t>
      </w:r>
      <w:r w:rsidRPr="005A3459">
        <w:rPr>
          <w:rFonts w:ascii="Times New Roman" w:hAnsi="Times New Roman"/>
          <w:sz w:val="28"/>
          <w:szCs w:val="28"/>
        </w:rPr>
        <w:t>в</w:t>
      </w:r>
      <w:r w:rsidRPr="005A3459">
        <w:rPr>
          <w:rFonts w:ascii="Times New Roman" w:hAnsi="Times New Roman"/>
          <w:sz w:val="28"/>
          <w:szCs w:val="28"/>
        </w:rPr>
        <w:t>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w:t>
      </w:r>
      <w:r w:rsidRPr="005A3459">
        <w:rPr>
          <w:rFonts w:ascii="Times New Roman" w:hAnsi="Times New Roman"/>
          <w:sz w:val="28"/>
          <w:szCs w:val="28"/>
        </w:rPr>
        <w:t>ь</w:t>
      </w:r>
      <w:r w:rsidRPr="005A3459">
        <w:rPr>
          <w:rFonts w:ascii="Times New Roman" w:hAnsi="Times New Roman"/>
          <w:sz w:val="28"/>
          <w:szCs w:val="28"/>
        </w:rPr>
        <w:t xml:space="preserve">ей. </w:t>
      </w:r>
    </w:p>
    <w:p w:rsidR="007A6AB0" w:rsidRPr="005A3459" w:rsidRDefault="007A6AB0" w:rsidP="004A53E7">
      <w:pPr>
        <w:spacing w:after="0" w:line="240" w:lineRule="auto"/>
        <w:ind w:firstLine="720"/>
        <w:jc w:val="both"/>
        <w:rPr>
          <w:rFonts w:ascii="Times New Roman" w:hAnsi="Times New Roman"/>
          <w:sz w:val="28"/>
          <w:szCs w:val="28"/>
        </w:rPr>
      </w:pPr>
      <w:r w:rsidRPr="005A3459">
        <w:rPr>
          <w:rFonts w:ascii="Times New Roman" w:hAnsi="Times New Roman"/>
          <w:sz w:val="28"/>
          <w:szCs w:val="28"/>
        </w:rPr>
        <w:t>3. Экспертиза представленных результатов проводится на предмет их соотве</w:t>
      </w:r>
      <w:r w:rsidRPr="005A3459">
        <w:rPr>
          <w:rFonts w:ascii="Times New Roman" w:hAnsi="Times New Roman"/>
          <w:sz w:val="28"/>
          <w:szCs w:val="28"/>
        </w:rPr>
        <w:t>т</w:t>
      </w:r>
      <w:r w:rsidRPr="005A3459">
        <w:rPr>
          <w:rFonts w:ascii="Times New Roman" w:hAnsi="Times New Roman"/>
          <w:sz w:val="28"/>
          <w:szCs w:val="28"/>
        </w:rPr>
        <w:t>ствия условиям договора. К проведению экспертизы результатов договора, отве</w:t>
      </w:r>
      <w:r w:rsidRPr="005A3459">
        <w:rPr>
          <w:rFonts w:ascii="Times New Roman" w:hAnsi="Times New Roman"/>
          <w:sz w:val="28"/>
          <w:szCs w:val="28"/>
        </w:rPr>
        <w:t>т</w:t>
      </w:r>
      <w:r w:rsidRPr="005A3459">
        <w:rPr>
          <w:rFonts w:ascii="Times New Roman" w:hAnsi="Times New Roman"/>
          <w:sz w:val="28"/>
          <w:szCs w:val="28"/>
        </w:rPr>
        <w:t xml:space="preserve">ственным структурным подразделением </w:t>
      </w:r>
      <w:r w:rsidR="004B2A2F">
        <w:rPr>
          <w:rFonts w:ascii="Times New Roman" w:hAnsi="Times New Roman"/>
          <w:sz w:val="28"/>
          <w:szCs w:val="28"/>
        </w:rPr>
        <w:t xml:space="preserve">ГАУ </w:t>
      </w:r>
      <w:r w:rsidRPr="005A3459">
        <w:rPr>
          <w:rFonts w:ascii="Times New Roman" w:hAnsi="Times New Roman"/>
          <w:sz w:val="28"/>
          <w:szCs w:val="28"/>
        </w:rPr>
        <w:t xml:space="preserve">  могут привлекаться независимые  эксперты, экспертные организации. Для проведения экспертизы независимые эк</w:t>
      </w:r>
      <w:r w:rsidRPr="005A3459">
        <w:rPr>
          <w:rFonts w:ascii="Times New Roman" w:hAnsi="Times New Roman"/>
          <w:sz w:val="28"/>
          <w:szCs w:val="28"/>
        </w:rPr>
        <w:t>с</w:t>
      </w:r>
      <w:r w:rsidRPr="005A3459">
        <w:rPr>
          <w:rFonts w:ascii="Times New Roman" w:hAnsi="Times New Roman"/>
          <w:sz w:val="28"/>
          <w:szCs w:val="28"/>
        </w:rPr>
        <w:t>перты, экспертные организации имеют право запрашивать у Заказчика и исполнит</w:t>
      </w:r>
      <w:r w:rsidRPr="005A3459">
        <w:rPr>
          <w:rFonts w:ascii="Times New Roman" w:hAnsi="Times New Roman"/>
          <w:sz w:val="28"/>
          <w:szCs w:val="28"/>
        </w:rPr>
        <w:t>е</w:t>
      </w:r>
      <w:r w:rsidRPr="005A3459">
        <w:rPr>
          <w:rFonts w:ascii="Times New Roman" w:hAnsi="Times New Roman"/>
          <w:sz w:val="28"/>
          <w:szCs w:val="28"/>
        </w:rPr>
        <w:t>ля договора дополнительные материалы, относящиеся к предмету договора и его р</w:t>
      </w:r>
      <w:r w:rsidRPr="005A3459">
        <w:rPr>
          <w:rFonts w:ascii="Times New Roman" w:hAnsi="Times New Roman"/>
          <w:sz w:val="28"/>
          <w:szCs w:val="28"/>
        </w:rPr>
        <w:t>е</w:t>
      </w:r>
      <w:r w:rsidRPr="005A3459">
        <w:rPr>
          <w:rFonts w:ascii="Times New Roman" w:hAnsi="Times New Roman"/>
          <w:sz w:val="28"/>
          <w:szCs w:val="28"/>
        </w:rPr>
        <w:t>зультату. Результаты экспертизы оформляются в виде заключения, которое подп</w:t>
      </w:r>
      <w:r w:rsidRPr="005A3459">
        <w:rPr>
          <w:rFonts w:ascii="Times New Roman" w:hAnsi="Times New Roman"/>
          <w:sz w:val="28"/>
          <w:szCs w:val="28"/>
        </w:rPr>
        <w:t>и</w:t>
      </w:r>
      <w:r w:rsidRPr="005A3459">
        <w:rPr>
          <w:rFonts w:ascii="Times New Roman" w:hAnsi="Times New Roman"/>
          <w:sz w:val="28"/>
          <w:szCs w:val="28"/>
        </w:rPr>
        <w:t>сывается независимым экспертом, уполномоченным представителем экспертной о</w:t>
      </w:r>
      <w:r w:rsidRPr="005A3459">
        <w:rPr>
          <w:rFonts w:ascii="Times New Roman" w:hAnsi="Times New Roman"/>
          <w:sz w:val="28"/>
          <w:szCs w:val="28"/>
        </w:rPr>
        <w:t>р</w:t>
      </w:r>
      <w:r w:rsidRPr="005A3459">
        <w:rPr>
          <w:rFonts w:ascii="Times New Roman" w:hAnsi="Times New Roman"/>
          <w:sz w:val="28"/>
          <w:szCs w:val="28"/>
        </w:rPr>
        <w:t>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w:t>
      </w:r>
      <w:r w:rsidRPr="005A3459">
        <w:rPr>
          <w:rFonts w:ascii="Times New Roman" w:hAnsi="Times New Roman"/>
          <w:sz w:val="28"/>
          <w:szCs w:val="28"/>
        </w:rPr>
        <w:t>а</w:t>
      </w:r>
      <w:r w:rsidRPr="005A3459">
        <w:rPr>
          <w:rFonts w:ascii="Times New Roman" w:hAnsi="Times New Roman"/>
          <w:sz w:val="28"/>
          <w:szCs w:val="28"/>
        </w:rPr>
        <w:t>тов договора от его требований, в заключении могут содержаться предложения об устранении такого отклонения.</w:t>
      </w:r>
    </w:p>
    <w:p w:rsidR="007A6AB0" w:rsidRPr="005A3459" w:rsidRDefault="007A6AB0" w:rsidP="004A53E7">
      <w:pPr>
        <w:autoSpaceDE w:val="0"/>
        <w:autoSpaceDN w:val="0"/>
        <w:adjustRightInd w:val="0"/>
        <w:spacing w:after="0" w:line="240" w:lineRule="auto"/>
        <w:ind w:firstLine="720"/>
        <w:jc w:val="both"/>
        <w:outlineLvl w:val="1"/>
        <w:rPr>
          <w:rFonts w:ascii="Times New Roman" w:hAnsi="Times New Roman"/>
          <w:sz w:val="28"/>
          <w:szCs w:val="28"/>
        </w:rPr>
      </w:pPr>
      <w:bookmarkStart w:id="126" w:name="_Toc310846175"/>
      <w:bookmarkStart w:id="127" w:name="_Toc310848104"/>
      <w:bookmarkStart w:id="128" w:name="_Toc311624943"/>
      <w:r w:rsidRPr="005A3459">
        <w:rPr>
          <w:rFonts w:ascii="Times New Roman" w:hAnsi="Times New Roman"/>
          <w:sz w:val="28"/>
          <w:szCs w:val="28"/>
        </w:rPr>
        <w:t>4. По решению Заказчика для приемки результатов  договора (его отдельных этапов) может создаваться приемочная комиссия. Приемочная комиссия должна с</w:t>
      </w:r>
      <w:r w:rsidRPr="005A3459">
        <w:rPr>
          <w:rFonts w:ascii="Times New Roman" w:hAnsi="Times New Roman"/>
          <w:sz w:val="28"/>
          <w:szCs w:val="28"/>
        </w:rPr>
        <w:t>о</w:t>
      </w:r>
      <w:r w:rsidRPr="005A3459">
        <w:rPr>
          <w:rFonts w:ascii="Times New Roman" w:hAnsi="Times New Roman"/>
          <w:sz w:val="28"/>
          <w:szCs w:val="28"/>
        </w:rPr>
        <w:t xml:space="preserve">стоять не менее чем из 5 </w:t>
      </w:r>
      <w:r w:rsidR="00162C34">
        <w:rPr>
          <w:rFonts w:ascii="Times New Roman" w:hAnsi="Times New Roman"/>
          <w:sz w:val="28"/>
          <w:szCs w:val="28"/>
        </w:rPr>
        <w:t xml:space="preserve">(пяти) </w:t>
      </w:r>
      <w:r w:rsidRPr="005A3459">
        <w:rPr>
          <w:rFonts w:ascii="Times New Roman" w:hAnsi="Times New Roman"/>
          <w:sz w:val="28"/>
          <w:szCs w:val="28"/>
        </w:rPr>
        <w:t>членов. Председателем приемочной комиссии явл</w:t>
      </w:r>
      <w:r w:rsidRPr="005A3459">
        <w:rPr>
          <w:rFonts w:ascii="Times New Roman" w:hAnsi="Times New Roman"/>
          <w:sz w:val="28"/>
          <w:szCs w:val="28"/>
        </w:rPr>
        <w:t>я</w:t>
      </w:r>
      <w:r w:rsidRPr="005A3459">
        <w:rPr>
          <w:rFonts w:ascii="Times New Roman" w:hAnsi="Times New Roman"/>
          <w:sz w:val="28"/>
          <w:szCs w:val="28"/>
        </w:rPr>
        <w:t xml:space="preserve">ется руководитель структурного подразделения </w:t>
      </w:r>
      <w:r w:rsidR="004B2A2F">
        <w:rPr>
          <w:rFonts w:ascii="Times New Roman" w:hAnsi="Times New Roman"/>
          <w:sz w:val="28"/>
          <w:szCs w:val="28"/>
        </w:rPr>
        <w:t xml:space="preserve">ГАУ </w:t>
      </w:r>
      <w:r w:rsidRPr="005A3459">
        <w:rPr>
          <w:rFonts w:ascii="Times New Roman" w:hAnsi="Times New Roman"/>
          <w:sz w:val="28"/>
          <w:szCs w:val="28"/>
        </w:rPr>
        <w:t>, являющегося инициатором закупки или уполномоченный им сотрудник.</w:t>
      </w:r>
      <w:bookmarkEnd w:id="126"/>
      <w:bookmarkEnd w:id="127"/>
      <w:bookmarkEnd w:id="128"/>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5. Приемка результатов договора (его отдельных этапов) осуществляется в п</w:t>
      </w:r>
      <w:r w:rsidRPr="005A3459">
        <w:rPr>
          <w:rFonts w:ascii="Times New Roman" w:hAnsi="Times New Roman"/>
          <w:sz w:val="28"/>
          <w:szCs w:val="28"/>
        </w:rPr>
        <w:t>о</w:t>
      </w:r>
      <w:r w:rsidRPr="005A3459">
        <w:rPr>
          <w:rFonts w:ascii="Times New Roman" w:hAnsi="Times New Roman"/>
          <w:sz w:val="28"/>
          <w:szCs w:val="28"/>
        </w:rPr>
        <w:t>рядке и сроки, установленные договором и оформляется документом о приемке л</w:t>
      </w:r>
      <w:r w:rsidRPr="005A3459">
        <w:rPr>
          <w:rFonts w:ascii="Times New Roman" w:hAnsi="Times New Roman"/>
          <w:sz w:val="28"/>
          <w:szCs w:val="28"/>
        </w:rPr>
        <w:t>и</w:t>
      </w:r>
      <w:r w:rsidRPr="005A3459">
        <w:rPr>
          <w:rFonts w:ascii="Times New Roman" w:hAnsi="Times New Roman"/>
          <w:sz w:val="28"/>
          <w:szCs w:val="28"/>
        </w:rPr>
        <w:t>бо в те же сроки заказчик направляет поставщику письменный мотивированный о</w:t>
      </w:r>
      <w:r w:rsidRPr="005A3459">
        <w:rPr>
          <w:rFonts w:ascii="Times New Roman" w:hAnsi="Times New Roman"/>
          <w:sz w:val="28"/>
          <w:szCs w:val="28"/>
        </w:rPr>
        <w:t>т</w:t>
      </w:r>
      <w:r w:rsidRPr="005A3459">
        <w:rPr>
          <w:rFonts w:ascii="Times New Roman" w:hAnsi="Times New Roman"/>
          <w:sz w:val="28"/>
          <w:szCs w:val="28"/>
        </w:rPr>
        <w:t xml:space="preserve">каз от подписания такого документа.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w:t>
      </w:r>
      <w:r w:rsidRPr="005A3459">
        <w:rPr>
          <w:rFonts w:ascii="Times New Roman" w:hAnsi="Times New Roman"/>
          <w:sz w:val="28"/>
          <w:szCs w:val="28"/>
        </w:rPr>
        <w:t>ю</w:t>
      </w:r>
      <w:r w:rsidRPr="005A3459">
        <w:rPr>
          <w:rFonts w:ascii="Times New Roman" w:hAnsi="Times New Roman"/>
          <w:sz w:val="28"/>
          <w:szCs w:val="28"/>
        </w:rPr>
        <w:t>чением случая несущественного отклонения результатов договора от его требов</w:t>
      </w:r>
      <w:r w:rsidRPr="005A3459">
        <w:rPr>
          <w:rFonts w:ascii="Times New Roman" w:hAnsi="Times New Roman"/>
          <w:sz w:val="28"/>
          <w:szCs w:val="28"/>
        </w:rPr>
        <w:t>а</w:t>
      </w:r>
      <w:r w:rsidRPr="005A3459">
        <w:rPr>
          <w:rFonts w:ascii="Times New Roman" w:hAnsi="Times New Roman"/>
          <w:sz w:val="28"/>
          <w:szCs w:val="28"/>
        </w:rPr>
        <w:t>ний, которые были устранены исполнителем договора.</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lastRenderedPageBreak/>
        <w:t>7. С даты подписания документа о приемке у Заказчика возникает обязател</w:t>
      </w:r>
      <w:r w:rsidRPr="005A3459">
        <w:rPr>
          <w:rFonts w:ascii="Times New Roman" w:hAnsi="Times New Roman"/>
          <w:sz w:val="28"/>
          <w:szCs w:val="28"/>
        </w:rPr>
        <w:t>ь</w:t>
      </w:r>
      <w:r w:rsidRPr="005A3459">
        <w:rPr>
          <w:rFonts w:ascii="Times New Roman" w:hAnsi="Times New Roman"/>
          <w:sz w:val="28"/>
          <w:szCs w:val="28"/>
        </w:rPr>
        <w:t>ство оплатить поставленную в соответствии с договором продукцию  в предусмо</w:t>
      </w:r>
      <w:r w:rsidRPr="005A3459">
        <w:rPr>
          <w:rFonts w:ascii="Times New Roman" w:hAnsi="Times New Roman"/>
          <w:sz w:val="28"/>
          <w:szCs w:val="28"/>
        </w:rPr>
        <w:t>т</w:t>
      </w:r>
      <w:r w:rsidRPr="005A3459">
        <w:rPr>
          <w:rFonts w:ascii="Times New Roman" w:hAnsi="Times New Roman"/>
          <w:sz w:val="28"/>
          <w:szCs w:val="28"/>
        </w:rPr>
        <w:t xml:space="preserve">ренные договором сроки. </w:t>
      </w:r>
    </w:p>
    <w:p w:rsidR="007A6AB0" w:rsidRPr="005A3459" w:rsidRDefault="007A6AB0" w:rsidP="006F5DA3">
      <w:pPr>
        <w:pStyle w:val="20"/>
        <w:spacing w:line="240" w:lineRule="auto"/>
        <w:ind w:firstLine="709"/>
        <w:jc w:val="both"/>
        <w:rPr>
          <w:rFonts w:ascii="Times New Roman" w:hAnsi="Times New Roman"/>
        </w:rPr>
      </w:pPr>
      <w:bookmarkStart w:id="129" w:name="_Toc312049714"/>
      <w:r w:rsidRPr="005A3459">
        <w:rPr>
          <w:rFonts w:ascii="Times New Roman" w:hAnsi="Times New Roman"/>
        </w:rPr>
        <w:t>Статья 5</w:t>
      </w:r>
      <w:r w:rsidR="00BC36E3">
        <w:rPr>
          <w:rFonts w:ascii="Times New Roman" w:hAnsi="Times New Roman"/>
        </w:rPr>
        <w:t>3</w:t>
      </w:r>
      <w:r w:rsidRPr="005A3459">
        <w:rPr>
          <w:rFonts w:ascii="Times New Roman" w:hAnsi="Times New Roman"/>
        </w:rPr>
        <w:t>. Изменение и расторжение договора</w:t>
      </w:r>
      <w:bookmarkEnd w:id="129"/>
    </w:p>
    <w:p w:rsidR="007A6AB0" w:rsidRPr="005A3459" w:rsidRDefault="007A6AB0" w:rsidP="004A53E7">
      <w:pPr>
        <w:spacing w:after="0" w:line="240" w:lineRule="auto"/>
        <w:ind w:firstLine="567"/>
        <w:jc w:val="both"/>
        <w:rPr>
          <w:rFonts w:ascii="Times New Roman" w:hAnsi="Times New Roman"/>
          <w:b/>
          <w:sz w:val="28"/>
          <w:szCs w:val="28"/>
        </w:rPr>
      </w:pPr>
      <w:r w:rsidRPr="005A3459">
        <w:rPr>
          <w:rFonts w:ascii="Times New Roman" w:hAnsi="Times New Roman"/>
          <w:b/>
          <w:sz w:val="28"/>
          <w:szCs w:val="28"/>
        </w:rPr>
        <w:t xml:space="preserve"> </w:t>
      </w:r>
      <w:r w:rsidRPr="005A3459">
        <w:rPr>
          <w:rFonts w:ascii="Times New Roman" w:hAnsi="Times New Roman"/>
          <w:sz w:val="28"/>
          <w:szCs w:val="28"/>
        </w:rPr>
        <w:t>1. Изменение договора в ходе его исполнения допускается по соглашению ст</w:t>
      </w:r>
      <w:r w:rsidRPr="005A3459">
        <w:rPr>
          <w:rFonts w:ascii="Times New Roman" w:hAnsi="Times New Roman"/>
          <w:sz w:val="28"/>
          <w:szCs w:val="28"/>
        </w:rPr>
        <w:t>о</w:t>
      </w:r>
      <w:r w:rsidRPr="005A3459">
        <w:rPr>
          <w:rFonts w:ascii="Times New Roman" w:hAnsi="Times New Roman"/>
          <w:sz w:val="28"/>
          <w:szCs w:val="28"/>
        </w:rPr>
        <w:t>рон.</w:t>
      </w:r>
    </w:p>
    <w:p w:rsidR="007A6AB0" w:rsidRPr="005A3459" w:rsidRDefault="007A6AB0" w:rsidP="004A53E7">
      <w:pPr>
        <w:tabs>
          <w:tab w:val="left" w:pos="1080"/>
        </w:tabs>
        <w:spacing w:after="0" w:line="240" w:lineRule="auto"/>
        <w:ind w:firstLine="567"/>
        <w:jc w:val="both"/>
        <w:rPr>
          <w:rFonts w:ascii="Times New Roman" w:hAnsi="Times New Roman"/>
          <w:sz w:val="28"/>
          <w:szCs w:val="28"/>
        </w:rPr>
      </w:pPr>
      <w:r w:rsidRPr="005A3459">
        <w:rPr>
          <w:rFonts w:ascii="Times New Roman" w:hAnsi="Times New Roman"/>
          <w:sz w:val="28"/>
          <w:szCs w:val="28"/>
        </w:rPr>
        <w:t>2. В случае если у Заказчика, закупившего продукцию у какого-либо поставщ</w:t>
      </w:r>
      <w:r w:rsidRPr="005A3459">
        <w:rPr>
          <w:rFonts w:ascii="Times New Roman" w:hAnsi="Times New Roman"/>
          <w:sz w:val="28"/>
          <w:szCs w:val="28"/>
        </w:rPr>
        <w:t>и</w:t>
      </w:r>
      <w:r w:rsidRPr="005A3459">
        <w:rPr>
          <w:rFonts w:ascii="Times New Roman" w:hAnsi="Times New Roman"/>
          <w:sz w:val="28"/>
          <w:szCs w:val="28"/>
        </w:rPr>
        <w:t>ка, в том же финансовом году возникла необходимость в дополнительных закупках такой продукции заказчик вправе осуществить закупки у того же поставщика, но не более 30</w:t>
      </w:r>
      <w:r w:rsidR="00162C34">
        <w:rPr>
          <w:rFonts w:ascii="Times New Roman" w:hAnsi="Times New Roman"/>
          <w:sz w:val="28"/>
          <w:szCs w:val="28"/>
        </w:rPr>
        <w:t xml:space="preserve"> (тридцати)</w:t>
      </w:r>
      <w:r w:rsidRPr="005A3459">
        <w:rPr>
          <w:rFonts w:ascii="Times New Roman" w:hAnsi="Times New Roman"/>
          <w:sz w:val="28"/>
          <w:szCs w:val="28"/>
        </w:rPr>
        <w:t xml:space="preserve"> процентов от объема ранее произведенной закупки.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При заключении дополнительного соглаш</w:t>
      </w:r>
      <w:r w:rsidRPr="005A3459">
        <w:rPr>
          <w:rFonts w:ascii="Times New Roman" w:hAnsi="Times New Roman"/>
          <w:sz w:val="28"/>
          <w:szCs w:val="28"/>
        </w:rPr>
        <w:t>е</w:t>
      </w:r>
      <w:r w:rsidRPr="005A3459">
        <w:rPr>
          <w:rFonts w:ascii="Times New Roman" w:hAnsi="Times New Roman"/>
          <w:sz w:val="28"/>
          <w:szCs w:val="28"/>
        </w:rPr>
        <w:t>ния Заказчик должен соблюдать следующие принципы:</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изменение предмета договора не допускается;</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изменения ведут к обоснованному улучшению условий договора для Заказч</w:t>
      </w:r>
      <w:r w:rsidRPr="005A3459">
        <w:rPr>
          <w:rFonts w:ascii="Times New Roman" w:hAnsi="Times New Roman"/>
          <w:sz w:val="28"/>
          <w:szCs w:val="28"/>
        </w:rPr>
        <w:t>и</w:t>
      </w:r>
      <w:r w:rsidRPr="005A3459">
        <w:rPr>
          <w:rFonts w:ascii="Times New Roman" w:hAnsi="Times New Roman"/>
          <w:sz w:val="28"/>
          <w:szCs w:val="28"/>
        </w:rPr>
        <w:t>ка по сравнению с условиями текущей редакции договора и не ухудшают эконом</w:t>
      </w:r>
      <w:r w:rsidRPr="005A3459">
        <w:rPr>
          <w:rFonts w:ascii="Times New Roman" w:hAnsi="Times New Roman"/>
          <w:sz w:val="28"/>
          <w:szCs w:val="28"/>
        </w:rPr>
        <w:t>и</w:t>
      </w:r>
      <w:r w:rsidRPr="005A3459">
        <w:rPr>
          <w:rFonts w:ascii="Times New Roman" w:hAnsi="Times New Roman"/>
          <w:sz w:val="28"/>
          <w:szCs w:val="28"/>
        </w:rPr>
        <w:t xml:space="preserve">ческую эффективность закупки; </w:t>
      </w:r>
    </w:p>
    <w:p w:rsidR="007A6AB0" w:rsidRPr="005A3459" w:rsidRDefault="007A6AB0" w:rsidP="004A53E7">
      <w:pPr>
        <w:spacing w:after="0" w:line="240" w:lineRule="auto"/>
        <w:ind w:firstLine="567"/>
        <w:jc w:val="both"/>
        <w:rPr>
          <w:rFonts w:ascii="Times New Roman" w:hAnsi="Times New Roman"/>
          <w:sz w:val="28"/>
          <w:szCs w:val="28"/>
        </w:rPr>
      </w:pPr>
      <w:r w:rsidRPr="005A3459">
        <w:rPr>
          <w:rFonts w:ascii="Times New Roman" w:hAnsi="Times New Roman"/>
          <w:sz w:val="28"/>
          <w:szCs w:val="28"/>
        </w:rPr>
        <w:t>-  изменяемые условия не были указаны в заявке, поданной для участия в пр</w:t>
      </w:r>
      <w:r w:rsidRPr="005A3459">
        <w:rPr>
          <w:rFonts w:ascii="Times New Roman" w:hAnsi="Times New Roman"/>
          <w:sz w:val="28"/>
          <w:szCs w:val="28"/>
        </w:rPr>
        <w:t>о</w:t>
      </w:r>
      <w:r w:rsidRPr="005A3459">
        <w:rPr>
          <w:rFonts w:ascii="Times New Roman" w:hAnsi="Times New Roman"/>
          <w:sz w:val="28"/>
          <w:szCs w:val="28"/>
        </w:rPr>
        <w:t>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7A6AB0" w:rsidRPr="005A3459" w:rsidRDefault="007A6AB0" w:rsidP="004A53E7">
      <w:pPr>
        <w:tabs>
          <w:tab w:val="left" w:pos="1080"/>
        </w:tabs>
        <w:spacing w:after="0" w:line="240" w:lineRule="auto"/>
        <w:ind w:firstLine="567"/>
        <w:jc w:val="both"/>
        <w:rPr>
          <w:rFonts w:ascii="Times New Roman" w:hAnsi="Times New Roman"/>
          <w:sz w:val="28"/>
          <w:szCs w:val="28"/>
        </w:rPr>
      </w:pPr>
      <w:r w:rsidRPr="005A3459">
        <w:rPr>
          <w:rFonts w:ascii="Times New Roman" w:hAnsi="Times New Roman"/>
          <w:sz w:val="28"/>
          <w:szCs w:val="28"/>
        </w:rPr>
        <w:t>3. В случае, если у Заказчика, заключившего договор на оказание услуг техн</w:t>
      </w:r>
      <w:r w:rsidRPr="005A3459">
        <w:rPr>
          <w:rFonts w:ascii="Times New Roman" w:hAnsi="Times New Roman"/>
          <w:sz w:val="28"/>
          <w:szCs w:val="28"/>
        </w:rPr>
        <w:t>и</w:t>
      </w:r>
      <w:r w:rsidRPr="005A3459">
        <w:rPr>
          <w:rFonts w:ascii="Times New Roman" w:hAnsi="Times New Roman"/>
          <w:sz w:val="28"/>
          <w:szCs w:val="28"/>
        </w:rPr>
        <w:t xml:space="preserve">ческого заказчика по строительству, </w:t>
      </w:r>
      <w:r w:rsidR="00D871D8" w:rsidRPr="004D41D2">
        <w:rPr>
          <w:rFonts w:ascii="Times New Roman" w:hAnsi="Times New Roman"/>
          <w:sz w:val="28"/>
          <w:szCs w:val="28"/>
        </w:rPr>
        <w:t>по выполнению проектно-изыскательских р</w:t>
      </w:r>
      <w:r w:rsidR="00D871D8" w:rsidRPr="004D41D2">
        <w:rPr>
          <w:rFonts w:ascii="Times New Roman" w:hAnsi="Times New Roman"/>
          <w:sz w:val="28"/>
          <w:szCs w:val="28"/>
        </w:rPr>
        <w:t>а</w:t>
      </w:r>
      <w:r w:rsidR="002234D2" w:rsidRPr="004D41D2">
        <w:rPr>
          <w:rFonts w:ascii="Times New Roman" w:hAnsi="Times New Roman"/>
          <w:sz w:val="28"/>
          <w:szCs w:val="28"/>
        </w:rPr>
        <w:t xml:space="preserve">бот, </w:t>
      </w:r>
      <w:r w:rsidR="00D871D8" w:rsidRPr="004D41D2">
        <w:rPr>
          <w:rFonts w:ascii="Times New Roman" w:hAnsi="Times New Roman"/>
          <w:sz w:val="28"/>
          <w:szCs w:val="28"/>
        </w:rPr>
        <w:t>строительно-монтажны</w:t>
      </w:r>
      <w:r w:rsidR="002234D2" w:rsidRPr="004D41D2">
        <w:rPr>
          <w:rFonts w:ascii="Times New Roman" w:hAnsi="Times New Roman"/>
          <w:sz w:val="28"/>
          <w:szCs w:val="28"/>
        </w:rPr>
        <w:t>х работ</w:t>
      </w:r>
      <w:r w:rsidRPr="004D41D2">
        <w:rPr>
          <w:rFonts w:ascii="Times New Roman" w:hAnsi="Times New Roman"/>
          <w:sz w:val="28"/>
          <w:szCs w:val="28"/>
        </w:rPr>
        <w:t xml:space="preserve"> в</w:t>
      </w:r>
      <w:r w:rsidRPr="005A3459">
        <w:rPr>
          <w:rFonts w:ascii="Times New Roman" w:hAnsi="Times New Roman"/>
          <w:sz w:val="28"/>
          <w:szCs w:val="28"/>
        </w:rPr>
        <w:t xml:space="preserve"> процессе исполнения договора возникла п</w:t>
      </w:r>
      <w:r w:rsidRPr="005A3459">
        <w:rPr>
          <w:rFonts w:ascii="Times New Roman" w:hAnsi="Times New Roman"/>
          <w:sz w:val="28"/>
          <w:szCs w:val="28"/>
        </w:rPr>
        <w:t>о</w:t>
      </w:r>
      <w:r w:rsidRPr="005A3459">
        <w:rPr>
          <w:rFonts w:ascii="Times New Roman" w:hAnsi="Times New Roman"/>
          <w:sz w:val="28"/>
          <w:szCs w:val="28"/>
        </w:rPr>
        <w:t>требность в увеличении объема работ неразрывно связанных с тем же объектом, З</w:t>
      </w:r>
      <w:r w:rsidRPr="005A3459">
        <w:rPr>
          <w:rFonts w:ascii="Times New Roman" w:hAnsi="Times New Roman"/>
          <w:sz w:val="28"/>
          <w:szCs w:val="28"/>
        </w:rPr>
        <w:t>а</w:t>
      </w:r>
      <w:r w:rsidRPr="005A3459">
        <w:rPr>
          <w:rFonts w:ascii="Times New Roman" w:hAnsi="Times New Roman"/>
          <w:sz w:val="28"/>
          <w:szCs w:val="28"/>
        </w:rPr>
        <w:t>казчик вправе увеличить объем работ  и стоимость договора без ограничения, с с</w:t>
      </w:r>
      <w:r w:rsidRPr="005A3459">
        <w:rPr>
          <w:rFonts w:ascii="Times New Roman" w:hAnsi="Times New Roman"/>
          <w:sz w:val="28"/>
          <w:szCs w:val="28"/>
        </w:rPr>
        <w:t>о</w:t>
      </w:r>
      <w:r w:rsidRPr="005A3459">
        <w:rPr>
          <w:rFonts w:ascii="Times New Roman" w:hAnsi="Times New Roman"/>
          <w:sz w:val="28"/>
          <w:szCs w:val="28"/>
        </w:rPr>
        <w:t>блюдением при заключении дополнительного соглашения принципов, указанных в пункте 2 настоящей статьи.</w:t>
      </w:r>
    </w:p>
    <w:p w:rsidR="007A6AB0" w:rsidRPr="005A3459" w:rsidRDefault="00C15B09" w:rsidP="004A53E7">
      <w:pPr>
        <w:spacing w:after="0" w:line="240" w:lineRule="auto"/>
        <w:ind w:firstLine="567"/>
        <w:jc w:val="both"/>
        <w:rPr>
          <w:rFonts w:ascii="Times New Roman" w:hAnsi="Times New Roman"/>
          <w:sz w:val="28"/>
          <w:szCs w:val="28"/>
        </w:rPr>
      </w:pPr>
      <w:r>
        <w:rPr>
          <w:rFonts w:ascii="Times New Roman" w:hAnsi="Times New Roman"/>
          <w:sz w:val="28"/>
          <w:szCs w:val="28"/>
        </w:rPr>
        <w:t>4</w:t>
      </w:r>
      <w:r w:rsidR="007A6AB0" w:rsidRPr="005A3459">
        <w:rPr>
          <w:rFonts w:ascii="Times New Roman" w:hAnsi="Times New Roman"/>
          <w:sz w:val="28"/>
          <w:szCs w:val="28"/>
        </w:rPr>
        <w:t>. Если при исполнении договора контрагент допускает невыполнение прин</w:t>
      </w:r>
      <w:r w:rsidR="007A6AB0" w:rsidRPr="005A3459">
        <w:rPr>
          <w:rFonts w:ascii="Times New Roman" w:hAnsi="Times New Roman"/>
          <w:sz w:val="28"/>
          <w:szCs w:val="28"/>
        </w:rPr>
        <w:t>я</w:t>
      </w:r>
      <w:r w:rsidR="007A6AB0" w:rsidRPr="005A3459">
        <w:rPr>
          <w:rFonts w:ascii="Times New Roman" w:hAnsi="Times New Roman"/>
          <w:sz w:val="28"/>
          <w:szCs w:val="28"/>
        </w:rPr>
        <w:t>тых им договорных обязательств, приведшее к неисполнению плановых показат</w:t>
      </w:r>
      <w:r w:rsidR="007A6AB0" w:rsidRPr="005A3459">
        <w:rPr>
          <w:rFonts w:ascii="Times New Roman" w:hAnsi="Times New Roman"/>
          <w:sz w:val="28"/>
          <w:szCs w:val="28"/>
        </w:rPr>
        <w:t>е</w:t>
      </w:r>
      <w:r w:rsidR="007A6AB0" w:rsidRPr="005A3459">
        <w:rPr>
          <w:rFonts w:ascii="Times New Roman" w:hAnsi="Times New Roman"/>
          <w:sz w:val="28"/>
          <w:szCs w:val="28"/>
        </w:rPr>
        <w:t>лей, Заказчик вправе в одностороннем порядке уменьшить объем работ, предусмо</w:t>
      </w:r>
      <w:r w:rsidR="007A6AB0" w:rsidRPr="005A3459">
        <w:rPr>
          <w:rFonts w:ascii="Times New Roman" w:hAnsi="Times New Roman"/>
          <w:sz w:val="28"/>
          <w:szCs w:val="28"/>
        </w:rPr>
        <w:t>т</w:t>
      </w:r>
      <w:r w:rsidR="007A6AB0" w:rsidRPr="005A3459">
        <w:rPr>
          <w:rFonts w:ascii="Times New Roman" w:hAnsi="Times New Roman"/>
          <w:sz w:val="28"/>
          <w:szCs w:val="28"/>
        </w:rPr>
        <w:t>ренный договором, и/или полностью расторгнуть договор и на оставшийся объем невыполненных работ выбрать иного поставщика, используя любые способы зак</w:t>
      </w:r>
      <w:r w:rsidR="007A6AB0" w:rsidRPr="005A3459">
        <w:rPr>
          <w:rFonts w:ascii="Times New Roman" w:hAnsi="Times New Roman"/>
          <w:sz w:val="28"/>
          <w:szCs w:val="28"/>
        </w:rPr>
        <w:t>у</w:t>
      </w:r>
      <w:r w:rsidR="007A6AB0" w:rsidRPr="005A3459">
        <w:rPr>
          <w:rFonts w:ascii="Times New Roman" w:hAnsi="Times New Roman"/>
          <w:sz w:val="28"/>
          <w:szCs w:val="28"/>
        </w:rPr>
        <w:t xml:space="preserve">пок, предусмотренные настоящим Положением. </w:t>
      </w:r>
    </w:p>
    <w:p w:rsidR="007A6AB0" w:rsidRPr="005A3459" w:rsidRDefault="00C15B09" w:rsidP="004A53E7">
      <w:pPr>
        <w:spacing w:after="0" w:line="240" w:lineRule="auto"/>
        <w:ind w:firstLine="567"/>
        <w:jc w:val="both"/>
        <w:rPr>
          <w:rFonts w:ascii="Times New Roman" w:hAnsi="Times New Roman"/>
          <w:sz w:val="28"/>
          <w:szCs w:val="28"/>
        </w:rPr>
      </w:pPr>
      <w:r>
        <w:rPr>
          <w:rFonts w:ascii="Times New Roman" w:hAnsi="Times New Roman"/>
          <w:sz w:val="28"/>
          <w:szCs w:val="28"/>
        </w:rPr>
        <w:t>5</w:t>
      </w:r>
      <w:r w:rsidR="007A6AB0" w:rsidRPr="005A3459">
        <w:rPr>
          <w:rFonts w:ascii="Times New Roman" w:hAnsi="Times New Roman"/>
          <w:sz w:val="28"/>
          <w:szCs w:val="28"/>
        </w:rPr>
        <w:t>. Договор может быть расторгнут Заказчиком в одностороннем порядке в сл</w:t>
      </w:r>
      <w:r w:rsidR="007A6AB0" w:rsidRPr="005A3459">
        <w:rPr>
          <w:rFonts w:ascii="Times New Roman" w:hAnsi="Times New Roman"/>
          <w:sz w:val="28"/>
          <w:szCs w:val="28"/>
        </w:rPr>
        <w:t>у</w:t>
      </w:r>
      <w:r w:rsidR="007A6AB0" w:rsidRPr="005A3459">
        <w:rPr>
          <w:rFonts w:ascii="Times New Roman" w:hAnsi="Times New Roman"/>
          <w:sz w:val="28"/>
          <w:szCs w:val="28"/>
        </w:rPr>
        <w:t>чае, если это было п</w:t>
      </w:r>
      <w:r w:rsidR="00E96BC9">
        <w:rPr>
          <w:rFonts w:ascii="Times New Roman" w:hAnsi="Times New Roman"/>
          <w:sz w:val="28"/>
          <w:szCs w:val="28"/>
        </w:rPr>
        <w:t>редусмотрено</w:t>
      </w:r>
      <w:r w:rsidR="007A6AB0" w:rsidRPr="005A3459">
        <w:rPr>
          <w:rFonts w:ascii="Times New Roman" w:hAnsi="Times New Roman"/>
          <w:sz w:val="28"/>
          <w:szCs w:val="28"/>
        </w:rPr>
        <w:t xml:space="preserve"> договором.</w:t>
      </w:r>
    </w:p>
    <w:p w:rsidR="007A6AB0" w:rsidRPr="005A3459" w:rsidRDefault="00C15B09" w:rsidP="004A53E7">
      <w:pPr>
        <w:spacing w:after="0" w:line="240" w:lineRule="auto"/>
        <w:ind w:firstLine="567"/>
        <w:jc w:val="both"/>
        <w:rPr>
          <w:rFonts w:ascii="Times New Roman" w:hAnsi="Times New Roman"/>
          <w:sz w:val="28"/>
          <w:szCs w:val="28"/>
        </w:rPr>
      </w:pPr>
      <w:r>
        <w:rPr>
          <w:rFonts w:ascii="Times New Roman" w:hAnsi="Times New Roman"/>
          <w:sz w:val="28"/>
          <w:szCs w:val="28"/>
        </w:rPr>
        <w:t>6</w:t>
      </w:r>
      <w:r w:rsidR="007A6AB0" w:rsidRPr="005A3459">
        <w:rPr>
          <w:rFonts w:ascii="Times New Roman" w:hAnsi="Times New Roman"/>
          <w:sz w:val="28"/>
          <w:szCs w:val="28"/>
        </w:rPr>
        <w:t>. При расторжении договора в одностороннем порядке по вине поставщика З</w:t>
      </w:r>
      <w:r w:rsidR="007A6AB0" w:rsidRPr="005A3459">
        <w:rPr>
          <w:rFonts w:ascii="Times New Roman" w:hAnsi="Times New Roman"/>
          <w:sz w:val="28"/>
          <w:szCs w:val="28"/>
        </w:rPr>
        <w:t>а</w:t>
      </w:r>
      <w:r w:rsidR="007A6AB0" w:rsidRPr="005A3459">
        <w:rPr>
          <w:rFonts w:ascii="Times New Roman" w:hAnsi="Times New Roman"/>
          <w:sz w:val="28"/>
          <w:szCs w:val="28"/>
        </w:rPr>
        <w:t>казчик вправе потребовать от поставщика возмещения причиненных убытков.</w:t>
      </w:r>
    </w:p>
    <w:p w:rsidR="007A6AB0" w:rsidRPr="00CF6B52" w:rsidRDefault="00C15B09" w:rsidP="00162C34">
      <w:pPr>
        <w:spacing w:after="0" w:line="240" w:lineRule="auto"/>
        <w:ind w:firstLine="567"/>
        <w:jc w:val="both"/>
        <w:rPr>
          <w:rFonts w:ascii="Times New Roman" w:hAnsi="Times New Roman"/>
          <w:b/>
          <w:sz w:val="28"/>
          <w:szCs w:val="28"/>
        </w:rPr>
      </w:pPr>
      <w:r>
        <w:rPr>
          <w:rFonts w:ascii="Times New Roman" w:hAnsi="Times New Roman"/>
          <w:sz w:val="28"/>
          <w:szCs w:val="28"/>
        </w:rPr>
        <w:t>7</w:t>
      </w:r>
      <w:r w:rsidR="007A6AB0" w:rsidRPr="005A3459">
        <w:rPr>
          <w:rFonts w:ascii="Times New Roman" w:hAnsi="Times New Roman"/>
          <w:sz w:val="28"/>
          <w:szCs w:val="28"/>
        </w:rPr>
        <w:t>. Договор считается измененным или расторгнутым с момента получения о</w:t>
      </w:r>
      <w:r w:rsidR="007A6AB0" w:rsidRPr="005A3459">
        <w:rPr>
          <w:rFonts w:ascii="Times New Roman" w:hAnsi="Times New Roman"/>
          <w:sz w:val="28"/>
          <w:szCs w:val="28"/>
        </w:rPr>
        <w:t>д</w:t>
      </w:r>
      <w:r w:rsidR="007A6AB0" w:rsidRPr="005A3459">
        <w:rPr>
          <w:rFonts w:ascii="Times New Roman" w:hAnsi="Times New Roman"/>
          <w:sz w:val="28"/>
          <w:szCs w:val="28"/>
        </w:rPr>
        <w:t>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w:t>
      </w:r>
      <w:r w:rsidR="007A6AB0" w:rsidRPr="005A3459">
        <w:rPr>
          <w:rFonts w:ascii="Times New Roman" w:hAnsi="Times New Roman"/>
          <w:sz w:val="28"/>
          <w:szCs w:val="28"/>
        </w:rPr>
        <w:t>о</w:t>
      </w:r>
      <w:r w:rsidR="007A6AB0" w:rsidRPr="005A3459">
        <w:rPr>
          <w:rFonts w:ascii="Times New Roman" w:hAnsi="Times New Roman"/>
          <w:sz w:val="28"/>
          <w:szCs w:val="28"/>
        </w:rPr>
        <w:t>говора не предусмотрен в уведомлении, либо не определен соглашением сторон.</w:t>
      </w:r>
      <w:r w:rsidR="00CF6B52">
        <w:rPr>
          <w:rFonts w:ascii="Times New Roman" w:hAnsi="Times New Roman"/>
          <w:b/>
          <w:sz w:val="28"/>
          <w:szCs w:val="28"/>
        </w:rPr>
        <w:t>.</w:t>
      </w:r>
    </w:p>
    <w:p w:rsidR="006454FC" w:rsidRPr="005A3459" w:rsidRDefault="006454FC" w:rsidP="00162C34">
      <w:pPr>
        <w:spacing w:after="0" w:line="240" w:lineRule="auto"/>
        <w:ind w:firstLine="567"/>
        <w:jc w:val="both"/>
        <w:rPr>
          <w:rFonts w:ascii="Times New Roman" w:hAnsi="Times New Roman"/>
          <w:sz w:val="28"/>
          <w:szCs w:val="28"/>
        </w:rPr>
      </w:pPr>
    </w:p>
    <w:p w:rsidR="007A6AB0" w:rsidRPr="005A3459" w:rsidRDefault="007A6AB0" w:rsidP="00162C34">
      <w:pPr>
        <w:pStyle w:val="11"/>
        <w:spacing w:before="0"/>
        <w:jc w:val="center"/>
        <w:rPr>
          <w:rFonts w:ascii="Times New Roman" w:hAnsi="Times New Roman"/>
        </w:rPr>
      </w:pPr>
      <w:bookmarkStart w:id="130" w:name="_Toc312049715"/>
      <w:r w:rsidRPr="005A3459">
        <w:rPr>
          <w:rFonts w:ascii="Times New Roman" w:hAnsi="Times New Roman"/>
        </w:rPr>
        <w:lastRenderedPageBreak/>
        <w:t>РАЗДЕЛ 8. ПРОЧИЕ ПОЛОЖЕНИЯ</w:t>
      </w:r>
      <w:bookmarkEnd w:id="130"/>
    </w:p>
    <w:p w:rsidR="007A6AB0" w:rsidRPr="005A3459" w:rsidRDefault="007A6AB0" w:rsidP="006F5DA3">
      <w:pPr>
        <w:pStyle w:val="20"/>
        <w:spacing w:line="240" w:lineRule="auto"/>
        <w:ind w:firstLine="709"/>
        <w:jc w:val="both"/>
        <w:rPr>
          <w:rFonts w:ascii="Times New Roman" w:hAnsi="Times New Roman"/>
        </w:rPr>
      </w:pPr>
      <w:bookmarkStart w:id="131" w:name="_Toc312049716"/>
      <w:r w:rsidRPr="005A3459">
        <w:rPr>
          <w:rFonts w:ascii="Times New Roman" w:hAnsi="Times New Roman"/>
        </w:rPr>
        <w:t>Статья 5</w:t>
      </w:r>
      <w:r w:rsidR="00BC36E3">
        <w:rPr>
          <w:rFonts w:ascii="Times New Roman" w:hAnsi="Times New Roman"/>
        </w:rPr>
        <w:t>4</w:t>
      </w:r>
      <w:r w:rsidRPr="005A3459">
        <w:rPr>
          <w:rFonts w:ascii="Times New Roman" w:hAnsi="Times New Roman"/>
        </w:rPr>
        <w:t>. Противодействие согласованным действиям участников ко</w:t>
      </w:r>
      <w:r w:rsidRPr="005A3459">
        <w:rPr>
          <w:rFonts w:ascii="Times New Roman" w:hAnsi="Times New Roman"/>
        </w:rPr>
        <w:t>н</w:t>
      </w:r>
      <w:r w:rsidRPr="005A3459">
        <w:rPr>
          <w:rFonts w:ascii="Times New Roman" w:hAnsi="Times New Roman"/>
        </w:rPr>
        <w:t>курентных закупочных процедур</w:t>
      </w:r>
      <w:bookmarkEnd w:id="131"/>
    </w:p>
    <w:p w:rsidR="007A6AB0" w:rsidRPr="005A3459" w:rsidRDefault="007A6AB0" w:rsidP="004A53E7">
      <w:pPr>
        <w:autoSpaceDE w:val="0"/>
        <w:autoSpaceDN w:val="0"/>
        <w:adjustRightInd w:val="0"/>
        <w:spacing w:after="0" w:line="240" w:lineRule="auto"/>
        <w:ind w:firstLine="567"/>
        <w:jc w:val="both"/>
        <w:outlineLvl w:val="0"/>
        <w:rPr>
          <w:rFonts w:ascii="Times New Roman" w:hAnsi="Times New Roman"/>
          <w:sz w:val="28"/>
          <w:szCs w:val="28"/>
          <w:lang w:eastAsia="ru-RU"/>
        </w:rPr>
      </w:pPr>
      <w:bookmarkStart w:id="132" w:name="_Toc310846176"/>
      <w:bookmarkStart w:id="133" w:name="_Toc310848108"/>
      <w:bookmarkStart w:id="134" w:name="_Toc311624947"/>
      <w:r w:rsidRPr="005A3459">
        <w:rPr>
          <w:rFonts w:ascii="Times New Roman" w:hAnsi="Times New Roman"/>
          <w:sz w:val="28"/>
          <w:szCs w:val="28"/>
        </w:rPr>
        <w:t>1. В случае выявления Заказчиком, Закупочной комиссией д</w:t>
      </w:r>
      <w:r w:rsidRPr="005A3459">
        <w:rPr>
          <w:rFonts w:ascii="Times New Roman" w:hAnsi="Times New Roman"/>
          <w:bCs/>
          <w:sz w:val="28"/>
          <w:szCs w:val="28"/>
          <w:lang w:eastAsia="ru-RU"/>
        </w:rPr>
        <w:t>ействий участников конкурентных закупочных процедур, обладающих признаками согласованных де</w:t>
      </w:r>
      <w:r w:rsidRPr="005A3459">
        <w:rPr>
          <w:rFonts w:ascii="Times New Roman" w:hAnsi="Times New Roman"/>
          <w:bCs/>
          <w:sz w:val="28"/>
          <w:szCs w:val="28"/>
          <w:lang w:eastAsia="ru-RU"/>
        </w:rPr>
        <w:t>й</w:t>
      </w:r>
      <w:r w:rsidRPr="005A3459">
        <w:rPr>
          <w:rFonts w:ascii="Times New Roman" w:hAnsi="Times New Roman"/>
          <w:bCs/>
          <w:sz w:val="28"/>
          <w:szCs w:val="28"/>
          <w:lang w:eastAsia="ru-RU"/>
        </w:rPr>
        <w:t>ствий, направленных на повышение, снижение или поддержание цен на конкурен</w:t>
      </w:r>
      <w:r w:rsidRPr="005A3459">
        <w:rPr>
          <w:rFonts w:ascii="Times New Roman" w:hAnsi="Times New Roman"/>
          <w:bCs/>
          <w:sz w:val="28"/>
          <w:szCs w:val="28"/>
          <w:lang w:eastAsia="ru-RU"/>
        </w:rPr>
        <w:t>т</w:t>
      </w:r>
      <w:r w:rsidRPr="005A3459">
        <w:rPr>
          <w:rFonts w:ascii="Times New Roman" w:hAnsi="Times New Roman"/>
          <w:bCs/>
          <w:sz w:val="28"/>
          <w:szCs w:val="28"/>
          <w:lang w:eastAsia="ru-RU"/>
        </w:rPr>
        <w:t>ных закупочных процедурах, Заказчик вправе приостановить или отменить конк</w:t>
      </w:r>
      <w:r w:rsidRPr="005A3459">
        <w:rPr>
          <w:rFonts w:ascii="Times New Roman" w:hAnsi="Times New Roman"/>
          <w:bCs/>
          <w:sz w:val="28"/>
          <w:szCs w:val="28"/>
          <w:lang w:eastAsia="ru-RU"/>
        </w:rPr>
        <w:t>у</w:t>
      </w:r>
      <w:r w:rsidRPr="005A3459">
        <w:rPr>
          <w:rFonts w:ascii="Times New Roman" w:hAnsi="Times New Roman"/>
          <w:bCs/>
          <w:sz w:val="28"/>
          <w:szCs w:val="28"/>
          <w:lang w:eastAsia="ru-RU"/>
        </w:rPr>
        <w:t xml:space="preserve">рентную закупочную процедуру и направить сведения об установленном факте в </w:t>
      </w:r>
      <w:r w:rsidRPr="005A3459">
        <w:rPr>
          <w:rFonts w:ascii="Times New Roman" w:hAnsi="Times New Roman"/>
          <w:sz w:val="28"/>
          <w:szCs w:val="28"/>
          <w:lang w:eastAsia="ru-RU"/>
        </w:rPr>
        <w:t>правоохранительные, контролирующие органы, с учетом их компетенции, для пр</w:t>
      </w:r>
      <w:r w:rsidRPr="005A3459">
        <w:rPr>
          <w:rFonts w:ascii="Times New Roman" w:hAnsi="Times New Roman"/>
          <w:sz w:val="28"/>
          <w:szCs w:val="28"/>
          <w:lang w:eastAsia="ru-RU"/>
        </w:rPr>
        <w:t>о</w:t>
      </w:r>
      <w:r w:rsidRPr="005A3459">
        <w:rPr>
          <w:rFonts w:ascii="Times New Roman" w:hAnsi="Times New Roman"/>
          <w:sz w:val="28"/>
          <w:szCs w:val="28"/>
          <w:lang w:eastAsia="ru-RU"/>
        </w:rPr>
        <w:t>ведения соответствующей проверки.</w:t>
      </w:r>
      <w:bookmarkEnd w:id="132"/>
      <w:bookmarkEnd w:id="133"/>
      <w:bookmarkEnd w:id="134"/>
    </w:p>
    <w:p w:rsidR="007A6AB0" w:rsidRDefault="007A6AB0" w:rsidP="006F5DA3">
      <w:pPr>
        <w:pStyle w:val="20"/>
        <w:spacing w:line="240" w:lineRule="auto"/>
        <w:ind w:firstLine="709"/>
        <w:jc w:val="both"/>
        <w:rPr>
          <w:rFonts w:ascii="Times New Roman" w:hAnsi="Times New Roman"/>
        </w:rPr>
      </w:pPr>
      <w:bookmarkStart w:id="135" w:name="_Toc312049717"/>
      <w:r w:rsidRPr="005A3459">
        <w:rPr>
          <w:rFonts w:ascii="Times New Roman" w:hAnsi="Times New Roman"/>
        </w:rPr>
        <w:t>Статья 5</w:t>
      </w:r>
      <w:r w:rsidR="00BC36E3">
        <w:rPr>
          <w:rFonts w:ascii="Times New Roman" w:hAnsi="Times New Roman"/>
        </w:rPr>
        <w:t>5</w:t>
      </w:r>
      <w:r w:rsidRPr="005A3459">
        <w:rPr>
          <w:rFonts w:ascii="Times New Roman" w:hAnsi="Times New Roman"/>
        </w:rPr>
        <w:t>. Реестр недобросовестных поставщиков</w:t>
      </w:r>
      <w:bookmarkEnd w:id="135"/>
    </w:p>
    <w:p w:rsidR="00652A78" w:rsidRPr="005A3459" w:rsidRDefault="00652A78" w:rsidP="00652A78">
      <w:pPr>
        <w:autoSpaceDE w:val="0"/>
        <w:autoSpaceDN w:val="0"/>
        <w:adjustRightInd w:val="0"/>
        <w:spacing w:after="0" w:line="240" w:lineRule="auto"/>
        <w:ind w:firstLine="540"/>
        <w:jc w:val="both"/>
        <w:outlineLvl w:val="0"/>
        <w:rPr>
          <w:rFonts w:ascii="Times New Roman" w:hAnsi="Times New Roman"/>
          <w:sz w:val="28"/>
          <w:szCs w:val="28"/>
        </w:rPr>
      </w:pPr>
      <w:bookmarkStart w:id="136" w:name="_Toc310846177"/>
      <w:bookmarkStart w:id="137" w:name="_Toc310848110"/>
      <w:bookmarkStart w:id="138" w:name="_Toc311624949"/>
      <w:r w:rsidRPr="005A3459">
        <w:rPr>
          <w:rFonts w:ascii="Times New Roman" w:hAnsi="Times New Roman"/>
          <w:sz w:val="28"/>
          <w:szCs w:val="28"/>
          <w:lang w:eastAsia="ru-RU"/>
        </w:rPr>
        <w:t>1.</w:t>
      </w:r>
      <w:r>
        <w:rPr>
          <w:rFonts w:ascii="Times New Roman" w:hAnsi="Times New Roman"/>
          <w:sz w:val="28"/>
          <w:szCs w:val="28"/>
          <w:lang w:eastAsia="ru-RU"/>
        </w:rPr>
        <w:t xml:space="preserve"> В</w:t>
      </w:r>
      <w:r w:rsidRPr="005450EE">
        <w:rPr>
          <w:rFonts w:ascii="Times New Roman" w:hAnsi="Times New Roman"/>
          <w:sz w:val="28"/>
          <w:szCs w:val="28"/>
          <w:lang w:eastAsia="ru-RU"/>
        </w:rPr>
        <w:t xml:space="preserve"> соответствии с </w:t>
      </w:r>
      <w:hyperlink r:id="rId12" w:history="1">
        <w:r w:rsidRPr="005450EE">
          <w:rPr>
            <w:rFonts w:ascii="Times New Roman" w:hAnsi="Times New Roman"/>
            <w:sz w:val="28"/>
            <w:szCs w:val="28"/>
            <w:lang w:eastAsia="ru-RU"/>
          </w:rPr>
          <w:t>частью 1</w:t>
        </w:r>
      </w:hyperlink>
      <w:r w:rsidRPr="005450EE">
        <w:rPr>
          <w:rFonts w:ascii="Times New Roman" w:hAnsi="Times New Roman"/>
          <w:sz w:val="28"/>
          <w:szCs w:val="28"/>
          <w:lang w:eastAsia="ru-RU"/>
        </w:rPr>
        <w:t xml:space="preserve"> статьи </w:t>
      </w:r>
      <w:r>
        <w:rPr>
          <w:rFonts w:ascii="Times New Roman" w:hAnsi="Times New Roman"/>
          <w:sz w:val="28"/>
          <w:szCs w:val="28"/>
          <w:lang w:eastAsia="ru-RU"/>
        </w:rPr>
        <w:t>5</w:t>
      </w:r>
      <w:r w:rsidRPr="005450EE">
        <w:rPr>
          <w:rFonts w:ascii="Times New Roman" w:hAnsi="Times New Roman"/>
          <w:sz w:val="28"/>
          <w:szCs w:val="28"/>
          <w:lang w:eastAsia="ru-RU"/>
        </w:rPr>
        <w:t xml:space="preserve"> Федерального закона </w:t>
      </w:r>
      <w:r w:rsidRPr="005450EE">
        <w:rPr>
          <w:rFonts w:ascii="Times New Roman" w:hAnsi="Times New Roman"/>
          <w:sz w:val="28"/>
          <w:szCs w:val="28"/>
        </w:rPr>
        <w:t>от 18.07.2011 № 223-ФЗ «О закупках товаров, работ, услуг отдельными видами юридических лиц»</w:t>
      </w:r>
      <w:r>
        <w:rPr>
          <w:rFonts w:ascii="Times New Roman" w:hAnsi="Times New Roman"/>
          <w:sz w:val="28"/>
          <w:szCs w:val="28"/>
        </w:rPr>
        <w:t xml:space="preserve"> </w:t>
      </w:r>
      <w:bookmarkEnd w:id="136"/>
      <w:bookmarkEnd w:id="137"/>
      <w:bookmarkEnd w:id="138"/>
      <w:r>
        <w:rPr>
          <w:rFonts w:ascii="Times New Roman" w:hAnsi="Times New Roman"/>
          <w:sz w:val="28"/>
          <w:szCs w:val="28"/>
        </w:rPr>
        <w:t>в</w:t>
      </w:r>
      <w:r w:rsidRPr="0013585A">
        <w:rPr>
          <w:rFonts w:ascii="Times New Roman" w:hAnsi="Times New Roman"/>
          <w:sz w:val="28"/>
          <w:szCs w:val="28"/>
        </w:rPr>
        <w:t>едение реестра недобросовестных поставщиков осуществляется федеральным о</w:t>
      </w:r>
      <w:r w:rsidRPr="0013585A">
        <w:rPr>
          <w:rFonts w:ascii="Times New Roman" w:hAnsi="Times New Roman"/>
          <w:sz w:val="28"/>
          <w:szCs w:val="28"/>
        </w:rPr>
        <w:t>р</w:t>
      </w:r>
      <w:r w:rsidRPr="0013585A">
        <w:rPr>
          <w:rFonts w:ascii="Times New Roman" w:hAnsi="Times New Roman"/>
          <w:sz w:val="28"/>
          <w:szCs w:val="28"/>
        </w:rPr>
        <w:t>ганом исполнительной власти, уполномоченным Правительством Российской Фед</w:t>
      </w:r>
      <w:r w:rsidRPr="0013585A">
        <w:rPr>
          <w:rFonts w:ascii="Times New Roman" w:hAnsi="Times New Roman"/>
          <w:sz w:val="28"/>
          <w:szCs w:val="28"/>
        </w:rPr>
        <w:t>е</w:t>
      </w:r>
      <w:r w:rsidRPr="0013585A">
        <w:rPr>
          <w:rFonts w:ascii="Times New Roman" w:hAnsi="Times New Roman"/>
          <w:sz w:val="28"/>
          <w:szCs w:val="28"/>
        </w:rPr>
        <w:t>рации, на официальном сайте.</w:t>
      </w:r>
    </w:p>
    <w:p w:rsidR="00652A78" w:rsidRPr="005A3459" w:rsidRDefault="00652A78" w:rsidP="00652A78">
      <w:pPr>
        <w:autoSpaceDE w:val="0"/>
        <w:autoSpaceDN w:val="0"/>
        <w:adjustRightInd w:val="0"/>
        <w:spacing w:after="0" w:line="240" w:lineRule="auto"/>
        <w:ind w:firstLine="567"/>
        <w:jc w:val="both"/>
        <w:outlineLvl w:val="1"/>
        <w:rPr>
          <w:rFonts w:ascii="Times New Roman" w:hAnsi="Times New Roman"/>
          <w:sz w:val="28"/>
          <w:szCs w:val="28"/>
          <w:lang w:eastAsia="ru-RU"/>
        </w:rPr>
      </w:pPr>
      <w:bookmarkStart w:id="139" w:name="_Toc310846178"/>
      <w:bookmarkStart w:id="140" w:name="_Toc310848111"/>
      <w:bookmarkStart w:id="141" w:name="_Toc311624950"/>
      <w:r w:rsidRPr="005A3459">
        <w:rPr>
          <w:rFonts w:ascii="Times New Roman" w:hAnsi="Times New Roman"/>
          <w:sz w:val="28"/>
          <w:szCs w:val="28"/>
          <w:lang w:eastAsia="ru-RU"/>
        </w:rPr>
        <w:t>2. В реестр недобросовестных поставщиков включаются сведения об участн</w:t>
      </w:r>
      <w:r w:rsidRPr="005A3459">
        <w:rPr>
          <w:rFonts w:ascii="Times New Roman" w:hAnsi="Times New Roman"/>
          <w:sz w:val="28"/>
          <w:szCs w:val="28"/>
          <w:lang w:eastAsia="ru-RU"/>
        </w:rPr>
        <w:t>и</w:t>
      </w:r>
      <w:r w:rsidRPr="005A3459">
        <w:rPr>
          <w:rFonts w:ascii="Times New Roman" w:hAnsi="Times New Roman"/>
          <w:sz w:val="28"/>
          <w:szCs w:val="28"/>
          <w:lang w:eastAsia="ru-RU"/>
        </w:rPr>
        <w:t>ках конкурентных закупочных процедур, уклонившихся от заключения договора, а также о поставщиках договоры с которыми по решению суда расторгнуты в связи с существенным нарушением ими договоров.</w:t>
      </w:r>
      <w:bookmarkEnd w:id="139"/>
      <w:bookmarkEnd w:id="140"/>
      <w:bookmarkEnd w:id="141"/>
    </w:p>
    <w:p w:rsidR="00652A78" w:rsidRPr="00E644E4" w:rsidRDefault="00652A78" w:rsidP="00652A78">
      <w:pPr>
        <w:autoSpaceDE w:val="0"/>
        <w:autoSpaceDN w:val="0"/>
        <w:adjustRightInd w:val="0"/>
        <w:spacing w:after="0" w:line="240" w:lineRule="auto"/>
        <w:ind w:firstLine="540"/>
        <w:jc w:val="both"/>
        <w:outlineLvl w:val="0"/>
        <w:rPr>
          <w:rFonts w:ascii="Times New Roman" w:hAnsi="Times New Roman"/>
          <w:sz w:val="28"/>
          <w:szCs w:val="28"/>
          <w:lang w:eastAsia="ru-RU"/>
        </w:rPr>
      </w:pPr>
      <w:bookmarkStart w:id="142" w:name="_Toc310846179"/>
      <w:bookmarkStart w:id="143" w:name="_Toc310848112"/>
      <w:bookmarkStart w:id="144" w:name="_Toc311624951"/>
      <w:r w:rsidRPr="005A3459">
        <w:rPr>
          <w:rFonts w:ascii="Times New Roman" w:hAnsi="Times New Roman"/>
          <w:sz w:val="28"/>
          <w:szCs w:val="28"/>
          <w:lang w:eastAsia="ru-RU"/>
        </w:rPr>
        <w:t xml:space="preserve">3. </w:t>
      </w:r>
      <w:bookmarkEnd w:id="142"/>
      <w:bookmarkEnd w:id="143"/>
      <w:bookmarkEnd w:id="144"/>
      <w:r w:rsidRPr="00E644E4">
        <w:rPr>
          <w:rFonts w:ascii="Times New Roman" w:hAnsi="Times New Roman"/>
          <w:sz w:val="28"/>
          <w:szCs w:val="28"/>
          <w:lang w:eastAsia="ru-RU"/>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w:t>
      </w:r>
      <w:r w:rsidRPr="005A3459">
        <w:rPr>
          <w:rFonts w:ascii="Times New Roman" w:hAnsi="Times New Roman"/>
          <w:sz w:val="28"/>
          <w:szCs w:val="28"/>
          <w:lang w:eastAsia="ru-RU"/>
        </w:rPr>
        <w:t>конк</w:t>
      </w:r>
      <w:r w:rsidRPr="005A3459">
        <w:rPr>
          <w:rFonts w:ascii="Times New Roman" w:hAnsi="Times New Roman"/>
          <w:sz w:val="28"/>
          <w:szCs w:val="28"/>
          <w:lang w:eastAsia="ru-RU"/>
        </w:rPr>
        <w:t>у</w:t>
      </w:r>
      <w:r w:rsidRPr="005A3459">
        <w:rPr>
          <w:rFonts w:ascii="Times New Roman" w:hAnsi="Times New Roman"/>
          <w:sz w:val="28"/>
          <w:szCs w:val="28"/>
          <w:lang w:eastAsia="ru-RU"/>
        </w:rPr>
        <w:t>рентных закупочных процедур</w:t>
      </w:r>
      <w:r w:rsidRPr="00E644E4">
        <w:rPr>
          <w:rFonts w:ascii="Times New Roman" w:hAnsi="Times New Roman"/>
          <w:sz w:val="28"/>
          <w:szCs w:val="28"/>
          <w:lang w:eastAsia="ru-RU"/>
        </w:rPr>
        <w:t>, поставщиках (исполнителях, подрядчиках) в фед</w:t>
      </w:r>
      <w:r w:rsidRPr="00E644E4">
        <w:rPr>
          <w:rFonts w:ascii="Times New Roman" w:hAnsi="Times New Roman"/>
          <w:sz w:val="28"/>
          <w:szCs w:val="28"/>
          <w:lang w:eastAsia="ru-RU"/>
        </w:rPr>
        <w:t>е</w:t>
      </w:r>
      <w:r w:rsidRPr="00E644E4">
        <w:rPr>
          <w:rFonts w:ascii="Times New Roman" w:hAnsi="Times New Roman"/>
          <w:sz w:val="28"/>
          <w:szCs w:val="28"/>
          <w:lang w:eastAsia="ru-RU"/>
        </w:rPr>
        <w:t>ральный орган исполнительной власти, уполномоченный на ведение реестра недо</w:t>
      </w:r>
      <w:r w:rsidRPr="00E644E4">
        <w:rPr>
          <w:rFonts w:ascii="Times New Roman" w:hAnsi="Times New Roman"/>
          <w:sz w:val="28"/>
          <w:szCs w:val="28"/>
          <w:lang w:eastAsia="ru-RU"/>
        </w:rPr>
        <w:t>б</w:t>
      </w:r>
      <w:r w:rsidRPr="00E644E4">
        <w:rPr>
          <w:rFonts w:ascii="Times New Roman" w:hAnsi="Times New Roman"/>
          <w:sz w:val="28"/>
          <w:szCs w:val="28"/>
          <w:lang w:eastAsia="ru-RU"/>
        </w:rPr>
        <w:t>росовестных поставщиков, порядок ведения реестра недобросовестных поставщ</w:t>
      </w:r>
      <w:r w:rsidRPr="00E644E4">
        <w:rPr>
          <w:rFonts w:ascii="Times New Roman" w:hAnsi="Times New Roman"/>
          <w:sz w:val="28"/>
          <w:szCs w:val="28"/>
          <w:lang w:eastAsia="ru-RU"/>
        </w:rPr>
        <w:t>и</w:t>
      </w:r>
      <w:r w:rsidRPr="00E644E4">
        <w:rPr>
          <w:rFonts w:ascii="Times New Roman" w:hAnsi="Times New Roman"/>
          <w:sz w:val="28"/>
          <w:szCs w:val="28"/>
          <w:lang w:eastAsia="ru-RU"/>
        </w:rPr>
        <w:t>ков, требования к технологическим, программным, лингвистическим, правовым и организационным средствам обеспечения ведения реестра недобросовестных п</w:t>
      </w:r>
      <w:r w:rsidRPr="00E644E4">
        <w:rPr>
          <w:rFonts w:ascii="Times New Roman" w:hAnsi="Times New Roman"/>
          <w:sz w:val="28"/>
          <w:szCs w:val="28"/>
          <w:lang w:eastAsia="ru-RU"/>
        </w:rPr>
        <w:t>о</w:t>
      </w:r>
      <w:r w:rsidRPr="00E644E4">
        <w:rPr>
          <w:rFonts w:ascii="Times New Roman" w:hAnsi="Times New Roman"/>
          <w:sz w:val="28"/>
          <w:szCs w:val="28"/>
          <w:lang w:eastAsia="ru-RU"/>
        </w:rPr>
        <w:t>ставщиков устанавливаются Правительством Российской Федерации.</w:t>
      </w:r>
    </w:p>
    <w:p w:rsidR="00652A78" w:rsidRPr="005A3459" w:rsidRDefault="00652A78" w:rsidP="00652A7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lang w:eastAsia="ru-RU"/>
        </w:rPr>
        <w:t>4.</w:t>
      </w:r>
      <w:r w:rsidRPr="00E644E4">
        <w:rPr>
          <w:rFonts w:ascii="Times New Roman" w:hAnsi="Times New Roman"/>
          <w:sz w:val="28"/>
          <w:szCs w:val="28"/>
          <w:lang w:eastAsia="ru-RU"/>
        </w:rPr>
        <w:t xml:space="preserve"> </w:t>
      </w:r>
      <w:r>
        <w:rPr>
          <w:rFonts w:ascii="Times New Roman" w:hAnsi="Times New Roman"/>
          <w:sz w:val="28"/>
          <w:szCs w:val="28"/>
          <w:lang w:eastAsia="ru-RU"/>
        </w:rPr>
        <w:t>При закупке За</w:t>
      </w:r>
      <w:r w:rsidRPr="007628EE">
        <w:rPr>
          <w:rFonts w:ascii="Times New Roman" w:hAnsi="Times New Roman"/>
          <w:sz w:val="28"/>
          <w:szCs w:val="28"/>
          <w:lang w:eastAsia="ru-RU"/>
        </w:rPr>
        <w:t xml:space="preserve">казчик вправе установить требование об отсутствии сведений об участниках </w:t>
      </w:r>
      <w:r w:rsidRPr="005A3459">
        <w:rPr>
          <w:rFonts w:ascii="Times New Roman" w:hAnsi="Times New Roman"/>
          <w:sz w:val="28"/>
          <w:szCs w:val="28"/>
          <w:lang w:eastAsia="ru-RU"/>
        </w:rPr>
        <w:t>конкурентных закупочных процедур</w:t>
      </w:r>
      <w:r w:rsidRPr="007628EE">
        <w:rPr>
          <w:rFonts w:ascii="Times New Roman" w:hAnsi="Times New Roman"/>
          <w:sz w:val="28"/>
          <w:szCs w:val="28"/>
          <w:lang w:eastAsia="ru-RU"/>
        </w:rPr>
        <w:t xml:space="preserve"> в реестре недобросовестных п</w:t>
      </w:r>
      <w:r w:rsidRPr="007628EE">
        <w:rPr>
          <w:rFonts w:ascii="Times New Roman" w:hAnsi="Times New Roman"/>
          <w:sz w:val="28"/>
          <w:szCs w:val="28"/>
          <w:lang w:eastAsia="ru-RU"/>
        </w:rPr>
        <w:t>о</w:t>
      </w:r>
      <w:r w:rsidRPr="007628EE">
        <w:rPr>
          <w:rFonts w:ascii="Times New Roman" w:hAnsi="Times New Roman"/>
          <w:sz w:val="28"/>
          <w:szCs w:val="28"/>
          <w:lang w:eastAsia="ru-RU"/>
        </w:rPr>
        <w:t xml:space="preserve">ставщиков, предусмотренном </w:t>
      </w:r>
      <w:hyperlink r:id="rId13" w:history="1">
        <w:r w:rsidRPr="007628EE">
          <w:rPr>
            <w:rFonts w:ascii="Times New Roman" w:hAnsi="Times New Roman"/>
            <w:sz w:val="28"/>
            <w:szCs w:val="28"/>
            <w:lang w:eastAsia="ru-RU"/>
          </w:rPr>
          <w:t>статьей 5</w:t>
        </w:r>
      </w:hyperlink>
      <w:r w:rsidRPr="007628EE">
        <w:rPr>
          <w:rFonts w:ascii="Times New Roman" w:hAnsi="Times New Roman"/>
          <w:sz w:val="28"/>
          <w:szCs w:val="28"/>
          <w:lang w:eastAsia="ru-RU"/>
        </w:rPr>
        <w:t xml:space="preserve"> </w:t>
      </w:r>
      <w:r w:rsidRPr="005450EE">
        <w:rPr>
          <w:rFonts w:ascii="Times New Roman" w:hAnsi="Times New Roman"/>
          <w:sz w:val="28"/>
          <w:szCs w:val="28"/>
          <w:lang w:eastAsia="ru-RU"/>
        </w:rPr>
        <w:t>Федерального закона от 18.07.2011 № 223-ФЗ «О закупках товаров, работ, услуг отдельными видами юридических</w:t>
      </w:r>
      <w:r w:rsidRPr="005450EE">
        <w:rPr>
          <w:rFonts w:ascii="Times New Roman" w:hAnsi="Times New Roman"/>
          <w:sz w:val="28"/>
          <w:szCs w:val="28"/>
        </w:rPr>
        <w:t xml:space="preserve"> лиц»</w:t>
      </w:r>
      <w:r w:rsidRPr="007628EE">
        <w:rPr>
          <w:rFonts w:ascii="Times New Roman" w:hAnsi="Times New Roman"/>
          <w:sz w:val="28"/>
          <w:szCs w:val="28"/>
        </w:rPr>
        <w:t xml:space="preserve">, и (или) в реестре недобросовестных поставщиков, предусмотренном Федеральным </w:t>
      </w:r>
      <w:hyperlink r:id="rId14" w:history="1">
        <w:r w:rsidRPr="007628EE">
          <w:rPr>
            <w:rFonts w:ascii="Times New Roman" w:hAnsi="Times New Roman"/>
            <w:sz w:val="28"/>
            <w:szCs w:val="28"/>
          </w:rPr>
          <w:t>з</w:t>
        </w:r>
        <w:r w:rsidRPr="007628EE">
          <w:rPr>
            <w:rFonts w:ascii="Times New Roman" w:hAnsi="Times New Roman"/>
            <w:sz w:val="28"/>
            <w:szCs w:val="28"/>
          </w:rPr>
          <w:t>а</w:t>
        </w:r>
        <w:r w:rsidRPr="007628EE">
          <w:rPr>
            <w:rFonts w:ascii="Times New Roman" w:hAnsi="Times New Roman"/>
            <w:sz w:val="28"/>
            <w:szCs w:val="28"/>
          </w:rPr>
          <w:t>коном</w:t>
        </w:r>
      </w:hyperlink>
      <w:r w:rsidR="008F60CC">
        <w:rPr>
          <w:rFonts w:ascii="Times New Roman" w:hAnsi="Times New Roman"/>
          <w:sz w:val="28"/>
          <w:szCs w:val="28"/>
        </w:rPr>
        <w:t xml:space="preserve"> от 21.07.2005 г. № 94-ФЗ «</w:t>
      </w:r>
      <w:r w:rsidRPr="007628EE">
        <w:rPr>
          <w:rFonts w:ascii="Times New Roman" w:hAnsi="Times New Roman"/>
          <w:sz w:val="28"/>
          <w:szCs w:val="28"/>
        </w:rPr>
        <w:t>О размещении заказов на поставки товаров, в</w:t>
      </w:r>
      <w:r w:rsidRPr="007628EE">
        <w:rPr>
          <w:rFonts w:ascii="Times New Roman" w:hAnsi="Times New Roman"/>
          <w:sz w:val="28"/>
          <w:szCs w:val="28"/>
        </w:rPr>
        <w:t>ы</w:t>
      </w:r>
      <w:r w:rsidRPr="007628EE">
        <w:rPr>
          <w:rFonts w:ascii="Times New Roman" w:hAnsi="Times New Roman"/>
          <w:sz w:val="28"/>
          <w:szCs w:val="28"/>
        </w:rPr>
        <w:t>полнение работ, оказание услуг для госуд</w:t>
      </w:r>
      <w:r w:rsidR="008F60CC">
        <w:rPr>
          <w:rFonts w:ascii="Times New Roman" w:hAnsi="Times New Roman"/>
          <w:sz w:val="28"/>
          <w:szCs w:val="28"/>
        </w:rPr>
        <w:t>арственных и муниципальных нужд»</w:t>
      </w:r>
      <w:r w:rsidRPr="007628EE">
        <w:rPr>
          <w:rFonts w:ascii="Times New Roman" w:hAnsi="Times New Roman"/>
          <w:sz w:val="28"/>
          <w:szCs w:val="28"/>
        </w:rPr>
        <w:t>.</w:t>
      </w:r>
    </w:p>
    <w:p w:rsidR="00652A78" w:rsidRPr="00CF1541" w:rsidRDefault="00652A78" w:rsidP="00652A78">
      <w:pPr>
        <w:autoSpaceDE w:val="0"/>
        <w:autoSpaceDN w:val="0"/>
        <w:adjustRightInd w:val="0"/>
        <w:spacing w:after="0" w:line="240" w:lineRule="auto"/>
        <w:ind w:firstLine="567"/>
        <w:jc w:val="both"/>
        <w:outlineLvl w:val="1"/>
        <w:rPr>
          <w:rFonts w:ascii="Times New Roman" w:hAnsi="Times New Roman"/>
          <w:sz w:val="28"/>
          <w:szCs w:val="28"/>
        </w:rPr>
      </w:pPr>
      <w:bookmarkStart w:id="145" w:name="_Toc310846180"/>
      <w:bookmarkStart w:id="146" w:name="_Toc310848113"/>
      <w:bookmarkStart w:id="147" w:name="_Toc311624952"/>
      <w:r w:rsidRPr="00CF1541">
        <w:rPr>
          <w:rFonts w:ascii="Times New Roman" w:hAnsi="Times New Roman"/>
          <w:sz w:val="28"/>
          <w:szCs w:val="28"/>
        </w:rPr>
        <w:t>5. Заказчик вправе вести собственный реестр недобросовестных поставщиков, формируемый из участников проводимых Заказчиком  конкурентных закупочных процедур, уклонившихся от заключения договора, от представления обеспечения исполнения договора, если такое требование устанавливалось закупочной докуме</w:t>
      </w:r>
      <w:r w:rsidRPr="00CF1541">
        <w:rPr>
          <w:rFonts w:ascii="Times New Roman" w:hAnsi="Times New Roman"/>
          <w:sz w:val="28"/>
          <w:szCs w:val="28"/>
        </w:rPr>
        <w:t>н</w:t>
      </w:r>
      <w:r w:rsidRPr="00CF1541">
        <w:rPr>
          <w:rFonts w:ascii="Times New Roman" w:hAnsi="Times New Roman"/>
          <w:sz w:val="28"/>
          <w:szCs w:val="28"/>
        </w:rPr>
        <w:t>тацией, а также из поставщиков, договоры с которыми расторгнуты по решению с</w:t>
      </w:r>
      <w:r w:rsidRPr="00CF1541">
        <w:rPr>
          <w:rFonts w:ascii="Times New Roman" w:hAnsi="Times New Roman"/>
          <w:sz w:val="28"/>
          <w:szCs w:val="28"/>
        </w:rPr>
        <w:t>у</w:t>
      </w:r>
      <w:r w:rsidRPr="00CF1541">
        <w:rPr>
          <w:rFonts w:ascii="Times New Roman" w:hAnsi="Times New Roman"/>
          <w:sz w:val="28"/>
          <w:szCs w:val="28"/>
        </w:rPr>
        <w:t>да или по соглашению сторон в связи с существенным нарушением ими условий д</w:t>
      </w:r>
      <w:r w:rsidRPr="00CF1541">
        <w:rPr>
          <w:rFonts w:ascii="Times New Roman" w:hAnsi="Times New Roman"/>
          <w:sz w:val="28"/>
          <w:szCs w:val="28"/>
        </w:rPr>
        <w:t>о</w:t>
      </w:r>
      <w:r w:rsidRPr="00CF1541">
        <w:rPr>
          <w:rFonts w:ascii="Times New Roman" w:hAnsi="Times New Roman"/>
          <w:sz w:val="28"/>
          <w:szCs w:val="28"/>
        </w:rPr>
        <w:t>говоров.</w:t>
      </w:r>
      <w:bookmarkStart w:id="148" w:name="_Toc310846181"/>
      <w:bookmarkStart w:id="149" w:name="_Toc310848114"/>
      <w:bookmarkEnd w:id="145"/>
      <w:bookmarkEnd w:id="146"/>
      <w:bookmarkEnd w:id="147"/>
    </w:p>
    <w:p w:rsidR="00652A78" w:rsidRPr="00CF1541" w:rsidRDefault="00652A78" w:rsidP="00652A78">
      <w:pPr>
        <w:autoSpaceDE w:val="0"/>
        <w:autoSpaceDN w:val="0"/>
        <w:adjustRightInd w:val="0"/>
        <w:spacing w:after="0" w:line="240" w:lineRule="auto"/>
        <w:ind w:firstLine="567"/>
        <w:jc w:val="both"/>
        <w:outlineLvl w:val="1"/>
        <w:rPr>
          <w:rFonts w:ascii="Times New Roman" w:hAnsi="Times New Roman"/>
          <w:bCs/>
          <w:iCs/>
          <w:sz w:val="28"/>
          <w:szCs w:val="28"/>
        </w:rPr>
      </w:pPr>
      <w:bookmarkStart w:id="150" w:name="_Toc311624953"/>
      <w:r w:rsidRPr="00CF1541">
        <w:rPr>
          <w:rFonts w:ascii="Times New Roman" w:hAnsi="Times New Roman"/>
          <w:bCs/>
          <w:iCs/>
          <w:sz w:val="28"/>
          <w:szCs w:val="28"/>
        </w:rPr>
        <w:lastRenderedPageBreak/>
        <w:t>6. В случае ведения собственного реестра недобросовестных поставщиков, З</w:t>
      </w:r>
      <w:r w:rsidRPr="00CF1541">
        <w:rPr>
          <w:rFonts w:ascii="Times New Roman" w:hAnsi="Times New Roman"/>
          <w:bCs/>
          <w:iCs/>
          <w:sz w:val="28"/>
          <w:szCs w:val="28"/>
        </w:rPr>
        <w:t>а</w:t>
      </w:r>
      <w:r w:rsidRPr="00CF1541">
        <w:rPr>
          <w:rFonts w:ascii="Times New Roman" w:hAnsi="Times New Roman"/>
          <w:bCs/>
          <w:iCs/>
          <w:sz w:val="28"/>
          <w:szCs w:val="28"/>
        </w:rPr>
        <w:t>казчик вправе, при проведении конкурентной закупочной процедуры, установить требование об отсутствии участника такой закупочной процедуры в реестре недо</w:t>
      </w:r>
      <w:r w:rsidRPr="00CF1541">
        <w:rPr>
          <w:rFonts w:ascii="Times New Roman" w:hAnsi="Times New Roman"/>
          <w:bCs/>
          <w:iCs/>
          <w:sz w:val="28"/>
          <w:szCs w:val="28"/>
        </w:rPr>
        <w:t>б</w:t>
      </w:r>
      <w:r w:rsidRPr="00CF1541">
        <w:rPr>
          <w:rFonts w:ascii="Times New Roman" w:hAnsi="Times New Roman"/>
          <w:bCs/>
          <w:iCs/>
          <w:sz w:val="28"/>
          <w:szCs w:val="28"/>
        </w:rPr>
        <w:t xml:space="preserve">росовестных поставщиков </w:t>
      </w:r>
      <w:bookmarkEnd w:id="148"/>
      <w:bookmarkEnd w:id="149"/>
      <w:bookmarkEnd w:id="150"/>
    </w:p>
    <w:p w:rsidR="00C04DCD" w:rsidRPr="00CF1541" w:rsidRDefault="00C04DCD" w:rsidP="00C04DCD">
      <w:pPr>
        <w:autoSpaceDE w:val="0"/>
        <w:autoSpaceDN w:val="0"/>
        <w:adjustRightInd w:val="0"/>
        <w:spacing w:after="0" w:line="240" w:lineRule="auto"/>
        <w:jc w:val="both"/>
        <w:outlineLvl w:val="1"/>
        <w:rPr>
          <w:rFonts w:ascii="Times New Roman" w:hAnsi="Times New Roman"/>
          <w:bCs/>
          <w:iCs/>
          <w:sz w:val="28"/>
          <w:szCs w:val="28"/>
        </w:rPr>
      </w:pPr>
    </w:p>
    <w:p w:rsidR="00C04DCD" w:rsidRDefault="00C04DCD" w:rsidP="00652A78">
      <w:pPr>
        <w:autoSpaceDE w:val="0"/>
        <w:autoSpaceDN w:val="0"/>
        <w:adjustRightInd w:val="0"/>
        <w:spacing w:after="0" w:line="240" w:lineRule="auto"/>
        <w:ind w:firstLine="567"/>
        <w:jc w:val="both"/>
        <w:outlineLvl w:val="1"/>
        <w:rPr>
          <w:rFonts w:ascii="Times New Roman" w:hAnsi="Times New Roman"/>
          <w:b/>
          <w:bCs/>
          <w:iCs/>
          <w:sz w:val="28"/>
          <w:szCs w:val="28"/>
        </w:rPr>
      </w:pPr>
    </w:p>
    <w:p w:rsidR="00C04DCD" w:rsidRDefault="00C04DCD" w:rsidP="00652A78">
      <w:pPr>
        <w:autoSpaceDE w:val="0"/>
        <w:autoSpaceDN w:val="0"/>
        <w:adjustRightInd w:val="0"/>
        <w:spacing w:after="0" w:line="240" w:lineRule="auto"/>
        <w:ind w:firstLine="567"/>
        <w:jc w:val="both"/>
        <w:outlineLvl w:val="1"/>
        <w:rPr>
          <w:rFonts w:ascii="Times New Roman" w:hAnsi="Times New Roman"/>
          <w:b/>
          <w:bCs/>
          <w:iCs/>
          <w:sz w:val="28"/>
          <w:szCs w:val="28"/>
        </w:rPr>
      </w:pPr>
    </w:p>
    <w:p w:rsidR="00C04DCD" w:rsidRDefault="00C04DCD" w:rsidP="00652A78">
      <w:pPr>
        <w:autoSpaceDE w:val="0"/>
        <w:autoSpaceDN w:val="0"/>
        <w:adjustRightInd w:val="0"/>
        <w:spacing w:after="0" w:line="240" w:lineRule="auto"/>
        <w:ind w:firstLine="567"/>
        <w:jc w:val="both"/>
        <w:outlineLvl w:val="1"/>
        <w:rPr>
          <w:rFonts w:ascii="Times New Roman" w:hAnsi="Times New Roman"/>
          <w:b/>
          <w:bCs/>
          <w:iCs/>
          <w:sz w:val="28"/>
          <w:szCs w:val="28"/>
        </w:rPr>
      </w:pPr>
    </w:p>
    <w:p w:rsidR="00C04DCD" w:rsidRDefault="00C04DCD" w:rsidP="00C04DCD">
      <w:pPr>
        <w:pStyle w:val="af6"/>
        <w:shd w:val="clear" w:color="auto" w:fill="FFFFFF"/>
        <w:spacing w:before="0" w:beforeAutospacing="0" w:after="0" w:afterAutospacing="0"/>
        <w:rPr>
          <w:color w:val="000000"/>
          <w:sz w:val="20"/>
          <w:szCs w:val="20"/>
        </w:rPr>
      </w:pPr>
      <w:r w:rsidRPr="00622BFF">
        <w:rPr>
          <w:color w:val="000000"/>
          <w:sz w:val="20"/>
          <w:szCs w:val="20"/>
        </w:rPr>
        <w:t> </w:t>
      </w:r>
    </w:p>
    <w:p w:rsidR="00C04DCD" w:rsidRPr="00622BFF" w:rsidRDefault="00C04DCD" w:rsidP="00C04DCD">
      <w:pPr>
        <w:pStyle w:val="af6"/>
        <w:shd w:val="clear" w:color="auto" w:fill="FFFFFF"/>
        <w:spacing w:before="0" w:beforeAutospacing="0" w:after="0" w:afterAutospacing="0"/>
        <w:rPr>
          <w:color w:val="000000"/>
          <w:sz w:val="20"/>
          <w:szCs w:val="20"/>
        </w:rPr>
      </w:pPr>
    </w:p>
    <w:p w:rsidR="00652A78" w:rsidRPr="00652A78" w:rsidRDefault="00652A78" w:rsidP="00652A78"/>
    <w:sectPr w:rsidR="00652A78" w:rsidRPr="00652A78" w:rsidSect="004A53E7">
      <w:footerReference w:type="even" r:id="rId15"/>
      <w:foot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D9" w:rsidRDefault="00D42ED9">
      <w:r>
        <w:separator/>
      </w:r>
    </w:p>
  </w:endnote>
  <w:endnote w:type="continuationSeparator" w:id="0">
    <w:p w:rsidR="00D42ED9" w:rsidRDefault="00D4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F5" w:rsidRDefault="000D3DE1" w:rsidP="00677D4F">
    <w:pPr>
      <w:pStyle w:val="ab"/>
      <w:framePr w:wrap="around" w:vAnchor="text" w:hAnchor="margin" w:xAlign="right" w:y="1"/>
      <w:rPr>
        <w:rStyle w:val="ad"/>
      </w:rPr>
    </w:pPr>
    <w:r>
      <w:rPr>
        <w:rStyle w:val="ad"/>
      </w:rPr>
      <w:fldChar w:fldCharType="begin"/>
    </w:r>
    <w:r w:rsidR="00D463F5">
      <w:rPr>
        <w:rStyle w:val="ad"/>
      </w:rPr>
      <w:instrText xml:space="preserve">PAGE  </w:instrText>
    </w:r>
    <w:r>
      <w:rPr>
        <w:rStyle w:val="ad"/>
      </w:rPr>
      <w:fldChar w:fldCharType="end"/>
    </w:r>
  </w:p>
  <w:p w:rsidR="00D463F5" w:rsidRDefault="00D463F5" w:rsidP="00A10B3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F5" w:rsidRDefault="000D3DE1" w:rsidP="00677D4F">
    <w:pPr>
      <w:pStyle w:val="ab"/>
      <w:framePr w:wrap="around" w:vAnchor="text" w:hAnchor="margin" w:xAlign="right" w:y="1"/>
      <w:rPr>
        <w:rStyle w:val="ad"/>
      </w:rPr>
    </w:pPr>
    <w:r>
      <w:rPr>
        <w:rStyle w:val="ad"/>
      </w:rPr>
      <w:fldChar w:fldCharType="begin"/>
    </w:r>
    <w:r w:rsidR="00D463F5">
      <w:rPr>
        <w:rStyle w:val="ad"/>
      </w:rPr>
      <w:instrText xml:space="preserve">PAGE  </w:instrText>
    </w:r>
    <w:r>
      <w:rPr>
        <w:rStyle w:val="ad"/>
      </w:rPr>
      <w:fldChar w:fldCharType="separate"/>
    </w:r>
    <w:r w:rsidR="00FF42C3">
      <w:rPr>
        <w:rStyle w:val="ad"/>
        <w:noProof/>
      </w:rPr>
      <w:t>46</w:t>
    </w:r>
    <w:r>
      <w:rPr>
        <w:rStyle w:val="ad"/>
      </w:rPr>
      <w:fldChar w:fldCharType="end"/>
    </w:r>
  </w:p>
  <w:p w:rsidR="00D463F5" w:rsidRDefault="00D463F5" w:rsidP="00A10B3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D9" w:rsidRDefault="00D42ED9">
      <w:r>
        <w:separator/>
      </w:r>
    </w:p>
  </w:footnote>
  <w:footnote w:type="continuationSeparator" w:id="0">
    <w:p w:rsidR="00D42ED9" w:rsidRDefault="00D42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22B9FA"/>
    <w:lvl w:ilvl="0">
      <w:start w:val="1"/>
      <w:numFmt w:val="decimal"/>
      <w:lvlText w:val="%1."/>
      <w:lvlJc w:val="left"/>
      <w:pPr>
        <w:tabs>
          <w:tab w:val="num" w:pos="1492"/>
        </w:tabs>
        <w:ind w:left="1492" w:hanging="360"/>
      </w:pPr>
    </w:lvl>
  </w:abstractNum>
  <w:abstractNum w:abstractNumId="1">
    <w:nsid w:val="FFFFFF7D"/>
    <w:multiLevelType w:val="singleLevel"/>
    <w:tmpl w:val="CAEC7B76"/>
    <w:lvl w:ilvl="0">
      <w:start w:val="1"/>
      <w:numFmt w:val="decimal"/>
      <w:lvlText w:val="%1."/>
      <w:lvlJc w:val="left"/>
      <w:pPr>
        <w:tabs>
          <w:tab w:val="num" w:pos="1209"/>
        </w:tabs>
        <w:ind w:left="1209" w:hanging="360"/>
      </w:pPr>
    </w:lvl>
  </w:abstractNum>
  <w:abstractNum w:abstractNumId="2">
    <w:nsid w:val="FFFFFF7E"/>
    <w:multiLevelType w:val="singleLevel"/>
    <w:tmpl w:val="EC981952"/>
    <w:lvl w:ilvl="0">
      <w:start w:val="1"/>
      <w:numFmt w:val="decimal"/>
      <w:lvlText w:val="%1."/>
      <w:lvlJc w:val="left"/>
      <w:pPr>
        <w:tabs>
          <w:tab w:val="num" w:pos="926"/>
        </w:tabs>
        <w:ind w:left="926" w:hanging="360"/>
      </w:pPr>
    </w:lvl>
  </w:abstractNum>
  <w:abstractNum w:abstractNumId="3">
    <w:nsid w:val="FFFFFF80"/>
    <w:multiLevelType w:val="singleLevel"/>
    <w:tmpl w:val="1CEAAB5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F18C08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EAECB5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6161C3A"/>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AA4C9104"/>
    <w:lvl w:ilvl="0">
      <w:start w:val="1"/>
      <w:numFmt w:val="decimal"/>
      <w:lvlText w:val="%1."/>
      <w:lvlJc w:val="left"/>
      <w:pPr>
        <w:tabs>
          <w:tab w:val="num" w:pos="360"/>
        </w:tabs>
        <w:ind w:left="360" w:hanging="360"/>
      </w:pPr>
    </w:lvl>
  </w:abstractNum>
  <w:abstractNum w:abstractNumId="8">
    <w:nsid w:val="FFFFFF89"/>
    <w:multiLevelType w:val="singleLevel"/>
    <w:tmpl w:val="DEAE6538"/>
    <w:lvl w:ilvl="0">
      <w:start w:val="1"/>
      <w:numFmt w:val="bullet"/>
      <w:lvlText w:val=""/>
      <w:lvlJc w:val="left"/>
      <w:pPr>
        <w:tabs>
          <w:tab w:val="num" w:pos="360"/>
        </w:tabs>
        <w:ind w:left="360" w:hanging="360"/>
      </w:pPr>
      <w:rPr>
        <w:rFonts w:ascii="Symbol" w:hAnsi="Symbol" w:hint="default"/>
      </w:rPr>
    </w:lvl>
  </w:abstractNum>
  <w:abstractNum w:abstractNumId="9">
    <w:nsid w:val="034522DA"/>
    <w:multiLevelType w:val="hybridMultilevel"/>
    <w:tmpl w:val="579C56DE"/>
    <w:lvl w:ilvl="0" w:tplc="68CCC914">
      <w:start w:val="1"/>
      <w:numFmt w:val="decimal"/>
      <w:lvlText w:val="%1)"/>
      <w:lvlJc w:val="left"/>
      <w:pPr>
        <w:tabs>
          <w:tab w:val="num" w:pos="900"/>
        </w:tabs>
        <w:ind w:left="90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DC122E34">
      <w:start w:val="1"/>
      <w:numFmt w:val="decimal"/>
      <w:lvlText w:val="%3."/>
      <w:lvlJc w:val="left"/>
      <w:pPr>
        <w:ind w:left="2685" w:hanging="885"/>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0E527C"/>
    <w:multiLevelType w:val="hybridMultilevel"/>
    <w:tmpl w:val="55285BD6"/>
    <w:lvl w:ilvl="0" w:tplc="945E5E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47E5D40"/>
    <w:multiLevelType w:val="hybridMultilevel"/>
    <w:tmpl w:val="199A80F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rPr>
        <w:rFonts w:cs="Times New Roman" w:hint="default"/>
      </w:rPr>
    </w:lvl>
    <w:lvl w:ilvl="2" w:tplc="57EC4E08">
      <w:start w:val="1"/>
      <w:numFmt w:val="decimal"/>
      <w:lvlText w:val="%3."/>
      <w:lvlJc w:val="left"/>
      <w:pPr>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976A24"/>
    <w:multiLevelType w:val="multilevel"/>
    <w:tmpl w:val="8E200810"/>
    <w:lvl w:ilvl="0">
      <w:start w:val="1"/>
      <w:numFmt w:val="decimal"/>
      <w:lvlText w:val="%1)"/>
      <w:lvlJc w:val="left"/>
      <w:pPr>
        <w:tabs>
          <w:tab w:val="num" w:pos="928"/>
        </w:tabs>
        <w:ind w:left="928" w:hanging="360"/>
      </w:p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3">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974181"/>
    <w:multiLevelType w:val="hybridMultilevel"/>
    <w:tmpl w:val="25163562"/>
    <w:lvl w:ilvl="0" w:tplc="1A98BE0A">
      <w:start w:val="1"/>
      <w:numFmt w:val="decimal"/>
      <w:lvlText w:val="%1."/>
      <w:lvlJc w:val="left"/>
      <w:pPr>
        <w:ind w:left="825" w:hanging="465"/>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2D0304"/>
    <w:multiLevelType w:val="hybridMultilevel"/>
    <w:tmpl w:val="F3C4421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F3547726">
      <w:start w:val="1"/>
      <w:numFmt w:val="decimal"/>
      <w:lvlText w:val="%3."/>
      <w:lvlJc w:val="right"/>
      <w:pPr>
        <w:ind w:left="2510" w:hanging="180"/>
      </w:pPr>
      <w:rPr>
        <w:rFonts w:ascii="Times New Roman" w:eastAsia="Calibri" w:hAnsi="Times New Roman" w:cs="Times New Roman"/>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3B030FB"/>
    <w:multiLevelType w:val="hybridMultilevel"/>
    <w:tmpl w:val="B35ED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A05D5F"/>
    <w:multiLevelType w:val="hybridMultilevel"/>
    <w:tmpl w:val="836C3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9">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0">
    <w:nsid w:val="57663F75"/>
    <w:multiLevelType w:val="hybridMultilevel"/>
    <w:tmpl w:val="5440A428"/>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0174D3"/>
    <w:multiLevelType w:val="hybridMultilevel"/>
    <w:tmpl w:val="08C48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68144E"/>
    <w:multiLevelType w:val="hybridMultilevel"/>
    <w:tmpl w:val="5E8E01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92E57E1"/>
    <w:multiLevelType w:val="hybridMultilevel"/>
    <w:tmpl w:val="9D2C32E0"/>
    <w:lvl w:ilvl="0" w:tplc="BB1805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FD5178"/>
    <w:multiLevelType w:val="hybridMultilevel"/>
    <w:tmpl w:val="0FF68F7E"/>
    <w:lvl w:ilvl="0" w:tplc="68CCC914">
      <w:start w:val="1"/>
      <w:numFmt w:val="decimal"/>
      <w:lvlText w:val="%1)"/>
      <w:lvlJc w:val="left"/>
      <w:pPr>
        <w:tabs>
          <w:tab w:val="num" w:pos="900"/>
        </w:tabs>
        <w:ind w:left="900" w:hanging="360"/>
      </w:pPr>
      <w:rPr>
        <w:rFonts w:cs="Times New Roman" w:hint="default"/>
      </w:rPr>
    </w:lvl>
    <w:lvl w:ilvl="1" w:tplc="5B74C5F8">
      <w:start w:val="2"/>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6">
    <w:nsid w:val="6CAA7F86"/>
    <w:multiLevelType w:val="hybridMultilevel"/>
    <w:tmpl w:val="DF8A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9">
    <w:nsid w:val="7CA9208B"/>
    <w:multiLevelType w:val="multilevel"/>
    <w:tmpl w:val="E278972E"/>
    <w:lvl w:ilvl="0">
      <w:start w:val="1"/>
      <w:numFmt w:val="decimal"/>
      <w:lvlText w:val="%1."/>
      <w:lvlJc w:val="left"/>
      <w:pPr>
        <w:ind w:left="1415" w:hanging="705"/>
      </w:pPr>
      <w:rPr>
        <w:rFonts w:cs="Times New Roman" w:hint="default"/>
      </w:rPr>
    </w:lvl>
    <w:lvl w:ilvl="1">
      <w:start w:val="1"/>
      <w:numFmt w:val="decimal"/>
      <w:isLgl/>
      <w:lvlText w:val="%2)"/>
      <w:lvlJc w:val="left"/>
      <w:pPr>
        <w:ind w:left="1608" w:hanging="540"/>
      </w:pPr>
      <w:rPr>
        <w:rFonts w:ascii="Times New Roman" w:eastAsia="Calibri" w:hAnsi="Times New Roman" w:cs="Times New Roman"/>
      </w:rPr>
    </w:lvl>
    <w:lvl w:ilvl="2">
      <w:start w:val="1"/>
      <w:numFmt w:val="decimal"/>
      <w:isLgl/>
      <w:lvlText w:val="%3."/>
      <w:lvlJc w:val="left"/>
      <w:pPr>
        <w:ind w:left="1570" w:hanging="720"/>
      </w:pPr>
      <w:rPr>
        <w:rFonts w:ascii="Times New Roman" w:eastAsia="Calibri" w:hAnsi="Times New Roman" w:cs="Times New Roman"/>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num w:numId="1">
    <w:abstractNumId w:val="24"/>
  </w:num>
  <w:num w:numId="2">
    <w:abstractNumId w:val="29"/>
  </w:num>
  <w:num w:numId="3">
    <w:abstractNumId w:val="18"/>
  </w:num>
  <w:num w:numId="4">
    <w:abstractNumId w:val="9"/>
  </w:num>
  <w:num w:numId="5">
    <w:abstractNumId w:val="11"/>
  </w:num>
  <w:num w:numId="6">
    <w:abstractNumId w:val="27"/>
  </w:num>
  <w:num w:numId="7">
    <w:abstractNumId w:val="25"/>
  </w:num>
  <w:num w:numId="8">
    <w:abstractNumId w:val="13"/>
  </w:num>
  <w:num w:numId="9">
    <w:abstractNumId w:val="28"/>
  </w:num>
  <w:num w:numId="10">
    <w:abstractNumId w:val="19"/>
  </w:num>
  <w:num w:numId="11">
    <w:abstractNumId w:val="17"/>
  </w:num>
  <w:num w:numId="12">
    <w:abstractNumId w:val="26"/>
  </w:num>
  <w:num w:numId="13">
    <w:abstractNumId w:val="14"/>
  </w:num>
  <w:num w:numId="14">
    <w:abstractNumId w:val="20"/>
  </w:num>
  <w:num w:numId="15">
    <w:abstractNumId w:val="10"/>
  </w:num>
  <w:num w:numId="16">
    <w:abstractNumId w:val="21"/>
  </w:num>
  <w:num w:numId="17">
    <w:abstractNumId w:val="22"/>
  </w:num>
  <w:num w:numId="18">
    <w:abstractNumId w:val="12"/>
  </w:num>
  <w:num w:numId="19">
    <w:abstractNumId w:val="16"/>
  </w:num>
  <w:num w:numId="20">
    <w:abstractNumId w:val="23"/>
  </w:num>
  <w:num w:numId="21">
    <w:abstractNumId w:val="15"/>
  </w:num>
  <w:num w:numId="22">
    <w:abstractNumId w:val="8"/>
  </w:num>
  <w:num w:numId="23">
    <w:abstractNumId w:val="6"/>
  </w:num>
  <w:num w:numId="24">
    <w:abstractNumId w:val="5"/>
  </w:num>
  <w:num w:numId="25">
    <w:abstractNumId w:val="4"/>
  </w:num>
  <w:num w:numId="26">
    <w:abstractNumId w:val="3"/>
  </w:num>
  <w:num w:numId="27">
    <w:abstractNumId w:val="7"/>
  </w:num>
  <w:num w:numId="28">
    <w:abstractNumId w:val="2"/>
  </w:num>
  <w:num w:numId="29">
    <w:abstractNumId w:val="1"/>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472400"/>
    <w:rsid w:val="00001258"/>
    <w:rsid w:val="00002C6B"/>
    <w:rsid w:val="00002DEA"/>
    <w:rsid w:val="00015748"/>
    <w:rsid w:val="00016665"/>
    <w:rsid w:val="0003029B"/>
    <w:rsid w:val="00034CC2"/>
    <w:rsid w:val="00037C23"/>
    <w:rsid w:val="000413DF"/>
    <w:rsid w:val="00042FB4"/>
    <w:rsid w:val="00043F7A"/>
    <w:rsid w:val="00044A28"/>
    <w:rsid w:val="000463EE"/>
    <w:rsid w:val="00051AA4"/>
    <w:rsid w:val="00052152"/>
    <w:rsid w:val="00053CE4"/>
    <w:rsid w:val="00054201"/>
    <w:rsid w:val="00054882"/>
    <w:rsid w:val="00055E8A"/>
    <w:rsid w:val="0005624A"/>
    <w:rsid w:val="00056465"/>
    <w:rsid w:val="000639E2"/>
    <w:rsid w:val="00066F90"/>
    <w:rsid w:val="0006766C"/>
    <w:rsid w:val="00067739"/>
    <w:rsid w:val="000761E0"/>
    <w:rsid w:val="00076F2F"/>
    <w:rsid w:val="00077B1F"/>
    <w:rsid w:val="00077C9D"/>
    <w:rsid w:val="00080605"/>
    <w:rsid w:val="00083641"/>
    <w:rsid w:val="00086E16"/>
    <w:rsid w:val="000903E2"/>
    <w:rsid w:val="00093682"/>
    <w:rsid w:val="00096D3A"/>
    <w:rsid w:val="000A504B"/>
    <w:rsid w:val="000B1626"/>
    <w:rsid w:val="000B3A0E"/>
    <w:rsid w:val="000B50D1"/>
    <w:rsid w:val="000B6D2F"/>
    <w:rsid w:val="000B6E04"/>
    <w:rsid w:val="000B7676"/>
    <w:rsid w:val="000B7AFD"/>
    <w:rsid w:val="000C49D0"/>
    <w:rsid w:val="000C512C"/>
    <w:rsid w:val="000C6F0D"/>
    <w:rsid w:val="000C7C58"/>
    <w:rsid w:val="000D011F"/>
    <w:rsid w:val="000D3B7E"/>
    <w:rsid w:val="000D3DE1"/>
    <w:rsid w:val="000D661A"/>
    <w:rsid w:val="000E05E7"/>
    <w:rsid w:val="000E2DFA"/>
    <w:rsid w:val="000E4F00"/>
    <w:rsid w:val="000F0C75"/>
    <w:rsid w:val="000F2AA0"/>
    <w:rsid w:val="000F7977"/>
    <w:rsid w:val="00100306"/>
    <w:rsid w:val="00101BB1"/>
    <w:rsid w:val="001028B1"/>
    <w:rsid w:val="00106399"/>
    <w:rsid w:val="001073F5"/>
    <w:rsid w:val="00110CCE"/>
    <w:rsid w:val="0011225F"/>
    <w:rsid w:val="00113406"/>
    <w:rsid w:val="001244B6"/>
    <w:rsid w:val="00142B74"/>
    <w:rsid w:val="00145D3F"/>
    <w:rsid w:val="00147866"/>
    <w:rsid w:val="00150148"/>
    <w:rsid w:val="00152BFC"/>
    <w:rsid w:val="001539A5"/>
    <w:rsid w:val="0015484A"/>
    <w:rsid w:val="00162C34"/>
    <w:rsid w:val="00166165"/>
    <w:rsid w:val="0016652E"/>
    <w:rsid w:val="001701CB"/>
    <w:rsid w:val="001722B4"/>
    <w:rsid w:val="001726FB"/>
    <w:rsid w:val="0017478A"/>
    <w:rsid w:val="001761A2"/>
    <w:rsid w:val="00176A8E"/>
    <w:rsid w:val="00176EEC"/>
    <w:rsid w:val="00180AA3"/>
    <w:rsid w:val="00183101"/>
    <w:rsid w:val="00192002"/>
    <w:rsid w:val="0019486D"/>
    <w:rsid w:val="001A5471"/>
    <w:rsid w:val="001B104D"/>
    <w:rsid w:val="001B2B8A"/>
    <w:rsid w:val="001B7050"/>
    <w:rsid w:val="001C044F"/>
    <w:rsid w:val="001C0CF8"/>
    <w:rsid w:val="001C1B87"/>
    <w:rsid w:val="001C68B1"/>
    <w:rsid w:val="001C68CB"/>
    <w:rsid w:val="001C712F"/>
    <w:rsid w:val="001D000C"/>
    <w:rsid w:val="001D2612"/>
    <w:rsid w:val="001D3308"/>
    <w:rsid w:val="001D33F1"/>
    <w:rsid w:val="001D4ADE"/>
    <w:rsid w:val="001D51A1"/>
    <w:rsid w:val="001D5C2B"/>
    <w:rsid w:val="001E0CF8"/>
    <w:rsid w:val="001E1189"/>
    <w:rsid w:val="001E189D"/>
    <w:rsid w:val="001E2D12"/>
    <w:rsid w:val="001E3D97"/>
    <w:rsid w:val="001E6186"/>
    <w:rsid w:val="001F0747"/>
    <w:rsid w:val="001F2743"/>
    <w:rsid w:val="001F2822"/>
    <w:rsid w:val="001F69C2"/>
    <w:rsid w:val="002002DB"/>
    <w:rsid w:val="0020065F"/>
    <w:rsid w:val="00206EC5"/>
    <w:rsid w:val="00207E6C"/>
    <w:rsid w:val="00210926"/>
    <w:rsid w:val="002109AA"/>
    <w:rsid w:val="00211C87"/>
    <w:rsid w:val="00211E26"/>
    <w:rsid w:val="00211ED5"/>
    <w:rsid w:val="00221D18"/>
    <w:rsid w:val="002234D2"/>
    <w:rsid w:val="0022428E"/>
    <w:rsid w:val="00224CF9"/>
    <w:rsid w:val="00224F4A"/>
    <w:rsid w:val="002255E5"/>
    <w:rsid w:val="00225E6C"/>
    <w:rsid w:val="00226DD3"/>
    <w:rsid w:val="002340E9"/>
    <w:rsid w:val="00242F96"/>
    <w:rsid w:val="00245CBE"/>
    <w:rsid w:val="00260AFD"/>
    <w:rsid w:val="002638A1"/>
    <w:rsid w:val="00264977"/>
    <w:rsid w:val="00290D5E"/>
    <w:rsid w:val="00291421"/>
    <w:rsid w:val="00293293"/>
    <w:rsid w:val="002933D5"/>
    <w:rsid w:val="002941B2"/>
    <w:rsid w:val="0029669E"/>
    <w:rsid w:val="002967FB"/>
    <w:rsid w:val="00296B8E"/>
    <w:rsid w:val="00297AB9"/>
    <w:rsid w:val="002A26BA"/>
    <w:rsid w:val="002A2C0D"/>
    <w:rsid w:val="002A53EB"/>
    <w:rsid w:val="002A5905"/>
    <w:rsid w:val="002B1B75"/>
    <w:rsid w:val="002C0F5A"/>
    <w:rsid w:val="002C20C2"/>
    <w:rsid w:val="002C5748"/>
    <w:rsid w:val="002C5F10"/>
    <w:rsid w:val="002D10EA"/>
    <w:rsid w:val="002D1CF3"/>
    <w:rsid w:val="002D4F04"/>
    <w:rsid w:val="002E0194"/>
    <w:rsid w:val="002E273E"/>
    <w:rsid w:val="002E509A"/>
    <w:rsid w:val="002E544D"/>
    <w:rsid w:val="002E6DD7"/>
    <w:rsid w:val="002F1B23"/>
    <w:rsid w:val="002F3E70"/>
    <w:rsid w:val="002F56C1"/>
    <w:rsid w:val="00303AD6"/>
    <w:rsid w:val="003048DB"/>
    <w:rsid w:val="00304CC1"/>
    <w:rsid w:val="003071D1"/>
    <w:rsid w:val="003107E8"/>
    <w:rsid w:val="00317037"/>
    <w:rsid w:val="003222AB"/>
    <w:rsid w:val="00324464"/>
    <w:rsid w:val="0032579D"/>
    <w:rsid w:val="003277BB"/>
    <w:rsid w:val="003319F0"/>
    <w:rsid w:val="00331A7A"/>
    <w:rsid w:val="003323A6"/>
    <w:rsid w:val="00335A70"/>
    <w:rsid w:val="00342EEC"/>
    <w:rsid w:val="00347C27"/>
    <w:rsid w:val="00352927"/>
    <w:rsid w:val="003551A4"/>
    <w:rsid w:val="00355BED"/>
    <w:rsid w:val="00356715"/>
    <w:rsid w:val="0035692D"/>
    <w:rsid w:val="00357A4C"/>
    <w:rsid w:val="00361B48"/>
    <w:rsid w:val="00362B61"/>
    <w:rsid w:val="003717CB"/>
    <w:rsid w:val="00376678"/>
    <w:rsid w:val="0038053B"/>
    <w:rsid w:val="00380583"/>
    <w:rsid w:val="0038142D"/>
    <w:rsid w:val="00381AA6"/>
    <w:rsid w:val="00382120"/>
    <w:rsid w:val="00384F95"/>
    <w:rsid w:val="00392075"/>
    <w:rsid w:val="003921A6"/>
    <w:rsid w:val="00392918"/>
    <w:rsid w:val="0039428B"/>
    <w:rsid w:val="003A2426"/>
    <w:rsid w:val="003A5DA5"/>
    <w:rsid w:val="003B02AA"/>
    <w:rsid w:val="003B1688"/>
    <w:rsid w:val="003B3021"/>
    <w:rsid w:val="003B30B9"/>
    <w:rsid w:val="003B4560"/>
    <w:rsid w:val="003B479D"/>
    <w:rsid w:val="003B5C50"/>
    <w:rsid w:val="003B6698"/>
    <w:rsid w:val="003C0693"/>
    <w:rsid w:val="003C1D17"/>
    <w:rsid w:val="003C44BD"/>
    <w:rsid w:val="003C547A"/>
    <w:rsid w:val="003C6055"/>
    <w:rsid w:val="003C6A33"/>
    <w:rsid w:val="003C7E6E"/>
    <w:rsid w:val="003D0DCA"/>
    <w:rsid w:val="003D6106"/>
    <w:rsid w:val="003D6A69"/>
    <w:rsid w:val="003D71AD"/>
    <w:rsid w:val="003D7380"/>
    <w:rsid w:val="003D7555"/>
    <w:rsid w:val="003E2444"/>
    <w:rsid w:val="003E3075"/>
    <w:rsid w:val="003E741E"/>
    <w:rsid w:val="003E7A79"/>
    <w:rsid w:val="003F0379"/>
    <w:rsid w:val="003F1AFB"/>
    <w:rsid w:val="003F4164"/>
    <w:rsid w:val="003F43C0"/>
    <w:rsid w:val="003F5736"/>
    <w:rsid w:val="004019A5"/>
    <w:rsid w:val="00402F0C"/>
    <w:rsid w:val="00403EA4"/>
    <w:rsid w:val="004040D0"/>
    <w:rsid w:val="00415B22"/>
    <w:rsid w:val="0041650E"/>
    <w:rsid w:val="004231EF"/>
    <w:rsid w:val="00423B6C"/>
    <w:rsid w:val="00425542"/>
    <w:rsid w:val="00426F4A"/>
    <w:rsid w:val="00430425"/>
    <w:rsid w:val="00431965"/>
    <w:rsid w:val="004345C6"/>
    <w:rsid w:val="00440CB0"/>
    <w:rsid w:val="00442222"/>
    <w:rsid w:val="004430E3"/>
    <w:rsid w:val="00445A13"/>
    <w:rsid w:val="00446B9A"/>
    <w:rsid w:val="00450AFD"/>
    <w:rsid w:val="00452CCD"/>
    <w:rsid w:val="0045407F"/>
    <w:rsid w:val="0046001C"/>
    <w:rsid w:val="00460CDB"/>
    <w:rsid w:val="00461189"/>
    <w:rsid w:val="004614DB"/>
    <w:rsid w:val="00462FDF"/>
    <w:rsid w:val="00466249"/>
    <w:rsid w:val="00466B6D"/>
    <w:rsid w:val="004715BB"/>
    <w:rsid w:val="00471BCF"/>
    <w:rsid w:val="00472400"/>
    <w:rsid w:val="00472E50"/>
    <w:rsid w:val="004769F4"/>
    <w:rsid w:val="00480073"/>
    <w:rsid w:val="00484C78"/>
    <w:rsid w:val="00485887"/>
    <w:rsid w:val="00487E1C"/>
    <w:rsid w:val="004A2B13"/>
    <w:rsid w:val="004A3004"/>
    <w:rsid w:val="004A35E3"/>
    <w:rsid w:val="004A53E7"/>
    <w:rsid w:val="004A6016"/>
    <w:rsid w:val="004A6223"/>
    <w:rsid w:val="004A7ADB"/>
    <w:rsid w:val="004B2A2F"/>
    <w:rsid w:val="004B3408"/>
    <w:rsid w:val="004B5EA0"/>
    <w:rsid w:val="004B6F38"/>
    <w:rsid w:val="004B7001"/>
    <w:rsid w:val="004C1406"/>
    <w:rsid w:val="004C4115"/>
    <w:rsid w:val="004C7990"/>
    <w:rsid w:val="004D2502"/>
    <w:rsid w:val="004D2AEB"/>
    <w:rsid w:val="004D2E36"/>
    <w:rsid w:val="004D41D2"/>
    <w:rsid w:val="004D4D9F"/>
    <w:rsid w:val="004D51AB"/>
    <w:rsid w:val="004E1496"/>
    <w:rsid w:val="004E1D3F"/>
    <w:rsid w:val="004E3743"/>
    <w:rsid w:val="004F0D79"/>
    <w:rsid w:val="004F1AC0"/>
    <w:rsid w:val="004F523E"/>
    <w:rsid w:val="004F7776"/>
    <w:rsid w:val="004F791A"/>
    <w:rsid w:val="004F7DE3"/>
    <w:rsid w:val="00505E46"/>
    <w:rsid w:val="00514E63"/>
    <w:rsid w:val="0051612A"/>
    <w:rsid w:val="005163F9"/>
    <w:rsid w:val="00517013"/>
    <w:rsid w:val="00521C23"/>
    <w:rsid w:val="0052358B"/>
    <w:rsid w:val="0052463A"/>
    <w:rsid w:val="005253B3"/>
    <w:rsid w:val="00525CF3"/>
    <w:rsid w:val="00525FBA"/>
    <w:rsid w:val="00526727"/>
    <w:rsid w:val="005306B3"/>
    <w:rsid w:val="00531CEF"/>
    <w:rsid w:val="00535900"/>
    <w:rsid w:val="005374EF"/>
    <w:rsid w:val="00544778"/>
    <w:rsid w:val="005450EE"/>
    <w:rsid w:val="00545201"/>
    <w:rsid w:val="00546C46"/>
    <w:rsid w:val="00547601"/>
    <w:rsid w:val="005528EB"/>
    <w:rsid w:val="00552BC4"/>
    <w:rsid w:val="00560A6A"/>
    <w:rsid w:val="00561776"/>
    <w:rsid w:val="00561E75"/>
    <w:rsid w:val="005659ED"/>
    <w:rsid w:val="00565F6C"/>
    <w:rsid w:val="005672E0"/>
    <w:rsid w:val="0056748A"/>
    <w:rsid w:val="005728B6"/>
    <w:rsid w:val="00574B13"/>
    <w:rsid w:val="0057685D"/>
    <w:rsid w:val="00576E87"/>
    <w:rsid w:val="0057778C"/>
    <w:rsid w:val="00584A3C"/>
    <w:rsid w:val="005860CE"/>
    <w:rsid w:val="00586B8E"/>
    <w:rsid w:val="00587697"/>
    <w:rsid w:val="00590F3C"/>
    <w:rsid w:val="00591CEB"/>
    <w:rsid w:val="00591F6F"/>
    <w:rsid w:val="00592D79"/>
    <w:rsid w:val="00595174"/>
    <w:rsid w:val="005A3459"/>
    <w:rsid w:val="005A5846"/>
    <w:rsid w:val="005A71E6"/>
    <w:rsid w:val="005A7D93"/>
    <w:rsid w:val="005B1F5C"/>
    <w:rsid w:val="005B2F91"/>
    <w:rsid w:val="005B3FDE"/>
    <w:rsid w:val="005C01BE"/>
    <w:rsid w:val="005C1B1A"/>
    <w:rsid w:val="005C5974"/>
    <w:rsid w:val="005C5D54"/>
    <w:rsid w:val="005C6829"/>
    <w:rsid w:val="005C7E85"/>
    <w:rsid w:val="005D2639"/>
    <w:rsid w:val="005D2AE0"/>
    <w:rsid w:val="005D467E"/>
    <w:rsid w:val="005D77FA"/>
    <w:rsid w:val="005D7C2F"/>
    <w:rsid w:val="005D7F2E"/>
    <w:rsid w:val="005E0ED0"/>
    <w:rsid w:val="005E54BC"/>
    <w:rsid w:val="005F2B30"/>
    <w:rsid w:val="005F4800"/>
    <w:rsid w:val="00603A1D"/>
    <w:rsid w:val="006072AC"/>
    <w:rsid w:val="006073C7"/>
    <w:rsid w:val="00614595"/>
    <w:rsid w:val="00614B64"/>
    <w:rsid w:val="006159F9"/>
    <w:rsid w:val="006163E2"/>
    <w:rsid w:val="00616CC3"/>
    <w:rsid w:val="006173CC"/>
    <w:rsid w:val="006179A6"/>
    <w:rsid w:val="00622F4A"/>
    <w:rsid w:val="006250EC"/>
    <w:rsid w:val="006269FC"/>
    <w:rsid w:val="00627611"/>
    <w:rsid w:val="00632258"/>
    <w:rsid w:val="00637047"/>
    <w:rsid w:val="00640434"/>
    <w:rsid w:val="006438AD"/>
    <w:rsid w:val="006454FC"/>
    <w:rsid w:val="00645D72"/>
    <w:rsid w:val="006470E3"/>
    <w:rsid w:val="006520E2"/>
    <w:rsid w:val="00652A78"/>
    <w:rsid w:val="00653522"/>
    <w:rsid w:val="006537CB"/>
    <w:rsid w:val="00653D1D"/>
    <w:rsid w:val="00654DB6"/>
    <w:rsid w:val="0065500B"/>
    <w:rsid w:val="006611AC"/>
    <w:rsid w:val="00663B68"/>
    <w:rsid w:val="00664D3F"/>
    <w:rsid w:val="00666413"/>
    <w:rsid w:val="00671409"/>
    <w:rsid w:val="00673F7E"/>
    <w:rsid w:val="0067487A"/>
    <w:rsid w:val="00675F33"/>
    <w:rsid w:val="00677D4F"/>
    <w:rsid w:val="006821B1"/>
    <w:rsid w:val="00683F31"/>
    <w:rsid w:val="006847BB"/>
    <w:rsid w:val="006853B4"/>
    <w:rsid w:val="006858B0"/>
    <w:rsid w:val="0068731E"/>
    <w:rsid w:val="00690FCA"/>
    <w:rsid w:val="00693E9E"/>
    <w:rsid w:val="00694CE4"/>
    <w:rsid w:val="0069585D"/>
    <w:rsid w:val="006966F9"/>
    <w:rsid w:val="006A090C"/>
    <w:rsid w:val="006A26B6"/>
    <w:rsid w:val="006A3D72"/>
    <w:rsid w:val="006A5AB6"/>
    <w:rsid w:val="006A7318"/>
    <w:rsid w:val="006A78FD"/>
    <w:rsid w:val="006B41E1"/>
    <w:rsid w:val="006B46E9"/>
    <w:rsid w:val="006B63C3"/>
    <w:rsid w:val="006C1142"/>
    <w:rsid w:val="006C632D"/>
    <w:rsid w:val="006C7838"/>
    <w:rsid w:val="006D2E57"/>
    <w:rsid w:val="006D2ECB"/>
    <w:rsid w:val="006D3D3C"/>
    <w:rsid w:val="006D427B"/>
    <w:rsid w:val="006D62B1"/>
    <w:rsid w:val="006D6531"/>
    <w:rsid w:val="006D7CB5"/>
    <w:rsid w:val="006E1B2E"/>
    <w:rsid w:val="006E5494"/>
    <w:rsid w:val="006E6DC6"/>
    <w:rsid w:val="006F1C69"/>
    <w:rsid w:val="006F2E33"/>
    <w:rsid w:val="006F5DA3"/>
    <w:rsid w:val="007011F1"/>
    <w:rsid w:val="0070264B"/>
    <w:rsid w:val="00703B09"/>
    <w:rsid w:val="00710598"/>
    <w:rsid w:val="00710B53"/>
    <w:rsid w:val="00713900"/>
    <w:rsid w:val="00717A2B"/>
    <w:rsid w:val="00720F14"/>
    <w:rsid w:val="00721159"/>
    <w:rsid w:val="007245CA"/>
    <w:rsid w:val="00726B09"/>
    <w:rsid w:val="00732F8A"/>
    <w:rsid w:val="00745450"/>
    <w:rsid w:val="00747E53"/>
    <w:rsid w:val="00750B14"/>
    <w:rsid w:val="00762E74"/>
    <w:rsid w:val="00764BDF"/>
    <w:rsid w:val="00764EFB"/>
    <w:rsid w:val="0076612B"/>
    <w:rsid w:val="00766679"/>
    <w:rsid w:val="00766694"/>
    <w:rsid w:val="007672F2"/>
    <w:rsid w:val="00770A3B"/>
    <w:rsid w:val="00771EA1"/>
    <w:rsid w:val="007725E1"/>
    <w:rsid w:val="00774604"/>
    <w:rsid w:val="007825DC"/>
    <w:rsid w:val="0078508E"/>
    <w:rsid w:val="00787151"/>
    <w:rsid w:val="0079632A"/>
    <w:rsid w:val="00796F93"/>
    <w:rsid w:val="007A5E59"/>
    <w:rsid w:val="007A6AB0"/>
    <w:rsid w:val="007A6D84"/>
    <w:rsid w:val="007B2CD8"/>
    <w:rsid w:val="007B31B3"/>
    <w:rsid w:val="007B3718"/>
    <w:rsid w:val="007C080F"/>
    <w:rsid w:val="007C0AE0"/>
    <w:rsid w:val="007C2F63"/>
    <w:rsid w:val="007C7FDC"/>
    <w:rsid w:val="007D0E44"/>
    <w:rsid w:val="007D4A70"/>
    <w:rsid w:val="007D7797"/>
    <w:rsid w:val="007E0D00"/>
    <w:rsid w:val="007E11AA"/>
    <w:rsid w:val="007E12FA"/>
    <w:rsid w:val="007E2EE0"/>
    <w:rsid w:val="007E3C05"/>
    <w:rsid w:val="007E4C86"/>
    <w:rsid w:val="007E5574"/>
    <w:rsid w:val="007E7550"/>
    <w:rsid w:val="007F0BB6"/>
    <w:rsid w:val="007F3247"/>
    <w:rsid w:val="007F7021"/>
    <w:rsid w:val="0080442D"/>
    <w:rsid w:val="00806ADF"/>
    <w:rsid w:val="008077FA"/>
    <w:rsid w:val="00810AE3"/>
    <w:rsid w:val="00811156"/>
    <w:rsid w:val="0081576A"/>
    <w:rsid w:val="00816E78"/>
    <w:rsid w:val="008176AF"/>
    <w:rsid w:val="008214C5"/>
    <w:rsid w:val="00821654"/>
    <w:rsid w:val="00823C3B"/>
    <w:rsid w:val="00824C02"/>
    <w:rsid w:val="00825DA4"/>
    <w:rsid w:val="008268EA"/>
    <w:rsid w:val="00830F6E"/>
    <w:rsid w:val="00835092"/>
    <w:rsid w:val="008409CF"/>
    <w:rsid w:val="00844BD9"/>
    <w:rsid w:val="00851984"/>
    <w:rsid w:val="00860D02"/>
    <w:rsid w:val="00863168"/>
    <w:rsid w:val="00865970"/>
    <w:rsid w:val="008709D4"/>
    <w:rsid w:val="0087729B"/>
    <w:rsid w:val="00877D57"/>
    <w:rsid w:val="00882FE2"/>
    <w:rsid w:val="00883934"/>
    <w:rsid w:val="0088535A"/>
    <w:rsid w:val="00892321"/>
    <w:rsid w:val="0089255F"/>
    <w:rsid w:val="0089687B"/>
    <w:rsid w:val="008A2968"/>
    <w:rsid w:val="008A4B9D"/>
    <w:rsid w:val="008B07CC"/>
    <w:rsid w:val="008B25A1"/>
    <w:rsid w:val="008B4BC4"/>
    <w:rsid w:val="008C6217"/>
    <w:rsid w:val="008C6B89"/>
    <w:rsid w:val="008D0375"/>
    <w:rsid w:val="008D1E87"/>
    <w:rsid w:val="008D440A"/>
    <w:rsid w:val="008D5573"/>
    <w:rsid w:val="008D69C0"/>
    <w:rsid w:val="008E2241"/>
    <w:rsid w:val="008E336D"/>
    <w:rsid w:val="008E3506"/>
    <w:rsid w:val="008E3918"/>
    <w:rsid w:val="008E5179"/>
    <w:rsid w:val="008E67C2"/>
    <w:rsid w:val="008E7CF2"/>
    <w:rsid w:val="008F13BB"/>
    <w:rsid w:val="008F15E9"/>
    <w:rsid w:val="008F60CC"/>
    <w:rsid w:val="00901AD6"/>
    <w:rsid w:val="0090452A"/>
    <w:rsid w:val="009070A1"/>
    <w:rsid w:val="00913654"/>
    <w:rsid w:val="009137C0"/>
    <w:rsid w:val="009148F7"/>
    <w:rsid w:val="00915DCC"/>
    <w:rsid w:val="0092023E"/>
    <w:rsid w:val="00920CBA"/>
    <w:rsid w:val="00922E5F"/>
    <w:rsid w:val="009270FF"/>
    <w:rsid w:val="0093029F"/>
    <w:rsid w:val="00931133"/>
    <w:rsid w:val="00934AC4"/>
    <w:rsid w:val="009364D2"/>
    <w:rsid w:val="00942B52"/>
    <w:rsid w:val="00945C9C"/>
    <w:rsid w:val="00946837"/>
    <w:rsid w:val="00946B58"/>
    <w:rsid w:val="00951D0A"/>
    <w:rsid w:val="009568B8"/>
    <w:rsid w:val="00962AB5"/>
    <w:rsid w:val="00962E83"/>
    <w:rsid w:val="00962F92"/>
    <w:rsid w:val="009633DE"/>
    <w:rsid w:val="00970D6F"/>
    <w:rsid w:val="0098013E"/>
    <w:rsid w:val="00981A60"/>
    <w:rsid w:val="009821AD"/>
    <w:rsid w:val="00983F22"/>
    <w:rsid w:val="009861AB"/>
    <w:rsid w:val="00986EA2"/>
    <w:rsid w:val="0099377A"/>
    <w:rsid w:val="009960A7"/>
    <w:rsid w:val="00997D9C"/>
    <w:rsid w:val="009A07E9"/>
    <w:rsid w:val="009A2554"/>
    <w:rsid w:val="009A2F09"/>
    <w:rsid w:val="009A5CE9"/>
    <w:rsid w:val="009A5F19"/>
    <w:rsid w:val="009A71ED"/>
    <w:rsid w:val="009B2041"/>
    <w:rsid w:val="009B4152"/>
    <w:rsid w:val="009B5728"/>
    <w:rsid w:val="009B668F"/>
    <w:rsid w:val="009C0B01"/>
    <w:rsid w:val="009C4813"/>
    <w:rsid w:val="009C4A30"/>
    <w:rsid w:val="009C6350"/>
    <w:rsid w:val="009C7FA6"/>
    <w:rsid w:val="009D1FA5"/>
    <w:rsid w:val="009D3188"/>
    <w:rsid w:val="009D36B9"/>
    <w:rsid w:val="009D45D4"/>
    <w:rsid w:val="009E053D"/>
    <w:rsid w:val="009E1202"/>
    <w:rsid w:val="009E20EA"/>
    <w:rsid w:val="009E362B"/>
    <w:rsid w:val="009E3B63"/>
    <w:rsid w:val="009E509B"/>
    <w:rsid w:val="009F195E"/>
    <w:rsid w:val="009F35C3"/>
    <w:rsid w:val="009F66DD"/>
    <w:rsid w:val="00A00259"/>
    <w:rsid w:val="00A003D4"/>
    <w:rsid w:val="00A018BF"/>
    <w:rsid w:val="00A01D15"/>
    <w:rsid w:val="00A04A69"/>
    <w:rsid w:val="00A051D4"/>
    <w:rsid w:val="00A05F26"/>
    <w:rsid w:val="00A06822"/>
    <w:rsid w:val="00A06AFE"/>
    <w:rsid w:val="00A10B36"/>
    <w:rsid w:val="00A12D03"/>
    <w:rsid w:val="00A1382C"/>
    <w:rsid w:val="00A17A96"/>
    <w:rsid w:val="00A21282"/>
    <w:rsid w:val="00A25AE7"/>
    <w:rsid w:val="00A3777C"/>
    <w:rsid w:val="00A42D05"/>
    <w:rsid w:val="00A44504"/>
    <w:rsid w:val="00A44C82"/>
    <w:rsid w:val="00A45E13"/>
    <w:rsid w:val="00A52305"/>
    <w:rsid w:val="00A52EB1"/>
    <w:rsid w:val="00A56279"/>
    <w:rsid w:val="00A56D80"/>
    <w:rsid w:val="00A57198"/>
    <w:rsid w:val="00A628B3"/>
    <w:rsid w:val="00A62DCD"/>
    <w:rsid w:val="00A6553F"/>
    <w:rsid w:val="00A656C9"/>
    <w:rsid w:val="00A70797"/>
    <w:rsid w:val="00A70D09"/>
    <w:rsid w:val="00A7271D"/>
    <w:rsid w:val="00A7454C"/>
    <w:rsid w:val="00A8066C"/>
    <w:rsid w:val="00A82660"/>
    <w:rsid w:val="00A82E71"/>
    <w:rsid w:val="00A84D13"/>
    <w:rsid w:val="00A914F6"/>
    <w:rsid w:val="00A92F77"/>
    <w:rsid w:val="00A94E11"/>
    <w:rsid w:val="00A95E6C"/>
    <w:rsid w:val="00A972A8"/>
    <w:rsid w:val="00A97C68"/>
    <w:rsid w:val="00AA01C5"/>
    <w:rsid w:val="00AA28B7"/>
    <w:rsid w:val="00AA3DA8"/>
    <w:rsid w:val="00AA40D5"/>
    <w:rsid w:val="00AA4BF1"/>
    <w:rsid w:val="00AA5747"/>
    <w:rsid w:val="00AA7266"/>
    <w:rsid w:val="00AB13D0"/>
    <w:rsid w:val="00AB15C5"/>
    <w:rsid w:val="00AB2AAA"/>
    <w:rsid w:val="00AB379E"/>
    <w:rsid w:val="00AC07EE"/>
    <w:rsid w:val="00AC167A"/>
    <w:rsid w:val="00AC1F1E"/>
    <w:rsid w:val="00AC3951"/>
    <w:rsid w:val="00AC5418"/>
    <w:rsid w:val="00AC68AB"/>
    <w:rsid w:val="00AD41A1"/>
    <w:rsid w:val="00AD799C"/>
    <w:rsid w:val="00AE2550"/>
    <w:rsid w:val="00AE264B"/>
    <w:rsid w:val="00AE2ABF"/>
    <w:rsid w:val="00AE5501"/>
    <w:rsid w:val="00AE5D4E"/>
    <w:rsid w:val="00AF07A0"/>
    <w:rsid w:val="00AF0B77"/>
    <w:rsid w:val="00AF2C62"/>
    <w:rsid w:val="00AF5F09"/>
    <w:rsid w:val="00B00D29"/>
    <w:rsid w:val="00B00F1A"/>
    <w:rsid w:val="00B1068E"/>
    <w:rsid w:val="00B13C32"/>
    <w:rsid w:val="00B13C84"/>
    <w:rsid w:val="00B14941"/>
    <w:rsid w:val="00B154CC"/>
    <w:rsid w:val="00B23471"/>
    <w:rsid w:val="00B24297"/>
    <w:rsid w:val="00B2486E"/>
    <w:rsid w:val="00B25015"/>
    <w:rsid w:val="00B34149"/>
    <w:rsid w:val="00B34B92"/>
    <w:rsid w:val="00B35D73"/>
    <w:rsid w:val="00B3703C"/>
    <w:rsid w:val="00B4024E"/>
    <w:rsid w:val="00B41098"/>
    <w:rsid w:val="00B4191D"/>
    <w:rsid w:val="00B509E6"/>
    <w:rsid w:val="00B50C38"/>
    <w:rsid w:val="00B54C09"/>
    <w:rsid w:val="00B55D19"/>
    <w:rsid w:val="00B5614D"/>
    <w:rsid w:val="00B563B4"/>
    <w:rsid w:val="00B60A97"/>
    <w:rsid w:val="00B6182E"/>
    <w:rsid w:val="00B61A4B"/>
    <w:rsid w:val="00B61DB0"/>
    <w:rsid w:val="00B63672"/>
    <w:rsid w:val="00B67070"/>
    <w:rsid w:val="00B675B5"/>
    <w:rsid w:val="00B67621"/>
    <w:rsid w:val="00B67CFA"/>
    <w:rsid w:val="00B72CE8"/>
    <w:rsid w:val="00B76368"/>
    <w:rsid w:val="00B925DA"/>
    <w:rsid w:val="00B943CB"/>
    <w:rsid w:val="00B9475E"/>
    <w:rsid w:val="00B96473"/>
    <w:rsid w:val="00B96BA6"/>
    <w:rsid w:val="00B96CE4"/>
    <w:rsid w:val="00BA6E2D"/>
    <w:rsid w:val="00BB006E"/>
    <w:rsid w:val="00BB1A26"/>
    <w:rsid w:val="00BB4449"/>
    <w:rsid w:val="00BB5848"/>
    <w:rsid w:val="00BC1CED"/>
    <w:rsid w:val="00BC33A8"/>
    <w:rsid w:val="00BC36E3"/>
    <w:rsid w:val="00BC504B"/>
    <w:rsid w:val="00BD31FA"/>
    <w:rsid w:val="00BD444A"/>
    <w:rsid w:val="00BD4F3E"/>
    <w:rsid w:val="00BD5C43"/>
    <w:rsid w:val="00BD7DDD"/>
    <w:rsid w:val="00BE11AE"/>
    <w:rsid w:val="00BE22F8"/>
    <w:rsid w:val="00BE2C0E"/>
    <w:rsid w:val="00BE684E"/>
    <w:rsid w:val="00BE6D66"/>
    <w:rsid w:val="00BE7846"/>
    <w:rsid w:val="00BF07E6"/>
    <w:rsid w:val="00BF42BB"/>
    <w:rsid w:val="00C034CB"/>
    <w:rsid w:val="00C03972"/>
    <w:rsid w:val="00C03D14"/>
    <w:rsid w:val="00C0441B"/>
    <w:rsid w:val="00C044CD"/>
    <w:rsid w:val="00C04DCD"/>
    <w:rsid w:val="00C10B7C"/>
    <w:rsid w:val="00C1161D"/>
    <w:rsid w:val="00C1176C"/>
    <w:rsid w:val="00C11EA5"/>
    <w:rsid w:val="00C1287D"/>
    <w:rsid w:val="00C15B09"/>
    <w:rsid w:val="00C178AE"/>
    <w:rsid w:val="00C20CFB"/>
    <w:rsid w:val="00C213F1"/>
    <w:rsid w:val="00C21DE3"/>
    <w:rsid w:val="00C23320"/>
    <w:rsid w:val="00C2498B"/>
    <w:rsid w:val="00C26F83"/>
    <w:rsid w:val="00C33381"/>
    <w:rsid w:val="00C350D7"/>
    <w:rsid w:val="00C367BA"/>
    <w:rsid w:val="00C372F2"/>
    <w:rsid w:val="00C43872"/>
    <w:rsid w:val="00C4484D"/>
    <w:rsid w:val="00C52059"/>
    <w:rsid w:val="00C53625"/>
    <w:rsid w:val="00C54E3E"/>
    <w:rsid w:val="00C55439"/>
    <w:rsid w:val="00C60F49"/>
    <w:rsid w:val="00C61145"/>
    <w:rsid w:val="00C644AE"/>
    <w:rsid w:val="00C64C14"/>
    <w:rsid w:val="00C7061C"/>
    <w:rsid w:val="00C70E2E"/>
    <w:rsid w:val="00C71AF1"/>
    <w:rsid w:val="00C73CDA"/>
    <w:rsid w:val="00C75969"/>
    <w:rsid w:val="00C76768"/>
    <w:rsid w:val="00C84A04"/>
    <w:rsid w:val="00C85FF3"/>
    <w:rsid w:val="00C92E60"/>
    <w:rsid w:val="00C94A1D"/>
    <w:rsid w:val="00C963C9"/>
    <w:rsid w:val="00CA0149"/>
    <w:rsid w:val="00CA05AE"/>
    <w:rsid w:val="00CA5DAF"/>
    <w:rsid w:val="00CA6D68"/>
    <w:rsid w:val="00CB0756"/>
    <w:rsid w:val="00CB1FCD"/>
    <w:rsid w:val="00CB3A14"/>
    <w:rsid w:val="00CC1698"/>
    <w:rsid w:val="00CC5BF0"/>
    <w:rsid w:val="00CD0EAC"/>
    <w:rsid w:val="00CD4136"/>
    <w:rsid w:val="00CD482E"/>
    <w:rsid w:val="00CD56FA"/>
    <w:rsid w:val="00CE123C"/>
    <w:rsid w:val="00CE6ECA"/>
    <w:rsid w:val="00CE73F4"/>
    <w:rsid w:val="00CE7AEC"/>
    <w:rsid w:val="00CF0F63"/>
    <w:rsid w:val="00CF0FEA"/>
    <w:rsid w:val="00CF1541"/>
    <w:rsid w:val="00CF17FF"/>
    <w:rsid w:val="00CF6B52"/>
    <w:rsid w:val="00CF73A1"/>
    <w:rsid w:val="00CF7FD9"/>
    <w:rsid w:val="00D006D6"/>
    <w:rsid w:val="00D010AA"/>
    <w:rsid w:val="00D02E4B"/>
    <w:rsid w:val="00D0398B"/>
    <w:rsid w:val="00D066E8"/>
    <w:rsid w:val="00D06894"/>
    <w:rsid w:val="00D074CC"/>
    <w:rsid w:val="00D1064A"/>
    <w:rsid w:val="00D12349"/>
    <w:rsid w:val="00D12972"/>
    <w:rsid w:val="00D1418E"/>
    <w:rsid w:val="00D222FC"/>
    <w:rsid w:val="00D23281"/>
    <w:rsid w:val="00D2457B"/>
    <w:rsid w:val="00D26074"/>
    <w:rsid w:val="00D34857"/>
    <w:rsid w:val="00D35749"/>
    <w:rsid w:val="00D3645D"/>
    <w:rsid w:val="00D41702"/>
    <w:rsid w:val="00D42ED9"/>
    <w:rsid w:val="00D43651"/>
    <w:rsid w:val="00D4501B"/>
    <w:rsid w:val="00D452DF"/>
    <w:rsid w:val="00D463F5"/>
    <w:rsid w:val="00D46D6C"/>
    <w:rsid w:val="00D50A62"/>
    <w:rsid w:val="00D51613"/>
    <w:rsid w:val="00D51FEC"/>
    <w:rsid w:val="00D536DB"/>
    <w:rsid w:val="00D53F66"/>
    <w:rsid w:val="00D54324"/>
    <w:rsid w:val="00D54FC0"/>
    <w:rsid w:val="00D553CC"/>
    <w:rsid w:val="00D5611F"/>
    <w:rsid w:val="00D5712D"/>
    <w:rsid w:val="00D574F4"/>
    <w:rsid w:val="00D60FA2"/>
    <w:rsid w:val="00D61EC4"/>
    <w:rsid w:val="00D63A6F"/>
    <w:rsid w:val="00D702CA"/>
    <w:rsid w:val="00D72F17"/>
    <w:rsid w:val="00D75CF4"/>
    <w:rsid w:val="00D7636E"/>
    <w:rsid w:val="00D76866"/>
    <w:rsid w:val="00D814B5"/>
    <w:rsid w:val="00D84459"/>
    <w:rsid w:val="00D85751"/>
    <w:rsid w:val="00D85D9C"/>
    <w:rsid w:val="00D871D8"/>
    <w:rsid w:val="00D87322"/>
    <w:rsid w:val="00D9612F"/>
    <w:rsid w:val="00DA7072"/>
    <w:rsid w:val="00DA7740"/>
    <w:rsid w:val="00DB1057"/>
    <w:rsid w:val="00DB13F3"/>
    <w:rsid w:val="00DB2594"/>
    <w:rsid w:val="00DB2AEE"/>
    <w:rsid w:val="00DC683D"/>
    <w:rsid w:val="00DC7A6D"/>
    <w:rsid w:val="00DC7E52"/>
    <w:rsid w:val="00DD542C"/>
    <w:rsid w:val="00DD6AC9"/>
    <w:rsid w:val="00DE1138"/>
    <w:rsid w:val="00DE2477"/>
    <w:rsid w:val="00DE3297"/>
    <w:rsid w:val="00DE5731"/>
    <w:rsid w:val="00DE6D65"/>
    <w:rsid w:val="00DF2B6B"/>
    <w:rsid w:val="00DF5BDA"/>
    <w:rsid w:val="00DF5C6A"/>
    <w:rsid w:val="00DF6BA8"/>
    <w:rsid w:val="00DF6CA9"/>
    <w:rsid w:val="00E02512"/>
    <w:rsid w:val="00E02E25"/>
    <w:rsid w:val="00E04DAE"/>
    <w:rsid w:val="00E06D10"/>
    <w:rsid w:val="00E06F5B"/>
    <w:rsid w:val="00E06F82"/>
    <w:rsid w:val="00E10CFA"/>
    <w:rsid w:val="00E1228D"/>
    <w:rsid w:val="00E122C9"/>
    <w:rsid w:val="00E12505"/>
    <w:rsid w:val="00E14191"/>
    <w:rsid w:val="00E14222"/>
    <w:rsid w:val="00E14613"/>
    <w:rsid w:val="00E16270"/>
    <w:rsid w:val="00E20B06"/>
    <w:rsid w:val="00E27B14"/>
    <w:rsid w:val="00E3527A"/>
    <w:rsid w:val="00E40FC2"/>
    <w:rsid w:val="00E50FF2"/>
    <w:rsid w:val="00E51B11"/>
    <w:rsid w:val="00E527B4"/>
    <w:rsid w:val="00E531E1"/>
    <w:rsid w:val="00E53867"/>
    <w:rsid w:val="00E54ACE"/>
    <w:rsid w:val="00E54FD8"/>
    <w:rsid w:val="00E573F9"/>
    <w:rsid w:val="00E60614"/>
    <w:rsid w:val="00E60A85"/>
    <w:rsid w:val="00E60E02"/>
    <w:rsid w:val="00E635F5"/>
    <w:rsid w:val="00E636C5"/>
    <w:rsid w:val="00E70595"/>
    <w:rsid w:val="00E7100D"/>
    <w:rsid w:val="00E717E3"/>
    <w:rsid w:val="00E71CA2"/>
    <w:rsid w:val="00E73E88"/>
    <w:rsid w:val="00E7547B"/>
    <w:rsid w:val="00E75A97"/>
    <w:rsid w:val="00E76F45"/>
    <w:rsid w:val="00E84549"/>
    <w:rsid w:val="00E84FD0"/>
    <w:rsid w:val="00E851A1"/>
    <w:rsid w:val="00E90D35"/>
    <w:rsid w:val="00E9287A"/>
    <w:rsid w:val="00E95219"/>
    <w:rsid w:val="00E965C3"/>
    <w:rsid w:val="00E96BC9"/>
    <w:rsid w:val="00EA0314"/>
    <w:rsid w:val="00EB049B"/>
    <w:rsid w:val="00EB59DE"/>
    <w:rsid w:val="00EB5D6E"/>
    <w:rsid w:val="00EB6CC5"/>
    <w:rsid w:val="00EC0DEB"/>
    <w:rsid w:val="00EC4FBB"/>
    <w:rsid w:val="00EC7CB5"/>
    <w:rsid w:val="00ED0667"/>
    <w:rsid w:val="00ED116E"/>
    <w:rsid w:val="00ED1FDD"/>
    <w:rsid w:val="00ED3894"/>
    <w:rsid w:val="00ED4150"/>
    <w:rsid w:val="00ED4C1A"/>
    <w:rsid w:val="00ED687A"/>
    <w:rsid w:val="00ED7B9B"/>
    <w:rsid w:val="00EE02CF"/>
    <w:rsid w:val="00EE04FB"/>
    <w:rsid w:val="00EE0E6A"/>
    <w:rsid w:val="00EE100E"/>
    <w:rsid w:val="00EE161B"/>
    <w:rsid w:val="00EE1EB7"/>
    <w:rsid w:val="00EE7C4A"/>
    <w:rsid w:val="00EF0A43"/>
    <w:rsid w:val="00EF2A00"/>
    <w:rsid w:val="00EF3458"/>
    <w:rsid w:val="00EF3B83"/>
    <w:rsid w:val="00EF5FD9"/>
    <w:rsid w:val="00EF6B3E"/>
    <w:rsid w:val="00F008CC"/>
    <w:rsid w:val="00F02F28"/>
    <w:rsid w:val="00F0469C"/>
    <w:rsid w:val="00F12F16"/>
    <w:rsid w:val="00F17ADA"/>
    <w:rsid w:val="00F262AB"/>
    <w:rsid w:val="00F26873"/>
    <w:rsid w:val="00F26E5E"/>
    <w:rsid w:val="00F27E38"/>
    <w:rsid w:val="00F3085A"/>
    <w:rsid w:val="00F35922"/>
    <w:rsid w:val="00F35FE9"/>
    <w:rsid w:val="00F36451"/>
    <w:rsid w:val="00F366BD"/>
    <w:rsid w:val="00F37285"/>
    <w:rsid w:val="00F42429"/>
    <w:rsid w:val="00F446DA"/>
    <w:rsid w:val="00F47EE3"/>
    <w:rsid w:val="00F503A0"/>
    <w:rsid w:val="00F5155F"/>
    <w:rsid w:val="00F51605"/>
    <w:rsid w:val="00F51C9A"/>
    <w:rsid w:val="00F54163"/>
    <w:rsid w:val="00F5502F"/>
    <w:rsid w:val="00F56390"/>
    <w:rsid w:val="00F56463"/>
    <w:rsid w:val="00F61C4A"/>
    <w:rsid w:val="00F6456C"/>
    <w:rsid w:val="00F64FB0"/>
    <w:rsid w:val="00F70093"/>
    <w:rsid w:val="00F704D7"/>
    <w:rsid w:val="00F70516"/>
    <w:rsid w:val="00F7390B"/>
    <w:rsid w:val="00F7518E"/>
    <w:rsid w:val="00F75C8E"/>
    <w:rsid w:val="00F761EB"/>
    <w:rsid w:val="00F77B35"/>
    <w:rsid w:val="00F77EE4"/>
    <w:rsid w:val="00F81CBA"/>
    <w:rsid w:val="00F83878"/>
    <w:rsid w:val="00F85485"/>
    <w:rsid w:val="00F876EC"/>
    <w:rsid w:val="00F90315"/>
    <w:rsid w:val="00F90523"/>
    <w:rsid w:val="00F90770"/>
    <w:rsid w:val="00F90AA5"/>
    <w:rsid w:val="00F91B3A"/>
    <w:rsid w:val="00F97FB5"/>
    <w:rsid w:val="00FA105A"/>
    <w:rsid w:val="00FA23D6"/>
    <w:rsid w:val="00FA24EB"/>
    <w:rsid w:val="00FA36BA"/>
    <w:rsid w:val="00FA3A02"/>
    <w:rsid w:val="00FA48B4"/>
    <w:rsid w:val="00FA591F"/>
    <w:rsid w:val="00FA5D64"/>
    <w:rsid w:val="00FA7594"/>
    <w:rsid w:val="00FB0A3D"/>
    <w:rsid w:val="00FB1755"/>
    <w:rsid w:val="00FB5AFE"/>
    <w:rsid w:val="00FC0980"/>
    <w:rsid w:val="00FC2BA7"/>
    <w:rsid w:val="00FC3254"/>
    <w:rsid w:val="00FC4BE0"/>
    <w:rsid w:val="00FE017E"/>
    <w:rsid w:val="00FE1D9A"/>
    <w:rsid w:val="00FE24E1"/>
    <w:rsid w:val="00FE42EC"/>
    <w:rsid w:val="00FE7AB7"/>
    <w:rsid w:val="00FF1DDC"/>
    <w:rsid w:val="00FF2BFF"/>
    <w:rsid w:val="00FF42C3"/>
    <w:rsid w:val="00FF43AF"/>
    <w:rsid w:val="00FF4807"/>
    <w:rsid w:val="00FF723C"/>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D51FEC"/>
    <w:pPr>
      <w:spacing w:after="200" w:line="276" w:lineRule="auto"/>
    </w:pPr>
    <w:rPr>
      <w:sz w:val="22"/>
      <w:szCs w:val="22"/>
      <w:lang w:eastAsia="en-US"/>
    </w:rPr>
  </w:style>
  <w:style w:type="paragraph" w:styleId="11">
    <w:name w:val="heading 1"/>
    <w:basedOn w:val="a3"/>
    <w:next w:val="a3"/>
    <w:link w:val="12"/>
    <w:uiPriority w:val="99"/>
    <w:qFormat/>
    <w:rsid w:val="009C6350"/>
    <w:pPr>
      <w:keepNext/>
      <w:spacing w:before="240" w:after="60" w:line="240" w:lineRule="auto"/>
      <w:outlineLvl w:val="0"/>
    </w:pPr>
    <w:rPr>
      <w:rFonts w:ascii="Cambria" w:hAnsi="Cambria"/>
      <w:b/>
      <w:kern w:val="32"/>
      <w:sz w:val="32"/>
      <w:szCs w:val="20"/>
    </w:rPr>
  </w:style>
  <w:style w:type="paragraph" w:styleId="20">
    <w:name w:val="heading 2"/>
    <w:basedOn w:val="a3"/>
    <w:next w:val="a3"/>
    <w:link w:val="21"/>
    <w:uiPriority w:val="99"/>
    <w:qFormat/>
    <w:locked/>
    <w:rsid w:val="00F503A0"/>
    <w:pPr>
      <w:keepNext/>
      <w:spacing w:before="240" w:after="60"/>
      <w:outlineLvl w:val="1"/>
    </w:pPr>
    <w:rPr>
      <w:rFonts w:ascii="Cambria" w:hAnsi="Cambria"/>
      <w:b/>
      <w:bCs/>
      <w:i/>
      <w:iCs/>
      <w:sz w:val="28"/>
      <w:szCs w:val="28"/>
    </w:rPr>
  </w:style>
  <w:style w:type="paragraph" w:styleId="3">
    <w:name w:val="heading 3"/>
    <w:basedOn w:val="a3"/>
    <w:next w:val="a3"/>
    <w:link w:val="31"/>
    <w:uiPriority w:val="99"/>
    <w:qFormat/>
    <w:locked/>
    <w:rsid w:val="00016665"/>
    <w:pPr>
      <w:keepNext/>
      <w:numPr>
        <w:ilvl w:val="2"/>
        <w:numId w:val="3"/>
      </w:numPr>
      <w:tabs>
        <w:tab w:val="clear" w:pos="1701"/>
        <w:tab w:val="num" w:pos="643"/>
      </w:tabs>
      <w:suppressAutoHyphens/>
      <w:spacing w:before="120" w:after="120" w:line="360" w:lineRule="auto"/>
      <w:ind w:left="643" w:hanging="360"/>
      <w:jc w:val="both"/>
      <w:outlineLvl w:val="2"/>
    </w:pPr>
    <w:rPr>
      <w:rFonts w:ascii="Times New Roman" w:hAnsi="Times New Roman"/>
      <w:b/>
      <w:sz w:val="28"/>
      <w:szCs w:val="20"/>
    </w:rPr>
  </w:style>
  <w:style w:type="paragraph" w:styleId="4">
    <w:name w:val="heading 4"/>
    <w:basedOn w:val="a3"/>
    <w:next w:val="a3"/>
    <w:link w:val="40"/>
    <w:uiPriority w:val="99"/>
    <w:qFormat/>
    <w:locked/>
    <w:rsid w:val="00016665"/>
    <w:pPr>
      <w:keepNext/>
      <w:numPr>
        <w:ilvl w:val="3"/>
        <w:numId w:val="3"/>
      </w:numPr>
      <w:tabs>
        <w:tab w:val="clear" w:pos="3969"/>
        <w:tab w:val="num" w:pos="643"/>
      </w:tabs>
      <w:suppressAutoHyphens/>
      <w:spacing w:before="240" w:after="60" w:line="360" w:lineRule="auto"/>
      <w:ind w:left="643" w:hanging="360"/>
      <w:jc w:val="both"/>
      <w:outlineLvl w:val="3"/>
    </w:pPr>
    <w:rPr>
      <w:rFonts w:ascii="Times New Roman" w:hAnsi="Times New Roman"/>
      <w:b/>
      <w:i/>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1"/>
    <w:uiPriority w:val="99"/>
    <w:locked/>
    <w:rsid w:val="00AA28B7"/>
    <w:rPr>
      <w:rFonts w:ascii="Cambria" w:hAnsi="Cambria" w:cs="Times New Roman"/>
      <w:b/>
      <w:kern w:val="32"/>
      <w:sz w:val="32"/>
      <w:lang w:eastAsia="en-US"/>
    </w:rPr>
  </w:style>
  <w:style w:type="character" w:customStyle="1" w:styleId="21">
    <w:name w:val="Заголовок 2 Знак"/>
    <w:link w:val="20"/>
    <w:uiPriority w:val="99"/>
    <w:semiHidden/>
    <w:locked/>
    <w:rsid w:val="0032579D"/>
    <w:rPr>
      <w:rFonts w:ascii="Cambria" w:hAnsi="Cambria" w:cs="Times New Roman"/>
      <w:b/>
      <w:bCs/>
      <w:i/>
      <w:iCs/>
      <w:sz w:val="28"/>
      <w:szCs w:val="28"/>
      <w:lang w:eastAsia="en-US"/>
    </w:rPr>
  </w:style>
  <w:style w:type="character" w:customStyle="1" w:styleId="31">
    <w:name w:val="Заголовок 3 Знак"/>
    <w:link w:val="3"/>
    <w:uiPriority w:val="99"/>
    <w:locked/>
    <w:rsid w:val="00AA28B7"/>
    <w:rPr>
      <w:rFonts w:ascii="Times New Roman" w:hAnsi="Times New Roman"/>
      <w:b/>
      <w:sz w:val="28"/>
    </w:rPr>
  </w:style>
  <w:style w:type="character" w:customStyle="1" w:styleId="40">
    <w:name w:val="Заголовок 4 Знак"/>
    <w:link w:val="4"/>
    <w:uiPriority w:val="99"/>
    <w:locked/>
    <w:rsid w:val="00AA28B7"/>
    <w:rPr>
      <w:rFonts w:ascii="Times New Roman" w:hAnsi="Times New Roman"/>
      <w:b/>
      <w:i/>
      <w:sz w:val="28"/>
    </w:rPr>
  </w:style>
  <w:style w:type="paragraph" w:styleId="a7">
    <w:name w:val="List Paragraph"/>
    <w:basedOn w:val="a3"/>
    <w:uiPriority w:val="34"/>
    <w:qFormat/>
    <w:rsid w:val="00472400"/>
    <w:pPr>
      <w:ind w:left="720"/>
      <w:contextualSpacing/>
    </w:pPr>
  </w:style>
  <w:style w:type="character" w:styleId="a8">
    <w:name w:val="Hyperlink"/>
    <w:uiPriority w:val="99"/>
    <w:rsid w:val="001D3308"/>
    <w:rPr>
      <w:rFonts w:cs="Times New Roman"/>
      <w:color w:val="0000FF"/>
      <w:u w:val="single"/>
    </w:rPr>
  </w:style>
  <w:style w:type="paragraph" w:customStyle="1" w:styleId="-2">
    <w:name w:val="Пункт-2"/>
    <w:basedOn w:val="a3"/>
    <w:link w:val="-20"/>
    <w:uiPriority w:val="99"/>
    <w:rsid w:val="00016665"/>
    <w:pPr>
      <w:tabs>
        <w:tab w:val="num" w:pos="1134"/>
      </w:tabs>
      <w:spacing w:after="0" w:line="360" w:lineRule="auto"/>
      <w:jc w:val="both"/>
    </w:pPr>
    <w:rPr>
      <w:rFonts w:ascii="Times New Roman" w:hAnsi="Times New Roman"/>
      <w:sz w:val="20"/>
      <w:szCs w:val="20"/>
    </w:rPr>
  </w:style>
  <w:style w:type="character" w:customStyle="1" w:styleId="-20">
    <w:name w:val="Пункт-2 Знак"/>
    <w:link w:val="-2"/>
    <w:uiPriority w:val="99"/>
    <w:locked/>
    <w:rsid w:val="00016665"/>
    <w:rPr>
      <w:rFonts w:ascii="Times New Roman" w:hAnsi="Times New Roman"/>
      <w:sz w:val="20"/>
    </w:rPr>
  </w:style>
  <w:style w:type="paragraph" w:customStyle="1" w:styleId="10">
    <w:name w:val="Стиль1"/>
    <w:basedOn w:val="a3"/>
    <w:uiPriority w:val="99"/>
    <w:rsid w:val="009C6350"/>
    <w:pPr>
      <w:keepNext/>
      <w:keepLines/>
      <w:widowControl w:val="0"/>
      <w:numPr>
        <w:numId w:val="6"/>
      </w:numPr>
      <w:suppressLineNumbers/>
      <w:suppressAutoHyphens/>
      <w:spacing w:after="60" w:line="240" w:lineRule="auto"/>
    </w:pPr>
    <w:rPr>
      <w:rFonts w:ascii="Times New Roman" w:hAnsi="Times New Roman"/>
      <w:b/>
      <w:sz w:val="28"/>
      <w:szCs w:val="24"/>
      <w:lang w:eastAsia="ru-RU"/>
    </w:rPr>
  </w:style>
  <w:style w:type="paragraph" w:customStyle="1" w:styleId="2">
    <w:name w:val="Стиль2"/>
    <w:basedOn w:val="22"/>
    <w:uiPriority w:val="99"/>
    <w:rsid w:val="009C6350"/>
    <w:pPr>
      <w:keepNext/>
      <w:keepLines/>
      <w:widowControl w:val="0"/>
      <w:numPr>
        <w:ilvl w:val="1"/>
        <w:numId w:val="6"/>
      </w:numPr>
      <w:suppressLineNumbers/>
      <w:suppressAutoHyphens/>
      <w:spacing w:after="60" w:line="240" w:lineRule="auto"/>
      <w:jc w:val="both"/>
    </w:pPr>
    <w:rPr>
      <w:rFonts w:ascii="Times New Roman" w:hAnsi="Times New Roman"/>
      <w:b/>
      <w:sz w:val="24"/>
      <w:szCs w:val="20"/>
      <w:lang w:eastAsia="ru-RU"/>
    </w:rPr>
  </w:style>
  <w:style w:type="paragraph" w:customStyle="1" w:styleId="30">
    <w:name w:val="Стиль3"/>
    <w:basedOn w:val="23"/>
    <w:uiPriority w:val="99"/>
    <w:rsid w:val="009C6350"/>
    <w:pPr>
      <w:widowControl w:val="0"/>
      <w:numPr>
        <w:ilvl w:val="2"/>
        <w:numId w:val="6"/>
      </w:numPr>
      <w:adjustRightInd w:val="0"/>
      <w:spacing w:after="0" w:line="240" w:lineRule="auto"/>
      <w:jc w:val="both"/>
      <w:textAlignment w:val="baseline"/>
    </w:pPr>
    <w:rPr>
      <w:rFonts w:ascii="Times New Roman" w:hAnsi="Times New Roman"/>
      <w:sz w:val="24"/>
      <w:lang w:eastAsia="ru-RU"/>
    </w:rPr>
  </w:style>
  <w:style w:type="character" w:customStyle="1" w:styleId="FontStyle13">
    <w:name w:val="Font Style13"/>
    <w:uiPriority w:val="99"/>
    <w:rsid w:val="009C6350"/>
    <w:rPr>
      <w:rFonts w:ascii="Times New Roman" w:hAnsi="Times New Roman"/>
      <w:sz w:val="24"/>
    </w:rPr>
  </w:style>
  <w:style w:type="paragraph" w:styleId="22">
    <w:name w:val="List Number 2"/>
    <w:basedOn w:val="a3"/>
    <w:uiPriority w:val="99"/>
    <w:rsid w:val="009C6350"/>
    <w:pPr>
      <w:tabs>
        <w:tab w:val="num" w:pos="900"/>
      </w:tabs>
      <w:ind w:left="900" w:hanging="360"/>
    </w:pPr>
  </w:style>
  <w:style w:type="paragraph" w:styleId="23">
    <w:name w:val="Body Text Indent 2"/>
    <w:basedOn w:val="a3"/>
    <w:link w:val="24"/>
    <w:uiPriority w:val="99"/>
    <w:rsid w:val="009C6350"/>
    <w:pPr>
      <w:spacing w:after="120" w:line="480" w:lineRule="auto"/>
      <w:ind w:left="283"/>
    </w:pPr>
    <w:rPr>
      <w:sz w:val="20"/>
      <w:szCs w:val="20"/>
    </w:rPr>
  </w:style>
  <w:style w:type="character" w:customStyle="1" w:styleId="24">
    <w:name w:val="Основной текст с отступом 2 Знак"/>
    <w:link w:val="23"/>
    <w:uiPriority w:val="99"/>
    <w:semiHidden/>
    <w:locked/>
    <w:rsid w:val="00AA28B7"/>
    <w:rPr>
      <w:rFonts w:cs="Times New Roman"/>
      <w:lang w:eastAsia="en-US"/>
    </w:rPr>
  </w:style>
  <w:style w:type="paragraph" w:styleId="a9">
    <w:name w:val="Body Text"/>
    <w:basedOn w:val="a3"/>
    <w:link w:val="aa"/>
    <w:uiPriority w:val="99"/>
    <w:rsid w:val="009C6350"/>
    <w:pPr>
      <w:spacing w:after="120"/>
    </w:pPr>
    <w:rPr>
      <w:sz w:val="20"/>
      <w:szCs w:val="20"/>
    </w:rPr>
  </w:style>
  <w:style w:type="character" w:customStyle="1" w:styleId="aa">
    <w:name w:val="Основной текст Знак"/>
    <w:link w:val="a9"/>
    <w:uiPriority w:val="99"/>
    <w:semiHidden/>
    <w:locked/>
    <w:rsid w:val="00AA28B7"/>
    <w:rPr>
      <w:rFonts w:cs="Times New Roman"/>
      <w:lang w:eastAsia="en-US"/>
    </w:rPr>
  </w:style>
  <w:style w:type="paragraph" w:styleId="ab">
    <w:name w:val="footer"/>
    <w:basedOn w:val="a3"/>
    <w:link w:val="ac"/>
    <w:uiPriority w:val="99"/>
    <w:rsid w:val="00A10B36"/>
    <w:pPr>
      <w:tabs>
        <w:tab w:val="center" w:pos="4677"/>
        <w:tab w:val="right" w:pos="9355"/>
      </w:tabs>
    </w:pPr>
    <w:rPr>
      <w:sz w:val="20"/>
      <w:szCs w:val="20"/>
    </w:rPr>
  </w:style>
  <w:style w:type="character" w:customStyle="1" w:styleId="ac">
    <w:name w:val="Нижний колонтитул Знак"/>
    <w:link w:val="ab"/>
    <w:uiPriority w:val="99"/>
    <w:semiHidden/>
    <w:locked/>
    <w:rsid w:val="00703B09"/>
    <w:rPr>
      <w:rFonts w:cs="Times New Roman"/>
      <w:lang w:eastAsia="en-US"/>
    </w:rPr>
  </w:style>
  <w:style w:type="character" w:styleId="ad">
    <w:name w:val="page number"/>
    <w:uiPriority w:val="99"/>
    <w:rsid w:val="00A10B36"/>
    <w:rPr>
      <w:rFonts w:cs="Times New Roman"/>
    </w:rPr>
  </w:style>
  <w:style w:type="paragraph" w:customStyle="1" w:styleId="Oaeno">
    <w:name w:val="Oaeno"/>
    <w:basedOn w:val="a3"/>
    <w:uiPriority w:val="99"/>
    <w:rsid w:val="00CD4136"/>
    <w:pPr>
      <w:spacing w:after="0" w:line="240" w:lineRule="auto"/>
    </w:pPr>
    <w:rPr>
      <w:rFonts w:ascii="Courier New" w:hAnsi="Courier New"/>
      <w:sz w:val="20"/>
      <w:szCs w:val="20"/>
      <w:lang w:eastAsia="ru-RU"/>
    </w:rPr>
  </w:style>
  <w:style w:type="paragraph" w:customStyle="1" w:styleId="a">
    <w:name w:val="Пункт Знак"/>
    <w:basedOn w:val="a3"/>
    <w:uiPriority w:val="99"/>
    <w:rsid w:val="00CD4136"/>
    <w:pPr>
      <w:numPr>
        <w:ilvl w:val="1"/>
        <w:numId w:val="10"/>
      </w:numPr>
      <w:tabs>
        <w:tab w:val="left" w:pos="851"/>
        <w:tab w:val="left" w:pos="1134"/>
      </w:tabs>
      <w:spacing w:after="0" w:line="360" w:lineRule="auto"/>
      <w:jc w:val="both"/>
    </w:pPr>
    <w:rPr>
      <w:rFonts w:ascii="Times New Roman" w:hAnsi="Times New Roman"/>
      <w:sz w:val="28"/>
      <w:szCs w:val="20"/>
      <w:lang w:eastAsia="ru-RU"/>
    </w:rPr>
  </w:style>
  <w:style w:type="paragraph" w:customStyle="1" w:styleId="a0">
    <w:name w:val="Подпункт"/>
    <w:basedOn w:val="a"/>
    <w:uiPriority w:val="99"/>
    <w:rsid w:val="00CD4136"/>
    <w:pPr>
      <w:numPr>
        <w:ilvl w:val="2"/>
      </w:numPr>
      <w:tabs>
        <w:tab w:val="clear" w:pos="1134"/>
        <w:tab w:val="num" w:pos="2509"/>
      </w:tabs>
    </w:pPr>
  </w:style>
  <w:style w:type="paragraph" w:customStyle="1" w:styleId="a1">
    <w:name w:val="Подподпункт"/>
    <w:basedOn w:val="a0"/>
    <w:uiPriority w:val="99"/>
    <w:rsid w:val="00CD4136"/>
    <w:pPr>
      <w:numPr>
        <w:ilvl w:val="3"/>
      </w:numPr>
      <w:tabs>
        <w:tab w:val="left" w:pos="1134"/>
        <w:tab w:val="left" w:pos="1418"/>
        <w:tab w:val="num" w:pos="3229"/>
      </w:tabs>
    </w:pPr>
  </w:style>
  <w:style w:type="paragraph" w:customStyle="1" w:styleId="a2">
    <w:name w:val="Подподподпункт"/>
    <w:basedOn w:val="a3"/>
    <w:uiPriority w:val="99"/>
    <w:rsid w:val="00CD4136"/>
    <w:pPr>
      <w:numPr>
        <w:ilvl w:val="4"/>
        <w:numId w:val="10"/>
      </w:numPr>
      <w:tabs>
        <w:tab w:val="left" w:pos="1134"/>
        <w:tab w:val="left" w:pos="1701"/>
      </w:tabs>
      <w:spacing w:after="0" w:line="360" w:lineRule="auto"/>
      <w:jc w:val="both"/>
    </w:pPr>
    <w:rPr>
      <w:rFonts w:ascii="Times New Roman" w:hAnsi="Times New Roman"/>
      <w:sz w:val="28"/>
      <w:szCs w:val="20"/>
      <w:lang w:eastAsia="ru-RU"/>
    </w:rPr>
  </w:style>
  <w:style w:type="paragraph" w:customStyle="1" w:styleId="1">
    <w:name w:val="Пункт1"/>
    <w:basedOn w:val="a3"/>
    <w:uiPriority w:val="99"/>
    <w:rsid w:val="00CD4136"/>
    <w:pPr>
      <w:numPr>
        <w:numId w:val="10"/>
      </w:numPr>
      <w:spacing w:before="240" w:after="0" w:line="360" w:lineRule="auto"/>
      <w:jc w:val="center"/>
    </w:pPr>
    <w:rPr>
      <w:rFonts w:ascii="Arial" w:hAnsi="Arial"/>
      <w:b/>
      <w:sz w:val="28"/>
      <w:szCs w:val="28"/>
      <w:lang w:eastAsia="ru-RU"/>
    </w:rPr>
  </w:style>
  <w:style w:type="paragraph" w:customStyle="1" w:styleId="-5">
    <w:name w:val="Пункт-5"/>
    <w:basedOn w:val="a3"/>
    <w:uiPriority w:val="99"/>
    <w:rsid w:val="002E0194"/>
    <w:pPr>
      <w:tabs>
        <w:tab w:val="num" w:pos="643"/>
        <w:tab w:val="num" w:pos="1701"/>
        <w:tab w:val="left" w:pos="2268"/>
      </w:tabs>
      <w:spacing w:after="0" w:line="360" w:lineRule="auto"/>
      <w:ind w:left="2268" w:hanging="567"/>
      <w:jc w:val="both"/>
    </w:pPr>
    <w:rPr>
      <w:rFonts w:ascii="Times New Roman" w:hAnsi="Times New Roman"/>
      <w:sz w:val="28"/>
      <w:szCs w:val="20"/>
      <w:lang w:eastAsia="ru-RU"/>
    </w:rPr>
  </w:style>
  <w:style w:type="paragraph" w:customStyle="1" w:styleId="-1-">
    <w:name w:val="Пункт-1-подзаголовок"/>
    <w:basedOn w:val="a3"/>
    <w:uiPriority w:val="99"/>
    <w:rsid w:val="002E0194"/>
    <w:pPr>
      <w:keepNext/>
      <w:tabs>
        <w:tab w:val="num" w:pos="643"/>
        <w:tab w:val="num" w:pos="1134"/>
      </w:tabs>
      <w:spacing w:before="480" w:after="240" w:line="240" w:lineRule="auto"/>
      <w:outlineLvl w:val="1"/>
    </w:pPr>
    <w:rPr>
      <w:rFonts w:ascii="Times New Roman" w:hAnsi="Times New Roman"/>
      <w:b/>
      <w:sz w:val="32"/>
      <w:szCs w:val="20"/>
      <w:lang w:eastAsia="ru-RU"/>
    </w:rPr>
  </w:style>
  <w:style w:type="paragraph" w:styleId="13">
    <w:name w:val="toc 1"/>
    <w:basedOn w:val="a3"/>
    <w:next w:val="a3"/>
    <w:autoRedefine/>
    <w:uiPriority w:val="39"/>
    <w:qFormat/>
    <w:locked/>
    <w:rsid w:val="00565F6C"/>
    <w:pPr>
      <w:tabs>
        <w:tab w:val="right" w:leader="dot" w:pos="10195"/>
      </w:tabs>
      <w:spacing w:after="0" w:line="240" w:lineRule="auto"/>
    </w:pPr>
    <w:rPr>
      <w:rFonts w:ascii="Times New Roman" w:hAnsi="Times New Roman" w:cs="Arial"/>
      <w:bCs/>
      <w:caps/>
      <w:sz w:val="28"/>
      <w:szCs w:val="24"/>
    </w:rPr>
  </w:style>
  <w:style w:type="paragraph" w:styleId="32">
    <w:name w:val="toc 3"/>
    <w:basedOn w:val="a3"/>
    <w:next w:val="a3"/>
    <w:autoRedefine/>
    <w:uiPriority w:val="39"/>
    <w:qFormat/>
    <w:locked/>
    <w:rsid w:val="00BC33A8"/>
    <w:pPr>
      <w:spacing w:after="0" w:line="240" w:lineRule="auto"/>
      <w:ind w:left="220"/>
    </w:pPr>
    <w:rPr>
      <w:rFonts w:ascii="Times New Roman" w:hAnsi="Times New Roman"/>
      <w:sz w:val="28"/>
      <w:szCs w:val="20"/>
    </w:rPr>
  </w:style>
  <w:style w:type="paragraph" w:styleId="25">
    <w:name w:val="toc 2"/>
    <w:basedOn w:val="a3"/>
    <w:next w:val="a3"/>
    <w:autoRedefine/>
    <w:uiPriority w:val="39"/>
    <w:qFormat/>
    <w:locked/>
    <w:rsid w:val="001C044F"/>
    <w:pPr>
      <w:tabs>
        <w:tab w:val="right" w:leader="dot" w:pos="10195"/>
      </w:tabs>
      <w:spacing w:before="120" w:after="0" w:line="240" w:lineRule="auto"/>
    </w:pPr>
    <w:rPr>
      <w:rFonts w:ascii="Times New Roman" w:hAnsi="Times New Roman"/>
      <w:bCs/>
      <w:noProof/>
      <w:sz w:val="24"/>
      <w:szCs w:val="20"/>
    </w:rPr>
  </w:style>
  <w:style w:type="paragraph" w:customStyle="1" w:styleId="41">
    <w:name w:val="Стиль4"/>
    <w:basedOn w:val="11"/>
    <w:uiPriority w:val="99"/>
    <w:rsid w:val="00F503A0"/>
  </w:style>
  <w:style w:type="paragraph" w:customStyle="1" w:styleId="5">
    <w:name w:val="Стиль5"/>
    <w:basedOn w:val="11"/>
    <w:uiPriority w:val="99"/>
    <w:rsid w:val="00F503A0"/>
    <w:rPr>
      <w:rFonts w:ascii="Times New Roman" w:hAnsi="Times New Roman"/>
    </w:rPr>
  </w:style>
  <w:style w:type="paragraph" w:styleId="42">
    <w:name w:val="toc 4"/>
    <w:basedOn w:val="a3"/>
    <w:next w:val="a3"/>
    <w:autoRedefine/>
    <w:uiPriority w:val="39"/>
    <w:locked/>
    <w:rsid w:val="00F503A0"/>
    <w:pPr>
      <w:spacing w:after="0"/>
      <w:ind w:left="440"/>
    </w:pPr>
    <w:rPr>
      <w:rFonts w:ascii="Times New Roman" w:hAnsi="Times New Roman"/>
      <w:sz w:val="20"/>
      <w:szCs w:val="20"/>
    </w:rPr>
  </w:style>
  <w:style w:type="paragraph" w:styleId="50">
    <w:name w:val="toc 5"/>
    <w:basedOn w:val="a3"/>
    <w:next w:val="a3"/>
    <w:autoRedefine/>
    <w:uiPriority w:val="39"/>
    <w:locked/>
    <w:rsid w:val="00F503A0"/>
    <w:pPr>
      <w:spacing w:after="0"/>
      <w:ind w:left="660"/>
    </w:pPr>
    <w:rPr>
      <w:rFonts w:ascii="Times New Roman" w:hAnsi="Times New Roman"/>
      <w:sz w:val="20"/>
      <w:szCs w:val="20"/>
    </w:rPr>
  </w:style>
  <w:style w:type="paragraph" w:styleId="6">
    <w:name w:val="toc 6"/>
    <w:basedOn w:val="a3"/>
    <w:next w:val="a3"/>
    <w:autoRedefine/>
    <w:uiPriority w:val="39"/>
    <w:locked/>
    <w:rsid w:val="00F503A0"/>
    <w:pPr>
      <w:spacing w:after="0"/>
      <w:ind w:left="880"/>
    </w:pPr>
    <w:rPr>
      <w:rFonts w:ascii="Times New Roman" w:hAnsi="Times New Roman"/>
      <w:sz w:val="20"/>
      <w:szCs w:val="20"/>
    </w:rPr>
  </w:style>
  <w:style w:type="paragraph" w:styleId="7">
    <w:name w:val="toc 7"/>
    <w:basedOn w:val="a3"/>
    <w:next w:val="a3"/>
    <w:autoRedefine/>
    <w:uiPriority w:val="39"/>
    <w:locked/>
    <w:rsid w:val="00F503A0"/>
    <w:pPr>
      <w:spacing w:after="0"/>
      <w:ind w:left="1100"/>
    </w:pPr>
    <w:rPr>
      <w:rFonts w:ascii="Times New Roman" w:hAnsi="Times New Roman"/>
      <w:sz w:val="20"/>
      <w:szCs w:val="20"/>
    </w:rPr>
  </w:style>
  <w:style w:type="paragraph" w:styleId="8">
    <w:name w:val="toc 8"/>
    <w:basedOn w:val="a3"/>
    <w:next w:val="a3"/>
    <w:autoRedefine/>
    <w:uiPriority w:val="39"/>
    <w:locked/>
    <w:rsid w:val="00F503A0"/>
    <w:pPr>
      <w:spacing w:after="0"/>
      <w:ind w:left="1320"/>
    </w:pPr>
    <w:rPr>
      <w:rFonts w:ascii="Times New Roman" w:hAnsi="Times New Roman"/>
      <w:sz w:val="20"/>
      <w:szCs w:val="20"/>
    </w:rPr>
  </w:style>
  <w:style w:type="paragraph" w:styleId="9">
    <w:name w:val="toc 9"/>
    <w:basedOn w:val="a3"/>
    <w:next w:val="a3"/>
    <w:autoRedefine/>
    <w:uiPriority w:val="39"/>
    <w:locked/>
    <w:rsid w:val="00F503A0"/>
    <w:pPr>
      <w:spacing w:after="0"/>
      <w:ind w:left="1540"/>
    </w:pPr>
    <w:rPr>
      <w:rFonts w:ascii="Times New Roman" w:hAnsi="Times New Roman"/>
      <w:sz w:val="20"/>
      <w:szCs w:val="20"/>
    </w:rPr>
  </w:style>
  <w:style w:type="character" w:styleId="ae">
    <w:name w:val="FollowedHyperlink"/>
    <w:uiPriority w:val="99"/>
    <w:rsid w:val="00054201"/>
    <w:rPr>
      <w:rFonts w:cs="Times New Roman"/>
      <w:color w:val="800080"/>
      <w:u w:val="single"/>
    </w:rPr>
  </w:style>
  <w:style w:type="paragraph" w:styleId="af">
    <w:name w:val="footnote text"/>
    <w:basedOn w:val="a3"/>
    <w:link w:val="af0"/>
    <w:uiPriority w:val="99"/>
    <w:semiHidden/>
    <w:unhideWhenUsed/>
    <w:rsid w:val="00F262AB"/>
    <w:pPr>
      <w:spacing w:after="0" w:line="240" w:lineRule="auto"/>
    </w:pPr>
    <w:rPr>
      <w:sz w:val="20"/>
      <w:szCs w:val="20"/>
    </w:rPr>
  </w:style>
  <w:style w:type="character" w:customStyle="1" w:styleId="af0">
    <w:name w:val="Текст сноски Знак"/>
    <w:link w:val="af"/>
    <w:uiPriority w:val="99"/>
    <w:semiHidden/>
    <w:rsid w:val="00F262AB"/>
    <w:rPr>
      <w:sz w:val="20"/>
      <w:szCs w:val="20"/>
      <w:lang w:eastAsia="en-US"/>
    </w:rPr>
  </w:style>
  <w:style w:type="character" w:styleId="af1">
    <w:name w:val="footnote reference"/>
    <w:uiPriority w:val="99"/>
    <w:semiHidden/>
    <w:unhideWhenUsed/>
    <w:rsid w:val="00F262AB"/>
    <w:rPr>
      <w:vertAlign w:val="superscript"/>
    </w:rPr>
  </w:style>
  <w:style w:type="paragraph" w:customStyle="1" w:styleId="ConsPlusNormal">
    <w:name w:val="ConsPlusNormal"/>
    <w:link w:val="ConsPlusNormal0"/>
    <w:rsid w:val="00AF2C62"/>
    <w:pPr>
      <w:widowControl w:val="0"/>
      <w:autoSpaceDE w:val="0"/>
      <w:autoSpaceDN w:val="0"/>
      <w:adjustRightInd w:val="0"/>
      <w:ind w:firstLine="720"/>
    </w:pPr>
    <w:rPr>
      <w:rFonts w:ascii="Arial" w:eastAsia="Times New Roman" w:hAnsi="Arial" w:cs="Arial"/>
    </w:rPr>
  </w:style>
  <w:style w:type="paragraph" w:styleId="14">
    <w:name w:val="index 1"/>
    <w:basedOn w:val="a3"/>
    <w:next w:val="a3"/>
    <w:autoRedefine/>
    <w:uiPriority w:val="99"/>
    <w:unhideWhenUsed/>
    <w:rsid w:val="00E02E25"/>
    <w:pPr>
      <w:spacing w:after="0"/>
      <w:ind w:left="220" w:hanging="220"/>
    </w:pPr>
    <w:rPr>
      <w:rFonts w:cs="Calibri"/>
      <w:sz w:val="18"/>
      <w:szCs w:val="18"/>
    </w:rPr>
  </w:style>
  <w:style w:type="paragraph" w:styleId="26">
    <w:name w:val="index 2"/>
    <w:basedOn w:val="a3"/>
    <w:next w:val="a3"/>
    <w:autoRedefine/>
    <w:uiPriority w:val="99"/>
    <w:unhideWhenUsed/>
    <w:rsid w:val="00E02E25"/>
    <w:pPr>
      <w:spacing w:after="0"/>
      <w:ind w:left="440" w:hanging="220"/>
    </w:pPr>
    <w:rPr>
      <w:rFonts w:cs="Calibri"/>
      <w:sz w:val="18"/>
      <w:szCs w:val="18"/>
    </w:rPr>
  </w:style>
  <w:style w:type="paragraph" w:styleId="33">
    <w:name w:val="index 3"/>
    <w:basedOn w:val="a3"/>
    <w:next w:val="a3"/>
    <w:autoRedefine/>
    <w:uiPriority w:val="99"/>
    <w:unhideWhenUsed/>
    <w:rsid w:val="00E02E25"/>
    <w:pPr>
      <w:spacing w:after="0"/>
      <w:ind w:left="660" w:hanging="220"/>
    </w:pPr>
    <w:rPr>
      <w:rFonts w:cs="Calibri"/>
      <w:sz w:val="18"/>
      <w:szCs w:val="18"/>
    </w:rPr>
  </w:style>
  <w:style w:type="paragraph" w:styleId="43">
    <w:name w:val="index 4"/>
    <w:basedOn w:val="a3"/>
    <w:next w:val="a3"/>
    <w:autoRedefine/>
    <w:uiPriority w:val="99"/>
    <w:unhideWhenUsed/>
    <w:rsid w:val="00E02E25"/>
    <w:pPr>
      <w:spacing w:after="0"/>
      <w:ind w:left="880" w:hanging="220"/>
    </w:pPr>
    <w:rPr>
      <w:rFonts w:cs="Calibri"/>
      <w:sz w:val="18"/>
      <w:szCs w:val="18"/>
    </w:rPr>
  </w:style>
  <w:style w:type="paragraph" w:styleId="51">
    <w:name w:val="index 5"/>
    <w:basedOn w:val="a3"/>
    <w:next w:val="a3"/>
    <w:autoRedefine/>
    <w:uiPriority w:val="99"/>
    <w:unhideWhenUsed/>
    <w:rsid w:val="00E02E25"/>
    <w:pPr>
      <w:spacing w:after="0"/>
      <w:ind w:left="1100" w:hanging="220"/>
    </w:pPr>
    <w:rPr>
      <w:rFonts w:cs="Calibri"/>
      <w:sz w:val="18"/>
      <w:szCs w:val="18"/>
    </w:rPr>
  </w:style>
  <w:style w:type="paragraph" w:styleId="60">
    <w:name w:val="index 6"/>
    <w:basedOn w:val="a3"/>
    <w:next w:val="a3"/>
    <w:autoRedefine/>
    <w:uiPriority w:val="99"/>
    <w:unhideWhenUsed/>
    <w:rsid w:val="00E02E25"/>
    <w:pPr>
      <w:spacing w:after="0"/>
      <w:ind w:left="1320" w:hanging="220"/>
    </w:pPr>
    <w:rPr>
      <w:rFonts w:cs="Calibri"/>
      <w:sz w:val="18"/>
      <w:szCs w:val="18"/>
    </w:rPr>
  </w:style>
  <w:style w:type="paragraph" w:styleId="70">
    <w:name w:val="index 7"/>
    <w:basedOn w:val="a3"/>
    <w:next w:val="a3"/>
    <w:autoRedefine/>
    <w:uiPriority w:val="99"/>
    <w:unhideWhenUsed/>
    <w:rsid w:val="00E02E25"/>
    <w:pPr>
      <w:spacing w:after="0"/>
      <w:ind w:left="1540" w:hanging="220"/>
    </w:pPr>
    <w:rPr>
      <w:rFonts w:cs="Calibri"/>
      <w:sz w:val="18"/>
      <w:szCs w:val="18"/>
    </w:rPr>
  </w:style>
  <w:style w:type="paragraph" w:styleId="80">
    <w:name w:val="index 8"/>
    <w:basedOn w:val="a3"/>
    <w:next w:val="a3"/>
    <w:autoRedefine/>
    <w:uiPriority w:val="99"/>
    <w:unhideWhenUsed/>
    <w:rsid w:val="00E02E25"/>
    <w:pPr>
      <w:spacing w:after="0"/>
      <w:ind w:left="1760" w:hanging="220"/>
    </w:pPr>
    <w:rPr>
      <w:rFonts w:cs="Calibri"/>
      <w:sz w:val="18"/>
      <w:szCs w:val="18"/>
    </w:rPr>
  </w:style>
  <w:style w:type="paragraph" w:styleId="90">
    <w:name w:val="index 9"/>
    <w:basedOn w:val="a3"/>
    <w:next w:val="a3"/>
    <w:autoRedefine/>
    <w:uiPriority w:val="99"/>
    <w:unhideWhenUsed/>
    <w:rsid w:val="00E02E25"/>
    <w:pPr>
      <w:spacing w:after="0"/>
      <w:ind w:left="1980" w:hanging="220"/>
    </w:pPr>
    <w:rPr>
      <w:rFonts w:cs="Calibri"/>
      <w:sz w:val="18"/>
      <w:szCs w:val="18"/>
    </w:rPr>
  </w:style>
  <w:style w:type="paragraph" w:styleId="af2">
    <w:name w:val="index heading"/>
    <w:basedOn w:val="a3"/>
    <w:next w:val="14"/>
    <w:uiPriority w:val="99"/>
    <w:unhideWhenUsed/>
    <w:rsid w:val="00E02E25"/>
    <w:pPr>
      <w:spacing w:before="240" w:after="120"/>
      <w:jc w:val="center"/>
    </w:pPr>
    <w:rPr>
      <w:rFonts w:cs="Calibri"/>
      <w:b/>
      <w:bCs/>
      <w:sz w:val="26"/>
      <w:szCs w:val="26"/>
    </w:rPr>
  </w:style>
  <w:style w:type="paragraph" w:styleId="af3">
    <w:name w:val="TOC Heading"/>
    <w:basedOn w:val="11"/>
    <w:next w:val="a3"/>
    <w:uiPriority w:val="39"/>
    <w:qFormat/>
    <w:rsid w:val="00BC33A8"/>
    <w:pPr>
      <w:keepLines/>
      <w:spacing w:before="480" w:after="0" w:line="276" w:lineRule="auto"/>
      <w:outlineLvl w:val="9"/>
    </w:pPr>
    <w:rPr>
      <w:rFonts w:eastAsia="Times New Roman"/>
      <w:bCs/>
      <w:color w:val="365F91"/>
      <w:kern w:val="0"/>
      <w:sz w:val="28"/>
      <w:szCs w:val="28"/>
      <w:lang w:eastAsia="ru-RU"/>
    </w:rPr>
  </w:style>
  <w:style w:type="paragraph" w:styleId="af4">
    <w:name w:val="Balloon Text"/>
    <w:basedOn w:val="a3"/>
    <w:link w:val="af5"/>
    <w:uiPriority w:val="99"/>
    <w:semiHidden/>
    <w:unhideWhenUsed/>
    <w:rsid w:val="00BC33A8"/>
    <w:pPr>
      <w:spacing w:after="0" w:line="240" w:lineRule="auto"/>
    </w:pPr>
    <w:rPr>
      <w:rFonts w:ascii="Tahoma" w:hAnsi="Tahoma"/>
      <w:sz w:val="16"/>
      <w:szCs w:val="16"/>
    </w:rPr>
  </w:style>
  <w:style w:type="character" w:customStyle="1" w:styleId="af5">
    <w:name w:val="Текст выноски Знак"/>
    <w:link w:val="af4"/>
    <w:uiPriority w:val="99"/>
    <w:semiHidden/>
    <w:rsid w:val="00BC33A8"/>
    <w:rPr>
      <w:rFonts w:ascii="Tahoma" w:hAnsi="Tahoma" w:cs="Tahoma"/>
      <w:sz w:val="16"/>
      <w:szCs w:val="16"/>
      <w:lang w:eastAsia="en-US"/>
    </w:rPr>
  </w:style>
  <w:style w:type="character" w:customStyle="1" w:styleId="apple-converted-space">
    <w:name w:val="apple-converted-space"/>
    <w:rsid w:val="005C7E85"/>
  </w:style>
  <w:style w:type="character" w:customStyle="1" w:styleId="f">
    <w:name w:val="f"/>
    <w:basedOn w:val="a4"/>
    <w:rsid w:val="00F83878"/>
  </w:style>
  <w:style w:type="paragraph" w:styleId="af6">
    <w:name w:val="Normal (Web)"/>
    <w:basedOn w:val="a3"/>
    <w:uiPriority w:val="99"/>
    <w:unhideWhenUsed/>
    <w:rsid w:val="00C04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F81CBA"/>
    <w:rPr>
      <w:rFonts w:ascii="Arial" w:eastAsia="Times New Roman" w:hAnsi="Arial" w:cs="Arial"/>
      <w:lang w:val="ru-RU" w:eastAsia="ru-RU" w:bidi="ar-SA"/>
    </w:rPr>
  </w:style>
  <w:style w:type="character" w:styleId="af7">
    <w:name w:val="annotation reference"/>
    <w:uiPriority w:val="99"/>
    <w:semiHidden/>
    <w:unhideWhenUsed/>
    <w:rsid w:val="00F81CBA"/>
    <w:rPr>
      <w:sz w:val="16"/>
      <w:szCs w:val="16"/>
    </w:rPr>
  </w:style>
  <w:style w:type="paragraph" w:styleId="af8">
    <w:name w:val="annotation text"/>
    <w:basedOn w:val="a3"/>
    <w:link w:val="af9"/>
    <w:uiPriority w:val="99"/>
    <w:semiHidden/>
    <w:unhideWhenUsed/>
    <w:rsid w:val="00F81CBA"/>
    <w:rPr>
      <w:rFonts w:eastAsia="Times New Roman"/>
      <w:sz w:val="20"/>
      <w:szCs w:val="20"/>
    </w:rPr>
  </w:style>
  <w:style w:type="character" w:customStyle="1" w:styleId="af9">
    <w:name w:val="Текст примечания Знак"/>
    <w:link w:val="af8"/>
    <w:uiPriority w:val="99"/>
    <w:semiHidden/>
    <w:rsid w:val="00F81CBA"/>
    <w:rPr>
      <w:rFonts w:eastAsia="Times New Roman"/>
    </w:rPr>
  </w:style>
  <w:style w:type="character" w:customStyle="1" w:styleId="FontStyle12">
    <w:name w:val="Font Style12"/>
    <w:basedOn w:val="a4"/>
    <w:uiPriority w:val="99"/>
    <w:rsid w:val="0065500B"/>
    <w:rPr>
      <w:rFonts w:ascii="Times New Roman" w:hAnsi="Times New Roman" w:cs="Times New Roman" w:hint="default"/>
      <w:sz w:val="20"/>
      <w:szCs w:val="20"/>
    </w:rPr>
  </w:style>
  <w:style w:type="table" w:styleId="afa">
    <w:name w:val="Table Grid"/>
    <w:basedOn w:val="a5"/>
    <w:uiPriority w:val="59"/>
    <w:locked/>
    <w:rsid w:val="006550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710">
      <w:bodyDiv w:val="1"/>
      <w:marLeft w:val="0"/>
      <w:marRight w:val="0"/>
      <w:marTop w:val="0"/>
      <w:marBottom w:val="0"/>
      <w:divBdr>
        <w:top w:val="none" w:sz="0" w:space="0" w:color="auto"/>
        <w:left w:val="none" w:sz="0" w:space="0" w:color="auto"/>
        <w:bottom w:val="none" w:sz="0" w:space="0" w:color="auto"/>
        <w:right w:val="none" w:sz="0" w:space="0" w:color="auto"/>
      </w:divBdr>
    </w:div>
    <w:div w:id="616331088">
      <w:bodyDiv w:val="1"/>
      <w:marLeft w:val="0"/>
      <w:marRight w:val="0"/>
      <w:marTop w:val="0"/>
      <w:marBottom w:val="0"/>
      <w:divBdr>
        <w:top w:val="none" w:sz="0" w:space="0" w:color="auto"/>
        <w:left w:val="none" w:sz="0" w:space="0" w:color="auto"/>
        <w:bottom w:val="none" w:sz="0" w:space="0" w:color="auto"/>
        <w:right w:val="none" w:sz="0" w:space="0" w:color="auto"/>
      </w:divBdr>
      <w:divsChild>
        <w:div w:id="52894330">
          <w:marLeft w:val="40"/>
          <w:marRight w:val="0"/>
          <w:marTop w:val="0"/>
          <w:marBottom w:val="0"/>
          <w:divBdr>
            <w:top w:val="none" w:sz="0" w:space="0" w:color="auto"/>
            <w:left w:val="none" w:sz="0" w:space="0" w:color="auto"/>
            <w:bottom w:val="none" w:sz="0" w:space="0" w:color="auto"/>
            <w:right w:val="none" w:sz="0" w:space="0" w:color="auto"/>
          </w:divBdr>
        </w:div>
        <w:div w:id="65692730">
          <w:marLeft w:val="40"/>
          <w:marRight w:val="0"/>
          <w:marTop w:val="0"/>
          <w:marBottom w:val="0"/>
          <w:divBdr>
            <w:top w:val="none" w:sz="0" w:space="0" w:color="auto"/>
            <w:left w:val="none" w:sz="0" w:space="0" w:color="auto"/>
            <w:bottom w:val="none" w:sz="0" w:space="0" w:color="auto"/>
            <w:right w:val="none" w:sz="0" w:space="0" w:color="auto"/>
          </w:divBdr>
        </w:div>
        <w:div w:id="540438021">
          <w:marLeft w:val="40"/>
          <w:marRight w:val="0"/>
          <w:marTop w:val="0"/>
          <w:marBottom w:val="0"/>
          <w:divBdr>
            <w:top w:val="none" w:sz="0" w:space="0" w:color="auto"/>
            <w:left w:val="none" w:sz="0" w:space="0" w:color="auto"/>
            <w:bottom w:val="none" w:sz="0" w:space="0" w:color="auto"/>
            <w:right w:val="none" w:sz="0" w:space="0" w:color="auto"/>
          </w:divBdr>
        </w:div>
        <w:div w:id="562376309">
          <w:marLeft w:val="40"/>
          <w:marRight w:val="0"/>
          <w:marTop w:val="0"/>
          <w:marBottom w:val="0"/>
          <w:divBdr>
            <w:top w:val="none" w:sz="0" w:space="0" w:color="auto"/>
            <w:left w:val="none" w:sz="0" w:space="0" w:color="auto"/>
            <w:bottom w:val="none" w:sz="0" w:space="0" w:color="auto"/>
            <w:right w:val="none" w:sz="0" w:space="0" w:color="auto"/>
          </w:divBdr>
        </w:div>
        <w:div w:id="732044349">
          <w:marLeft w:val="40"/>
          <w:marRight w:val="0"/>
          <w:marTop w:val="0"/>
          <w:marBottom w:val="0"/>
          <w:divBdr>
            <w:top w:val="none" w:sz="0" w:space="0" w:color="auto"/>
            <w:left w:val="none" w:sz="0" w:space="0" w:color="auto"/>
            <w:bottom w:val="none" w:sz="0" w:space="0" w:color="auto"/>
            <w:right w:val="none" w:sz="0" w:space="0" w:color="auto"/>
          </w:divBdr>
        </w:div>
        <w:div w:id="1137574367">
          <w:marLeft w:val="40"/>
          <w:marRight w:val="0"/>
          <w:marTop w:val="0"/>
          <w:marBottom w:val="0"/>
          <w:divBdr>
            <w:top w:val="none" w:sz="0" w:space="0" w:color="auto"/>
            <w:left w:val="none" w:sz="0" w:space="0" w:color="auto"/>
            <w:bottom w:val="none" w:sz="0" w:space="0" w:color="auto"/>
            <w:right w:val="none" w:sz="0" w:space="0" w:color="auto"/>
          </w:divBdr>
        </w:div>
        <w:div w:id="1177572729">
          <w:marLeft w:val="40"/>
          <w:marRight w:val="0"/>
          <w:marTop w:val="0"/>
          <w:marBottom w:val="0"/>
          <w:divBdr>
            <w:top w:val="none" w:sz="0" w:space="0" w:color="auto"/>
            <w:left w:val="none" w:sz="0" w:space="0" w:color="auto"/>
            <w:bottom w:val="none" w:sz="0" w:space="0" w:color="auto"/>
            <w:right w:val="none" w:sz="0" w:space="0" w:color="auto"/>
          </w:divBdr>
        </w:div>
        <w:div w:id="1241715210">
          <w:marLeft w:val="40"/>
          <w:marRight w:val="0"/>
          <w:marTop w:val="0"/>
          <w:marBottom w:val="0"/>
          <w:divBdr>
            <w:top w:val="none" w:sz="0" w:space="0" w:color="auto"/>
            <w:left w:val="none" w:sz="0" w:space="0" w:color="auto"/>
            <w:bottom w:val="none" w:sz="0" w:space="0" w:color="auto"/>
            <w:right w:val="none" w:sz="0" w:space="0" w:color="auto"/>
          </w:divBdr>
        </w:div>
        <w:div w:id="1269267248">
          <w:marLeft w:val="40"/>
          <w:marRight w:val="0"/>
          <w:marTop w:val="0"/>
          <w:marBottom w:val="0"/>
          <w:divBdr>
            <w:top w:val="none" w:sz="0" w:space="0" w:color="auto"/>
            <w:left w:val="none" w:sz="0" w:space="0" w:color="auto"/>
            <w:bottom w:val="none" w:sz="0" w:space="0" w:color="auto"/>
            <w:right w:val="none" w:sz="0" w:space="0" w:color="auto"/>
          </w:divBdr>
        </w:div>
        <w:div w:id="1536236657">
          <w:marLeft w:val="40"/>
          <w:marRight w:val="0"/>
          <w:marTop w:val="0"/>
          <w:marBottom w:val="0"/>
          <w:divBdr>
            <w:top w:val="none" w:sz="0" w:space="0" w:color="auto"/>
            <w:left w:val="none" w:sz="0" w:space="0" w:color="auto"/>
            <w:bottom w:val="none" w:sz="0" w:space="0" w:color="auto"/>
            <w:right w:val="none" w:sz="0" w:space="0" w:color="auto"/>
          </w:divBdr>
        </w:div>
        <w:div w:id="1553887552">
          <w:marLeft w:val="40"/>
          <w:marRight w:val="0"/>
          <w:marTop w:val="0"/>
          <w:marBottom w:val="0"/>
          <w:divBdr>
            <w:top w:val="none" w:sz="0" w:space="0" w:color="auto"/>
            <w:left w:val="none" w:sz="0" w:space="0" w:color="auto"/>
            <w:bottom w:val="none" w:sz="0" w:space="0" w:color="auto"/>
            <w:right w:val="none" w:sz="0" w:space="0" w:color="auto"/>
          </w:divBdr>
        </w:div>
        <w:div w:id="1627546076">
          <w:marLeft w:val="40"/>
          <w:marRight w:val="0"/>
          <w:marTop w:val="0"/>
          <w:marBottom w:val="0"/>
          <w:divBdr>
            <w:top w:val="none" w:sz="0" w:space="0" w:color="auto"/>
            <w:left w:val="none" w:sz="0" w:space="0" w:color="auto"/>
            <w:bottom w:val="none" w:sz="0" w:space="0" w:color="auto"/>
            <w:right w:val="none" w:sz="0" w:space="0" w:color="auto"/>
          </w:divBdr>
        </w:div>
        <w:div w:id="1911572306">
          <w:marLeft w:val="40"/>
          <w:marRight w:val="0"/>
          <w:marTop w:val="0"/>
          <w:marBottom w:val="0"/>
          <w:divBdr>
            <w:top w:val="none" w:sz="0" w:space="0" w:color="auto"/>
            <w:left w:val="none" w:sz="0" w:space="0" w:color="auto"/>
            <w:bottom w:val="none" w:sz="0" w:space="0" w:color="auto"/>
            <w:right w:val="none" w:sz="0" w:space="0" w:color="auto"/>
          </w:divBdr>
        </w:div>
      </w:divsChild>
    </w:div>
    <w:div w:id="844396384">
      <w:bodyDiv w:val="1"/>
      <w:marLeft w:val="0"/>
      <w:marRight w:val="0"/>
      <w:marTop w:val="0"/>
      <w:marBottom w:val="0"/>
      <w:divBdr>
        <w:top w:val="none" w:sz="0" w:space="0" w:color="auto"/>
        <w:left w:val="none" w:sz="0" w:space="0" w:color="auto"/>
        <w:bottom w:val="none" w:sz="0" w:space="0" w:color="auto"/>
        <w:right w:val="none" w:sz="0" w:space="0" w:color="auto"/>
      </w:divBdr>
      <w:divsChild>
        <w:div w:id="283198625">
          <w:marLeft w:val="40"/>
          <w:marRight w:val="0"/>
          <w:marTop w:val="0"/>
          <w:marBottom w:val="0"/>
          <w:divBdr>
            <w:top w:val="none" w:sz="0" w:space="0" w:color="auto"/>
            <w:left w:val="none" w:sz="0" w:space="0" w:color="auto"/>
            <w:bottom w:val="none" w:sz="0" w:space="0" w:color="auto"/>
            <w:right w:val="none" w:sz="0" w:space="0" w:color="auto"/>
          </w:divBdr>
        </w:div>
        <w:div w:id="948900258">
          <w:marLeft w:val="40"/>
          <w:marRight w:val="0"/>
          <w:marTop w:val="0"/>
          <w:marBottom w:val="0"/>
          <w:divBdr>
            <w:top w:val="none" w:sz="0" w:space="0" w:color="auto"/>
            <w:left w:val="none" w:sz="0" w:space="0" w:color="auto"/>
            <w:bottom w:val="none" w:sz="0" w:space="0" w:color="auto"/>
            <w:right w:val="none" w:sz="0" w:space="0" w:color="auto"/>
          </w:divBdr>
        </w:div>
        <w:div w:id="1458259157">
          <w:marLeft w:val="40"/>
          <w:marRight w:val="0"/>
          <w:marTop w:val="0"/>
          <w:marBottom w:val="0"/>
          <w:divBdr>
            <w:top w:val="none" w:sz="0" w:space="0" w:color="auto"/>
            <w:left w:val="none" w:sz="0" w:space="0" w:color="auto"/>
            <w:bottom w:val="none" w:sz="0" w:space="0" w:color="auto"/>
            <w:right w:val="none" w:sz="0" w:space="0" w:color="auto"/>
          </w:divBdr>
        </w:div>
        <w:div w:id="1469204273">
          <w:marLeft w:val="40"/>
          <w:marRight w:val="0"/>
          <w:marTop w:val="0"/>
          <w:marBottom w:val="0"/>
          <w:divBdr>
            <w:top w:val="none" w:sz="0" w:space="0" w:color="auto"/>
            <w:left w:val="none" w:sz="0" w:space="0" w:color="auto"/>
            <w:bottom w:val="none" w:sz="0" w:space="0" w:color="auto"/>
            <w:right w:val="none" w:sz="0" w:space="0" w:color="auto"/>
          </w:divBdr>
        </w:div>
        <w:div w:id="2104063867">
          <w:marLeft w:val="40"/>
          <w:marRight w:val="0"/>
          <w:marTop w:val="0"/>
          <w:marBottom w:val="0"/>
          <w:divBdr>
            <w:top w:val="none" w:sz="0" w:space="0" w:color="auto"/>
            <w:left w:val="none" w:sz="0" w:space="0" w:color="auto"/>
            <w:bottom w:val="none" w:sz="0" w:space="0" w:color="auto"/>
            <w:right w:val="none" w:sz="0" w:space="0" w:color="auto"/>
          </w:divBdr>
        </w:div>
      </w:divsChild>
    </w:div>
    <w:div w:id="899484420">
      <w:bodyDiv w:val="1"/>
      <w:marLeft w:val="0"/>
      <w:marRight w:val="0"/>
      <w:marTop w:val="0"/>
      <w:marBottom w:val="0"/>
      <w:divBdr>
        <w:top w:val="none" w:sz="0" w:space="0" w:color="auto"/>
        <w:left w:val="none" w:sz="0" w:space="0" w:color="auto"/>
        <w:bottom w:val="none" w:sz="0" w:space="0" w:color="auto"/>
        <w:right w:val="none" w:sz="0" w:space="0" w:color="auto"/>
      </w:divBdr>
    </w:div>
    <w:div w:id="1014501601">
      <w:bodyDiv w:val="1"/>
      <w:marLeft w:val="0"/>
      <w:marRight w:val="0"/>
      <w:marTop w:val="0"/>
      <w:marBottom w:val="0"/>
      <w:divBdr>
        <w:top w:val="none" w:sz="0" w:space="0" w:color="auto"/>
        <w:left w:val="none" w:sz="0" w:space="0" w:color="auto"/>
        <w:bottom w:val="none" w:sz="0" w:space="0" w:color="auto"/>
        <w:right w:val="none" w:sz="0" w:space="0" w:color="auto"/>
      </w:divBdr>
    </w:div>
    <w:div w:id="1915235218">
      <w:bodyDiv w:val="1"/>
      <w:marLeft w:val="0"/>
      <w:marRight w:val="0"/>
      <w:marTop w:val="0"/>
      <w:marBottom w:val="0"/>
      <w:divBdr>
        <w:top w:val="none" w:sz="0" w:space="0" w:color="auto"/>
        <w:left w:val="none" w:sz="0" w:space="0" w:color="auto"/>
        <w:bottom w:val="none" w:sz="0" w:space="0" w:color="auto"/>
        <w:right w:val="none" w:sz="0" w:space="0" w:color="auto"/>
      </w:divBdr>
      <w:divsChild>
        <w:div w:id="101540691">
          <w:marLeft w:val="40"/>
          <w:marRight w:val="0"/>
          <w:marTop w:val="0"/>
          <w:marBottom w:val="0"/>
          <w:divBdr>
            <w:top w:val="none" w:sz="0" w:space="0" w:color="auto"/>
            <w:left w:val="none" w:sz="0" w:space="0" w:color="auto"/>
            <w:bottom w:val="none" w:sz="0" w:space="0" w:color="auto"/>
            <w:right w:val="none" w:sz="0" w:space="0" w:color="auto"/>
          </w:divBdr>
        </w:div>
        <w:div w:id="117378378">
          <w:marLeft w:val="40"/>
          <w:marRight w:val="0"/>
          <w:marTop w:val="0"/>
          <w:marBottom w:val="0"/>
          <w:divBdr>
            <w:top w:val="none" w:sz="0" w:space="0" w:color="auto"/>
            <w:left w:val="none" w:sz="0" w:space="0" w:color="auto"/>
            <w:bottom w:val="none" w:sz="0" w:space="0" w:color="auto"/>
            <w:right w:val="none" w:sz="0" w:space="0" w:color="auto"/>
          </w:divBdr>
        </w:div>
        <w:div w:id="233593829">
          <w:marLeft w:val="40"/>
          <w:marRight w:val="0"/>
          <w:marTop w:val="0"/>
          <w:marBottom w:val="0"/>
          <w:divBdr>
            <w:top w:val="none" w:sz="0" w:space="0" w:color="auto"/>
            <w:left w:val="none" w:sz="0" w:space="0" w:color="auto"/>
            <w:bottom w:val="none" w:sz="0" w:space="0" w:color="auto"/>
            <w:right w:val="none" w:sz="0" w:space="0" w:color="auto"/>
          </w:divBdr>
        </w:div>
        <w:div w:id="305932747">
          <w:marLeft w:val="40"/>
          <w:marRight w:val="0"/>
          <w:marTop w:val="0"/>
          <w:marBottom w:val="0"/>
          <w:divBdr>
            <w:top w:val="none" w:sz="0" w:space="0" w:color="auto"/>
            <w:left w:val="none" w:sz="0" w:space="0" w:color="auto"/>
            <w:bottom w:val="none" w:sz="0" w:space="0" w:color="auto"/>
            <w:right w:val="none" w:sz="0" w:space="0" w:color="auto"/>
          </w:divBdr>
        </w:div>
        <w:div w:id="1412893742">
          <w:marLeft w:val="40"/>
          <w:marRight w:val="0"/>
          <w:marTop w:val="0"/>
          <w:marBottom w:val="0"/>
          <w:divBdr>
            <w:top w:val="none" w:sz="0" w:space="0" w:color="auto"/>
            <w:left w:val="none" w:sz="0" w:space="0" w:color="auto"/>
            <w:bottom w:val="none" w:sz="0" w:space="0" w:color="auto"/>
            <w:right w:val="none" w:sz="0" w:space="0" w:color="auto"/>
          </w:divBdr>
        </w:div>
        <w:div w:id="1427074161">
          <w:marLeft w:val="40"/>
          <w:marRight w:val="0"/>
          <w:marTop w:val="0"/>
          <w:marBottom w:val="0"/>
          <w:divBdr>
            <w:top w:val="none" w:sz="0" w:space="0" w:color="auto"/>
            <w:left w:val="none" w:sz="0" w:space="0" w:color="auto"/>
            <w:bottom w:val="none" w:sz="0" w:space="0" w:color="auto"/>
            <w:right w:val="none" w:sz="0" w:space="0" w:color="auto"/>
          </w:divBdr>
        </w:div>
        <w:div w:id="1477802306">
          <w:marLeft w:val="40"/>
          <w:marRight w:val="0"/>
          <w:marTop w:val="0"/>
          <w:marBottom w:val="0"/>
          <w:divBdr>
            <w:top w:val="none" w:sz="0" w:space="0" w:color="auto"/>
            <w:left w:val="none" w:sz="0" w:space="0" w:color="auto"/>
            <w:bottom w:val="none" w:sz="0" w:space="0" w:color="auto"/>
            <w:right w:val="none" w:sz="0" w:space="0" w:color="auto"/>
          </w:divBdr>
        </w:div>
        <w:div w:id="1518931038">
          <w:marLeft w:val="40"/>
          <w:marRight w:val="0"/>
          <w:marTop w:val="0"/>
          <w:marBottom w:val="0"/>
          <w:divBdr>
            <w:top w:val="none" w:sz="0" w:space="0" w:color="auto"/>
            <w:left w:val="none" w:sz="0" w:space="0" w:color="auto"/>
            <w:bottom w:val="none" w:sz="0" w:space="0" w:color="auto"/>
            <w:right w:val="none" w:sz="0" w:space="0" w:color="auto"/>
          </w:divBdr>
        </w:div>
        <w:div w:id="1540438629">
          <w:marLeft w:val="40"/>
          <w:marRight w:val="0"/>
          <w:marTop w:val="0"/>
          <w:marBottom w:val="0"/>
          <w:divBdr>
            <w:top w:val="none" w:sz="0" w:space="0" w:color="auto"/>
            <w:left w:val="none" w:sz="0" w:space="0" w:color="auto"/>
            <w:bottom w:val="none" w:sz="0" w:space="0" w:color="auto"/>
            <w:right w:val="none" w:sz="0" w:space="0" w:color="auto"/>
          </w:divBdr>
        </w:div>
        <w:div w:id="2042708183">
          <w:marLeft w:val="40"/>
          <w:marRight w:val="0"/>
          <w:marTop w:val="0"/>
          <w:marBottom w:val="0"/>
          <w:divBdr>
            <w:top w:val="none" w:sz="0" w:space="0" w:color="auto"/>
            <w:left w:val="none" w:sz="0" w:space="0" w:color="auto"/>
            <w:bottom w:val="none" w:sz="0" w:space="0" w:color="auto"/>
            <w:right w:val="none" w:sz="0" w:space="0" w:color="auto"/>
          </w:divBdr>
        </w:div>
      </w:divsChild>
    </w:div>
    <w:div w:id="1959296933">
      <w:bodyDiv w:val="1"/>
      <w:marLeft w:val="0"/>
      <w:marRight w:val="0"/>
      <w:marTop w:val="0"/>
      <w:marBottom w:val="0"/>
      <w:divBdr>
        <w:top w:val="none" w:sz="0" w:space="0" w:color="auto"/>
        <w:left w:val="none" w:sz="0" w:space="0" w:color="auto"/>
        <w:bottom w:val="none" w:sz="0" w:space="0" w:color="auto"/>
        <w:right w:val="none" w:sz="0" w:space="0" w:color="auto"/>
      </w:divBdr>
      <w:divsChild>
        <w:div w:id="239486578">
          <w:marLeft w:val="40"/>
          <w:marRight w:val="0"/>
          <w:marTop w:val="0"/>
          <w:marBottom w:val="0"/>
          <w:divBdr>
            <w:top w:val="none" w:sz="0" w:space="0" w:color="auto"/>
            <w:left w:val="none" w:sz="0" w:space="0" w:color="auto"/>
            <w:bottom w:val="none" w:sz="0" w:space="0" w:color="auto"/>
            <w:right w:val="none" w:sz="0" w:space="0" w:color="auto"/>
          </w:divBdr>
        </w:div>
        <w:div w:id="712927399">
          <w:marLeft w:val="40"/>
          <w:marRight w:val="0"/>
          <w:marTop w:val="0"/>
          <w:marBottom w:val="0"/>
          <w:divBdr>
            <w:top w:val="none" w:sz="0" w:space="0" w:color="auto"/>
            <w:left w:val="none" w:sz="0" w:space="0" w:color="auto"/>
            <w:bottom w:val="none" w:sz="0" w:space="0" w:color="auto"/>
            <w:right w:val="none" w:sz="0" w:space="0" w:color="auto"/>
          </w:divBdr>
        </w:div>
        <w:div w:id="719325434">
          <w:marLeft w:val="40"/>
          <w:marRight w:val="0"/>
          <w:marTop w:val="0"/>
          <w:marBottom w:val="0"/>
          <w:divBdr>
            <w:top w:val="none" w:sz="0" w:space="0" w:color="auto"/>
            <w:left w:val="none" w:sz="0" w:space="0" w:color="auto"/>
            <w:bottom w:val="none" w:sz="0" w:space="0" w:color="auto"/>
            <w:right w:val="none" w:sz="0" w:space="0" w:color="auto"/>
          </w:divBdr>
        </w:div>
        <w:div w:id="1540893192">
          <w:marLeft w:val="40"/>
          <w:marRight w:val="0"/>
          <w:marTop w:val="0"/>
          <w:marBottom w:val="0"/>
          <w:divBdr>
            <w:top w:val="none" w:sz="0" w:space="0" w:color="auto"/>
            <w:left w:val="none" w:sz="0" w:space="0" w:color="auto"/>
            <w:bottom w:val="none" w:sz="0" w:space="0" w:color="auto"/>
            <w:right w:val="none" w:sz="0" w:space="0" w:color="auto"/>
          </w:divBdr>
        </w:div>
        <w:div w:id="1784152534">
          <w:marLeft w:val="40"/>
          <w:marRight w:val="0"/>
          <w:marTop w:val="0"/>
          <w:marBottom w:val="0"/>
          <w:divBdr>
            <w:top w:val="none" w:sz="0" w:space="0" w:color="auto"/>
            <w:left w:val="none" w:sz="0" w:space="0" w:color="auto"/>
            <w:bottom w:val="none" w:sz="0" w:space="0" w:color="auto"/>
            <w:right w:val="none" w:sz="0" w:space="0" w:color="auto"/>
          </w:divBdr>
        </w:div>
      </w:divsChild>
    </w:div>
    <w:div w:id="21425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D5E1FB02CFFF221B21CBA42ADCD6A508CAF64829D35B2C0223F0451E045EA29B92EB7257BDD32CYFCD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48E123235E603DAEDAFFE32C3C9397B28A086F8516598F7E3F6D61D5175A9CDA3A5841C9DF0FBDp0p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48E123235E603DAEDAFFE32C3C9397B28A086F8516598F7E3F6D61D5175A9CDA3A5841C9DF0FBDp0pB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94E8110ED5C5E1CF4669493BC312554E57A230111DDACB5A565C9077ELCrCM" TargetMode="External"/><Relationship Id="rId4" Type="http://schemas.openxmlformats.org/officeDocument/2006/relationships/settings" Target="settings.xml"/><Relationship Id="rId9" Type="http://schemas.openxmlformats.org/officeDocument/2006/relationships/hyperlink" Target="consultantplus://offline/ref=494E8110ED5C5E1CF4669493BC312554E67326031D8BFBB7F430C7L0r2M" TargetMode="External"/><Relationship Id="rId14" Type="http://schemas.openxmlformats.org/officeDocument/2006/relationships/hyperlink" Target="consultantplus://offline/ref=71D5E1FB02CFFF221B21CBA42ADCD6A508C9FC4928D55B2C0223F0451E045EA29B92EB7257BDD223YFC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65</Pages>
  <Words>21818</Words>
  <Characters>155284</Characters>
  <Application>Microsoft Office Word</Application>
  <DocSecurity>0</DocSecurity>
  <Lines>1294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176749</CharactersWithSpaces>
  <SharedDoc>false</SharedDoc>
  <HLinks>
    <vt:vector size="408" baseType="variant">
      <vt:variant>
        <vt:i4>3342385</vt:i4>
      </vt:variant>
      <vt:variant>
        <vt:i4>204</vt:i4>
      </vt:variant>
      <vt:variant>
        <vt:i4>0</vt:i4>
      </vt:variant>
      <vt:variant>
        <vt:i4>5</vt:i4>
      </vt:variant>
      <vt:variant>
        <vt:lpwstr>consultantplus://offline/ref=71D5E1FB02CFFF221B21CBA42ADCD6A508C9FC4928D55B2C0223F0451E045EA29B92EB7257BDD223YFCBN</vt:lpwstr>
      </vt:variant>
      <vt:variant>
        <vt:lpwstr/>
      </vt:variant>
      <vt:variant>
        <vt:i4>3342445</vt:i4>
      </vt:variant>
      <vt:variant>
        <vt:i4>201</vt:i4>
      </vt:variant>
      <vt:variant>
        <vt:i4>0</vt:i4>
      </vt:variant>
      <vt:variant>
        <vt:i4>5</vt:i4>
      </vt:variant>
      <vt:variant>
        <vt:lpwstr>consultantplus://offline/ref=71D5E1FB02CFFF221B21CBA42ADCD6A508CAF64829D35B2C0223F0451E045EA29B92EB7257BDD32CYFCDN</vt:lpwstr>
      </vt:variant>
      <vt:variant>
        <vt:lpwstr/>
      </vt:variant>
      <vt:variant>
        <vt:i4>8060985</vt:i4>
      </vt:variant>
      <vt:variant>
        <vt:i4>198</vt:i4>
      </vt:variant>
      <vt:variant>
        <vt:i4>0</vt:i4>
      </vt:variant>
      <vt:variant>
        <vt:i4>5</vt:i4>
      </vt:variant>
      <vt:variant>
        <vt:lpwstr>consultantplus://offline/ref=1448E123235E603DAEDAFFE32C3C9397B28A086F8516598F7E3F6D61D5175A9CDA3A5841C9DF0FBDp0pBN</vt:lpwstr>
      </vt:variant>
      <vt:variant>
        <vt:lpwstr/>
      </vt:variant>
      <vt:variant>
        <vt:i4>8060985</vt:i4>
      </vt:variant>
      <vt:variant>
        <vt:i4>195</vt:i4>
      </vt:variant>
      <vt:variant>
        <vt:i4>0</vt:i4>
      </vt:variant>
      <vt:variant>
        <vt:i4>5</vt:i4>
      </vt:variant>
      <vt:variant>
        <vt:lpwstr>consultantplus://offline/ref=1448E123235E603DAEDAFFE32C3C9397B28A086F8516598F7E3F6D61D5175A9CDA3A5841C9DF0FBDp0pBN</vt:lpwstr>
      </vt:variant>
      <vt:variant>
        <vt:lpwstr/>
      </vt:variant>
      <vt:variant>
        <vt:i4>5832789</vt:i4>
      </vt:variant>
      <vt:variant>
        <vt:i4>192</vt:i4>
      </vt:variant>
      <vt:variant>
        <vt:i4>0</vt:i4>
      </vt:variant>
      <vt:variant>
        <vt:i4>5</vt:i4>
      </vt:variant>
      <vt:variant>
        <vt:lpwstr>consultantplus://offline/ref=494E8110ED5C5E1CF4669493BC312554E57A230111DDACB5A565C9077ELCrCM</vt:lpwstr>
      </vt:variant>
      <vt:variant>
        <vt:lpwstr/>
      </vt:variant>
      <vt:variant>
        <vt:i4>458761</vt:i4>
      </vt:variant>
      <vt:variant>
        <vt:i4>189</vt:i4>
      </vt:variant>
      <vt:variant>
        <vt:i4>0</vt:i4>
      </vt:variant>
      <vt:variant>
        <vt:i4>5</vt:i4>
      </vt:variant>
      <vt:variant>
        <vt:lpwstr>consultantplus://offline/ref=494E8110ED5C5E1CF4669493BC312554E67326031D8BFBB7F430C7L0r2M</vt:lpwstr>
      </vt:variant>
      <vt:variant>
        <vt:lpwstr/>
      </vt:variant>
      <vt:variant>
        <vt:i4>1966130</vt:i4>
      </vt:variant>
      <vt:variant>
        <vt:i4>185</vt:i4>
      </vt:variant>
      <vt:variant>
        <vt:i4>0</vt:i4>
      </vt:variant>
      <vt:variant>
        <vt:i4>5</vt:i4>
      </vt:variant>
      <vt:variant>
        <vt:lpwstr/>
      </vt:variant>
      <vt:variant>
        <vt:lpwstr>_Toc312049717</vt:lpwstr>
      </vt:variant>
      <vt:variant>
        <vt:i4>1966130</vt:i4>
      </vt:variant>
      <vt:variant>
        <vt:i4>182</vt:i4>
      </vt:variant>
      <vt:variant>
        <vt:i4>0</vt:i4>
      </vt:variant>
      <vt:variant>
        <vt:i4>5</vt:i4>
      </vt:variant>
      <vt:variant>
        <vt:lpwstr/>
      </vt:variant>
      <vt:variant>
        <vt:lpwstr>_Toc312049716</vt:lpwstr>
      </vt:variant>
      <vt:variant>
        <vt:i4>1966130</vt:i4>
      </vt:variant>
      <vt:variant>
        <vt:i4>179</vt:i4>
      </vt:variant>
      <vt:variant>
        <vt:i4>0</vt:i4>
      </vt:variant>
      <vt:variant>
        <vt:i4>5</vt:i4>
      </vt:variant>
      <vt:variant>
        <vt:lpwstr/>
      </vt:variant>
      <vt:variant>
        <vt:lpwstr>_Toc312049715</vt:lpwstr>
      </vt:variant>
      <vt:variant>
        <vt:i4>1966130</vt:i4>
      </vt:variant>
      <vt:variant>
        <vt:i4>176</vt:i4>
      </vt:variant>
      <vt:variant>
        <vt:i4>0</vt:i4>
      </vt:variant>
      <vt:variant>
        <vt:i4>5</vt:i4>
      </vt:variant>
      <vt:variant>
        <vt:lpwstr/>
      </vt:variant>
      <vt:variant>
        <vt:lpwstr>_Toc312049714</vt:lpwstr>
      </vt:variant>
      <vt:variant>
        <vt:i4>1966130</vt:i4>
      </vt:variant>
      <vt:variant>
        <vt:i4>173</vt:i4>
      </vt:variant>
      <vt:variant>
        <vt:i4>0</vt:i4>
      </vt:variant>
      <vt:variant>
        <vt:i4>5</vt:i4>
      </vt:variant>
      <vt:variant>
        <vt:lpwstr/>
      </vt:variant>
      <vt:variant>
        <vt:lpwstr>_Toc312049713</vt:lpwstr>
      </vt:variant>
      <vt:variant>
        <vt:i4>1966130</vt:i4>
      </vt:variant>
      <vt:variant>
        <vt:i4>170</vt:i4>
      </vt:variant>
      <vt:variant>
        <vt:i4>0</vt:i4>
      </vt:variant>
      <vt:variant>
        <vt:i4>5</vt:i4>
      </vt:variant>
      <vt:variant>
        <vt:lpwstr/>
      </vt:variant>
      <vt:variant>
        <vt:lpwstr>_Toc312049712</vt:lpwstr>
      </vt:variant>
      <vt:variant>
        <vt:i4>1966130</vt:i4>
      </vt:variant>
      <vt:variant>
        <vt:i4>167</vt:i4>
      </vt:variant>
      <vt:variant>
        <vt:i4>0</vt:i4>
      </vt:variant>
      <vt:variant>
        <vt:i4>5</vt:i4>
      </vt:variant>
      <vt:variant>
        <vt:lpwstr/>
      </vt:variant>
      <vt:variant>
        <vt:lpwstr>_Toc312049711</vt:lpwstr>
      </vt:variant>
      <vt:variant>
        <vt:i4>1966130</vt:i4>
      </vt:variant>
      <vt:variant>
        <vt:i4>164</vt:i4>
      </vt:variant>
      <vt:variant>
        <vt:i4>0</vt:i4>
      </vt:variant>
      <vt:variant>
        <vt:i4>5</vt:i4>
      </vt:variant>
      <vt:variant>
        <vt:lpwstr/>
      </vt:variant>
      <vt:variant>
        <vt:lpwstr>_Toc312049710</vt:lpwstr>
      </vt:variant>
      <vt:variant>
        <vt:i4>2031666</vt:i4>
      </vt:variant>
      <vt:variant>
        <vt:i4>161</vt:i4>
      </vt:variant>
      <vt:variant>
        <vt:i4>0</vt:i4>
      </vt:variant>
      <vt:variant>
        <vt:i4>5</vt:i4>
      </vt:variant>
      <vt:variant>
        <vt:lpwstr/>
      </vt:variant>
      <vt:variant>
        <vt:lpwstr>_Toc312049709</vt:lpwstr>
      </vt:variant>
      <vt:variant>
        <vt:i4>2031666</vt:i4>
      </vt:variant>
      <vt:variant>
        <vt:i4>158</vt:i4>
      </vt:variant>
      <vt:variant>
        <vt:i4>0</vt:i4>
      </vt:variant>
      <vt:variant>
        <vt:i4>5</vt:i4>
      </vt:variant>
      <vt:variant>
        <vt:lpwstr/>
      </vt:variant>
      <vt:variant>
        <vt:lpwstr>_Toc312049708</vt:lpwstr>
      </vt:variant>
      <vt:variant>
        <vt:i4>2031666</vt:i4>
      </vt:variant>
      <vt:variant>
        <vt:i4>155</vt:i4>
      </vt:variant>
      <vt:variant>
        <vt:i4>0</vt:i4>
      </vt:variant>
      <vt:variant>
        <vt:i4>5</vt:i4>
      </vt:variant>
      <vt:variant>
        <vt:lpwstr/>
      </vt:variant>
      <vt:variant>
        <vt:lpwstr>_Toc312049707</vt:lpwstr>
      </vt:variant>
      <vt:variant>
        <vt:i4>2031666</vt:i4>
      </vt:variant>
      <vt:variant>
        <vt:i4>152</vt:i4>
      </vt:variant>
      <vt:variant>
        <vt:i4>0</vt:i4>
      </vt:variant>
      <vt:variant>
        <vt:i4>5</vt:i4>
      </vt:variant>
      <vt:variant>
        <vt:lpwstr/>
      </vt:variant>
      <vt:variant>
        <vt:lpwstr>_Toc312049706</vt:lpwstr>
      </vt:variant>
      <vt:variant>
        <vt:i4>2031666</vt:i4>
      </vt:variant>
      <vt:variant>
        <vt:i4>149</vt:i4>
      </vt:variant>
      <vt:variant>
        <vt:i4>0</vt:i4>
      </vt:variant>
      <vt:variant>
        <vt:i4>5</vt:i4>
      </vt:variant>
      <vt:variant>
        <vt:lpwstr/>
      </vt:variant>
      <vt:variant>
        <vt:lpwstr>_Toc312049705</vt:lpwstr>
      </vt:variant>
      <vt:variant>
        <vt:i4>2031666</vt:i4>
      </vt:variant>
      <vt:variant>
        <vt:i4>146</vt:i4>
      </vt:variant>
      <vt:variant>
        <vt:i4>0</vt:i4>
      </vt:variant>
      <vt:variant>
        <vt:i4>5</vt:i4>
      </vt:variant>
      <vt:variant>
        <vt:lpwstr/>
      </vt:variant>
      <vt:variant>
        <vt:lpwstr>_Toc312049704</vt:lpwstr>
      </vt:variant>
      <vt:variant>
        <vt:i4>2031666</vt:i4>
      </vt:variant>
      <vt:variant>
        <vt:i4>143</vt:i4>
      </vt:variant>
      <vt:variant>
        <vt:i4>0</vt:i4>
      </vt:variant>
      <vt:variant>
        <vt:i4>5</vt:i4>
      </vt:variant>
      <vt:variant>
        <vt:lpwstr/>
      </vt:variant>
      <vt:variant>
        <vt:lpwstr>_Toc312049703</vt:lpwstr>
      </vt:variant>
      <vt:variant>
        <vt:i4>2031666</vt:i4>
      </vt:variant>
      <vt:variant>
        <vt:i4>140</vt:i4>
      </vt:variant>
      <vt:variant>
        <vt:i4>0</vt:i4>
      </vt:variant>
      <vt:variant>
        <vt:i4>5</vt:i4>
      </vt:variant>
      <vt:variant>
        <vt:lpwstr/>
      </vt:variant>
      <vt:variant>
        <vt:lpwstr>_Toc312049702</vt:lpwstr>
      </vt:variant>
      <vt:variant>
        <vt:i4>2031666</vt:i4>
      </vt:variant>
      <vt:variant>
        <vt:i4>137</vt:i4>
      </vt:variant>
      <vt:variant>
        <vt:i4>0</vt:i4>
      </vt:variant>
      <vt:variant>
        <vt:i4>5</vt:i4>
      </vt:variant>
      <vt:variant>
        <vt:lpwstr/>
      </vt:variant>
      <vt:variant>
        <vt:lpwstr>_Toc312049701</vt:lpwstr>
      </vt:variant>
      <vt:variant>
        <vt:i4>2031666</vt:i4>
      </vt:variant>
      <vt:variant>
        <vt:i4>134</vt:i4>
      </vt:variant>
      <vt:variant>
        <vt:i4>0</vt:i4>
      </vt:variant>
      <vt:variant>
        <vt:i4>5</vt:i4>
      </vt:variant>
      <vt:variant>
        <vt:lpwstr/>
      </vt:variant>
      <vt:variant>
        <vt:lpwstr>_Toc312049700</vt:lpwstr>
      </vt:variant>
      <vt:variant>
        <vt:i4>1441843</vt:i4>
      </vt:variant>
      <vt:variant>
        <vt:i4>131</vt:i4>
      </vt:variant>
      <vt:variant>
        <vt:i4>0</vt:i4>
      </vt:variant>
      <vt:variant>
        <vt:i4>5</vt:i4>
      </vt:variant>
      <vt:variant>
        <vt:lpwstr/>
      </vt:variant>
      <vt:variant>
        <vt:lpwstr>_Toc312049699</vt:lpwstr>
      </vt:variant>
      <vt:variant>
        <vt:i4>1441843</vt:i4>
      </vt:variant>
      <vt:variant>
        <vt:i4>128</vt:i4>
      </vt:variant>
      <vt:variant>
        <vt:i4>0</vt:i4>
      </vt:variant>
      <vt:variant>
        <vt:i4>5</vt:i4>
      </vt:variant>
      <vt:variant>
        <vt:lpwstr/>
      </vt:variant>
      <vt:variant>
        <vt:lpwstr>_Toc312049698</vt:lpwstr>
      </vt:variant>
      <vt:variant>
        <vt:i4>1441843</vt:i4>
      </vt:variant>
      <vt:variant>
        <vt:i4>125</vt:i4>
      </vt:variant>
      <vt:variant>
        <vt:i4>0</vt:i4>
      </vt:variant>
      <vt:variant>
        <vt:i4>5</vt:i4>
      </vt:variant>
      <vt:variant>
        <vt:lpwstr/>
      </vt:variant>
      <vt:variant>
        <vt:lpwstr>_Toc312049697</vt:lpwstr>
      </vt:variant>
      <vt:variant>
        <vt:i4>1441843</vt:i4>
      </vt:variant>
      <vt:variant>
        <vt:i4>122</vt:i4>
      </vt:variant>
      <vt:variant>
        <vt:i4>0</vt:i4>
      </vt:variant>
      <vt:variant>
        <vt:i4>5</vt:i4>
      </vt:variant>
      <vt:variant>
        <vt:lpwstr/>
      </vt:variant>
      <vt:variant>
        <vt:lpwstr>_Toc312049696</vt:lpwstr>
      </vt:variant>
      <vt:variant>
        <vt:i4>1441843</vt:i4>
      </vt:variant>
      <vt:variant>
        <vt:i4>119</vt:i4>
      </vt:variant>
      <vt:variant>
        <vt:i4>0</vt:i4>
      </vt:variant>
      <vt:variant>
        <vt:i4>5</vt:i4>
      </vt:variant>
      <vt:variant>
        <vt:lpwstr/>
      </vt:variant>
      <vt:variant>
        <vt:lpwstr>_Toc312049695</vt:lpwstr>
      </vt:variant>
      <vt:variant>
        <vt:i4>1441843</vt:i4>
      </vt:variant>
      <vt:variant>
        <vt:i4>116</vt:i4>
      </vt:variant>
      <vt:variant>
        <vt:i4>0</vt:i4>
      </vt:variant>
      <vt:variant>
        <vt:i4>5</vt:i4>
      </vt:variant>
      <vt:variant>
        <vt:lpwstr/>
      </vt:variant>
      <vt:variant>
        <vt:lpwstr>_Toc312049694</vt:lpwstr>
      </vt:variant>
      <vt:variant>
        <vt:i4>1441843</vt:i4>
      </vt:variant>
      <vt:variant>
        <vt:i4>113</vt:i4>
      </vt:variant>
      <vt:variant>
        <vt:i4>0</vt:i4>
      </vt:variant>
      <vt:variant>
        <vt:i4>5</vt:i4>
      </vt:variant>
      <vt:variant>
        <vt:lpwstr/>
      </vt:variant>
      <vt:variant>
        <vt:lpwstr>_Toc312049693</vt:lpwstr>
      </vt:variant>
      <vt:variant>
        <vt:i4>1441843</vt:i4>
      </vt:variant>
      <vt:variant>
        <vt:i4>110</vt:i4>
      </vt:variant>
      <vt:variant>
        <vt:i4>0</vt:i4>
      </vt:variant>
      <vt:variant>
        <vt:i4>5</vt:i4>
      </vt:variant>
      <vt:variant>
        <vt:lpwstr/>
      </vt:variant>
      <vt:variant>
        <vt:lpwstr>_Toc312049692</vt:lpwstr>
      </vt:variant>
      <vt:variant>
        <vt:i4>1441843</vt:i4>
      </vt:variant>
      <vt:variant>
        <vt:i4>107</vt:i4>
      </vt:variant>
      <vt:variant>
        <vt:i4>0</vt:i4>
      </vt:variant>
      <vt:variant>
        <vt:i4>5</vt:i4>
      </vt:variant>
      <vt:variant>
        <vt:lpwstr/>
      </vt:variant>
      <vt:variant>
        <vt:lpwstr>_Toc312049691</vt:lpwstr>
      </vt:variant>
      <vt:variant>
        <vt:i4>1441843</vt:i4>
      </vt:variant>
      <vt:variant>
        <vt:i4>104</vt:i4>
      </vt:variant>
      <vt:variant>
        <vt:i4>0</vt:i4>
      </vt:variant>
      <vt:variant>
        <vt:i4>5</vt:i4>
      </vt:variant>
      <vt:variant>
        <vt:lpwstr/>
      </vt:variant>
      <vt:variant>
        <vt:lpwstr>_Toc312049690</vt:lpwstr>
      </vt:variant>
      <vt:variant>
        <vt:i4>1507379</vt:i4>
      </vt:variant>
      <vt:variant>
        <vt:i4>101</vt:i4>
      </vt:variant>
      <vt:variant>
        <vt:i4>0</vt:i4>
      </vt:variant>
      <vt:variant>
        <vt:i4>5</vt:i4>
      </vt:variant>
      <vt:variant>
        <vt:lpwstr/>
      </vt:variant>
      <vt:variant>
        <vt:lpwstr>_Toc312049689</vt:lpwstr>
      </vt:variant>
      <vt:variant>
        <vt:i4>1507379</vt:i4>
      </vt:variant>
      <vt:variant>
        <vt:i4>98</vt:i4>
      </vt:variant>
      <vt:variant>
        <vt:i4>0</vt:i4>
      </vt:variant>
      <vt:variant>
        <vt:i4>5</vt:i4>
      </vt:variant>
      <vt:variant>
        <vt:lpwstr/>
      </vt:variant>
      <vt:variant>
        <vt:lpwstr>_Toc312049688</vt:lpwstr>
      </vt:variant>
      <vt:variant>
        <vt:i4>1507379</vt:i4>
      </vt:variant>
      <vt:variant>
        <vt:i4>95</vt:i4>
      </vt:variant>
      <vt:variant>
        <vt:i4>0</vt:i4>
      </vt:variant>
      <vt:variant>
        <vt:i4>5</vt:i4>
      </vt:variant>
      <vt:variant>
        <vt:lpwstr/>
      </vt:variant>
      <vt:variant>
        <vt:lpwstr>_Toc312049687</vt:lpwstr>
      </vt:variant>
      <vt:variant>
        <vt:i4>1507379</vt:i4>
      </vt:variant>
      <vt:variant>
        <vt:i4>92</vt:i4>
      </vt:variant>
      <vt:variant>
        <vt:i4>0</vt:i4>
      </vt:variant>
      <vt:variant>
        <vt:i4>5</vt:i4>
      </vt:variant>
      <vt:variant>
        <vt:lpwstr/>
      </vt:variant>
      <vt:variant>
        <vt:lpwstr>_Toc312049686</vt:lpwstr>
      </vt:variant>
      <vt:variant>
        <vt:i4>1507379</vt:i4>
      </vt:variant>
      <vt:variant>
        <vt:i4>89</vt:i4>
      </vt:variant>
      <vt:variant>
        <vt:i4>0</vt:i4>
      </vt:variant>
      <vt:variant>
        <vt:i4>5</vt:i4>
      </vt:variant>
      <vt:variant>
        <vt:lpwstr/>
      </vt:variant>
      <vt:variant>
        <vt:lpwstr>_Toc312049685</vt:lpwstr>
      </vt:variant>
      <vt:variant>
        <vt:i4>1507379</vt:i4>
      </vt:variant>
      <vt:variant>
        <vt:i4>86</vt:i4>
      </vt:variant>
      <vt:variant>
        <vt:i4>0</vt:i4>
      </vt:variant>
      <vt:variant>
        <vt:i4>5</vt:i4>
      </vt:variant>
      <vt:variant>
        <vt:lpwstr/>
      </vt:variant>
      <vt:variant>
        <vt:lpwstr>_Toc312049684</vt:lpwstr>
      </vt:variant>
      <vt:variant>
        <vt:i4>1507379</vt:i4>
      </vt:variant>
      <vt:variant>
        <vt:i4>83</vt:i4>
      </vt:variant>
      <vt:variant>
        <vt:i4>0</vt:i4>
      </vt:variant>
      <vt:variant>
        <vt:i4>5</vt:i4>
      </vt:variant>
      <vt:variant>
        <vt:lpwstr/>
      </vt:variant>
      <vt:variant>
        <vt:lpwstr>_Toc312049683</vt:lpwstr>
      </vt:variant>
      <vt:variant>
        <vt:i4>1507379</vt:i4>
      </vt:variant>
      <vt:variant>
        <vt:i4>80</vt:i4>
      </vt:variant>
      <vt:variant>
        <vt:i4>0</vt:i4>
      </vt:variant>
      <vt:variant>
        <vt:i4>5</vt:i4>
      </vt:variant>
      <vt:variant>
        <vt:lpwstr/>
      </vt:variant>
      <vt:variant>
        <vt:lpwstr>_Toc312049682</vt:lpwstr>
      </vt:variant>
      <vt:variant>
        <vt:i4>1507379</vt:i4>
      </vt:variant>
      <vt:variant>
        <vt:i4>77</vt:i4>
      </vt:variant>
      <vt:variant>
        <vt:i4>0</vt:i4>
      </vt:variant>
      <vt:variant>
        <vt:i4>5</vt:i4>
      </vt:variant>
      <vt:variant>
        <vt:lpwstr/>
      </vt:variant>
      <vt:variant>
        <vt:lpwstr>_Toc312049681</vt:lpwstr>
      </vt:variant>
      <vt:variant>
        <vt:i4>1507379</vt:i4>
      </vt:variant>
      <vt:variant>
        <vt:i4>74</vt:i4>
      </vt:variant>
      <vt:variant>
        <vt:i4>0</vt:i4>
      </vt:variant>
      <vt:variant>
        <vt:i4>5</vt:i4>
      </vt:variant>
      <vt:variant>
        <vt:lpwstr/>
      </vt:variant>
      <vt:variant>
        <vt:lpwstr>_Toc312049680</vt:lpwstr>
      </vt:variant>
      <vt:variant>
        <vt:i4>1572915</vt:i4>
      </vt:variant>
      <vt:variant>
        <vt:i4>71</vt:i4>
      </vt:variant>
      <vt:variant>
        <vt:i4>0</vt:i4>
      </vt:variant>
      <vt:variant>
        <vt:i4>5</vt:i4>
      </vt:variant>
      <vt:variant>
        <vt:lpwstr/>
      </vt:variant>
      <vt:variant>
        <vt:lpwstr>_Toc312049679</vt:lpwstr>
      </vt:variant>
      <vt:variant>
        <vt:i4>1572915</vt:i4>
      </vt:variant>
      <vt:variant>
        <vt:i4>68</vt:i4>
      </vt:variant>
      <vt:variant>
        <vt:i4>0</vt:i4>
      </vt:variant>
      <vt:variant>
        <vt:i4>5</vt:i4>
      </vt:variant>
      <vt:variant>
        <vt:lpwstr/>
      </vt:variant>
      <vt:variant>
        <vt:lpwstr>_Toc312049678</vt:lpwstr>
      </vt:variant>
      <vt:variant>
        <vt:i4>1572915</vt:i4>
      </vt:variant>
      <vt:variant>
        <vt:i4>65</vt:i4>
      </vt:variant>
      <vt:variant>
        <vt:i4>0</vt:i4>
      </vt:variant>
      <vt:variant>
        <vt:i4>5</vt:i4>
      </vt:variant>
      <vt:variant>
        <vt:lpwstr/>
      </vt:variant>
      <vt:variant>
        <vt:lpwstr>_Toc312049677</vt:lpwstr>
      </vt:variant>
      <vt:variant>
        <vt:i4>1572915</vt:i4>
      </vt:variant>
      <vt:variant>
        <vt:i4>62</vt:i4>
      </vt:variant>
      <vt:variant>
        <vt:i4>0</vt:i4>
      </vt:variant>
      <vt:variant>
        <vt:i4>5</vt:i4>
      </vt:variant>
      <vt:variant>
        <vt:lpwstr/>
      </vt:variant>
      <vt:variant>
        <vt:lpwstr>_Toc312049676</vt:lpwstr>
      </vt:variant>
      <vt:variant>
        <vt:i4>1572915</vt:i4>
      </vt:variant>
      <vt:variant>
        <vt:i4>59</vt:i4>
      </vt:variant>
      <vt:variant>
        <vt:i4>0</vt:i4>
      </vt:variant>
      <vt:variant>
        <vt:i4>5</vt:i4>
      </vt:variant>
      <vt:variant>
        <vt:lpwstr/>
      </vt:variant>
      <vt:variant>
        <vt:lpwstr>_Toc312049675</vt:lpwstr>
      </vt:variant>
      <vt:variant>
        <vt:i4>1572915</vt:i4>
      </vt:variant>
      <vt:variant>
        <vt:i4>56</vt:i4>
      </vt:variant>
      <vt:variant>
        <vt:i4>0</vt:i4>
      </vt:variant>
      <vt:variant>
        <vt:i4>5</vt:i4>
      </vt:variant>
      <vt:variant>
        <vt:lpwstr/>
      </vt:variant>
      <vt:variant>
        <vt:lpwstr>_Toc312049674</vt:lpwstr>
      </vt:variant>
      <vt:variant>
        <vt:i4>1572915</vt:i4>
      </vt:variant>
      <vt:variant>
        <vt:i4>53</vt:i4>
      </vt:variant>
      <vt:variant>
        <vt:i4>0</vt:i4>
      </vt:variant>
      <vt:variant>
        <vt:i4>5</vt:i4>
      </vt:variant>
      <vt:variant>
        <vt:lpwstr/>
      </vt:variant>
      <vt:variant>
        <vt:lpwstr>_Toc312049673</vt:lpwstr>
      </vt:variant>
      <vt:variant>
        <vt:i4>1572915</vt:i4>
      </vt:variant>
      <vt:variant>
        <vt:i4>50</vt:i4>
      </vt:variant>
      <vt:variant>
        <vt:i4>0</vt:i4>
      </vt:variant>
      <vt:variant>
        <vt:i4>5</vt:i4>
      </vt:variant>
      <vt:variant>
        <vt:lpwstr/>
      </vt:variant>
      <vt:variant>
        <vt:lpwstr>_Toc312049672</vt:lpwstr>
      </vt:variant>
      <vt:variant>
        <vt:i4>1572915</vt:i4>
      </vt:variant>
      <vt:variant>
        <vt:i4>47</vt:i4>
      </vt:variant>
      <vt:variant>
        <vt:i4>0</vt:i4>
      </vt:variant>
      <vt:variant>
        <vt:i4>5</vt:i4>
      </vt:variant>
      <vt:variant>
        <vt:lpwstr/>
      </vt:variant>
      <vt:variant>
        <vt:lpwstr>_Toc312049671</vt:lpwstr>
      </vt:variant>
      <vt:variant>
        <vt:i4>1572915</vt:i4>
      </vt:variant>
      <vt:variant>
        <vt:i4>44</vt:i4>
      </vt:variant>
      <vt:variant>
        <vt:i4>0</vt:i4>
      </vt:variant>
      <vt:variant>
        <vt:i4>5</vt:i4>
      </vt:variant>
      <vt:variant>
        <vt:lpwstr/>
      </vt:variant>
      <vt:variant>
        <vt:lpwstr>_Toc312049670</vt:lpwstr>
      </vt:variant>
      <vt:variant>
        <vt:i4>1638451</vt:i4>
      </vt:variant>
      <vt:variant>
        <vt:i4>41</vt:i4>
      </vt:variant>
      <vt:variant>
        <vt:i4>0</vt:i4>
      </vt:variant>
      <vt:variant>
        <vt:i4>5</vt:i4>
      </vt:variant>
      <vt:variant>
        <vt:lpwstr/>
      </vt:variant>
      <vt:variant>
        <vt:lpwstr>_Toc312049669</vt:lpwstr>
      </vt:variant>
      <vt:variant>
        <vt:i4>1638451</vt:i4>
      </vt:variant>
      <vt:variant>
        <vt:i4>38</vt:i4>
      </vt:variant>
      <vt:variant>
        <vt:i4>0</vt:i4>
      </vt:variant>
      <vt:variant>
        <vt:i4>5</vt:i4>
      </vt:variant>
      <vt:variant>
        <vt:lpwstr/>
      </vt:variant>
      <vt:variant>
        <vt:lpwstr>_Toc312049668</vt:lpwstr>
      </vt:variant>
      <vt:variant>
        <vt:i4>1638451</vt:i4>
      </vt:variant>
      <vt:variant>
        <vt:i4>35</vt:i4>
      </vt:variant>
      <vt:variant>
        <vt:i4>0</vt:i4>
      </vt:variant>
      <vt:variant>
        <vt:i4>5</vt:i4>
      </vt:variant>
      <vt:variant>
        <vt:lpwstr/>
      </vt:variant>
      <vt:variant>
        <vt:lpwstr>_Toc312049667</vt:lpwstr>
      </vt:variant>
      <vt:variant>
        <vt:i4>1638451</vt:i4>
      </vt:variant>
      <vt:variant>
        <vt:i4>32</vt:i4>
      </vt:variant>
      <vt:variant>
        <vt:i4>0</vt:i4>
      </vt:variant>
      <vt:variant>
        <vt:i4>5</vt:i4>
      </vt:variant>
      <vt:variant>
        <vt:lpwstr/>
      </vt:variant>
      <vt:variant>
        <vt:lpwstr>_Toc312049666</vt:lpwstr>
      </vt:variant>
      <vt:variant>
        <vt:i4>1638451</vt:i4>
      </vt:variant>
      <vt:variant>
        <vt:i4>29</vt:i4>
      </vt:variant>
      <vt:variant>
        <vt:i4>0</vt:i4>
      </vt:variant>
      <vt:variant>
        <vt:i4>5</vt:i4>
      </vt:variant>
      <vt:variant>
        <vt:lpwstr/>
      </vt:variant>
      <vt:variant>
        <vt:lpwstr>_Toc312049665</vt:lpwstr>
      </vt:variant>
      <vt:variant>
        <vt:i4>1638451</vt:i4>
      </vt:variant>
      <vt:variant>
        <vt:i4>26</vt:i4>
      </vt:variant>
      <vt:variant>
        <vt:i4>0</vt:i4>
      </vt:variant>
      <vt:variant>
        <vt:i4>5</vt:i4>
      </vt:variant>
      <vt:variant>
        <vt:lpwstr/>
      </vt:variant>
      <vt:variant>
        <vt:lpwstr>_Toc312049664</vt:lpwstr>
      </vt:variant>
      <vt:variant>
        <vt:i4>1638451</vt:i4>
      </vt:variant>
      <vt:variant>
        <vt:i4>23</vt:i4>
      </vt:variant>
      <vt:variant>
        <vt:i4>0</vt:i4>
      </vt:variant>
      <vt:variant>
        <vt:i4>5</vt:i4>
      </vt:variant>
      <vt:variant>
        <vt:lpwstr/>
      </vt:variant>
      <vt:variant>
        <vt:lpwstr>_Toc312049663</vt:lpwstr>
      </vt:variant>
      <vt:variant>
        <vt:i4>1638451</vt:i4>
      </vt:variant>
      <vt:variant>
        <vt:i4>20</vt:i4>
      </vt:variant>
      <vt:variant>
        <vt:i4>0</vt:i4>
      </vt:variant>
      <vt:variant>
        <vt:i4>5</vt:i4>
      </vt:variant>
      <vt:variant>
        <vt:lpwstr/>
      </vt:variant>
      <vt:variant>
        <vt:lpwstr>_Toc312049662</vt:lpwstr>
      </vt:variant>
      <vt:variant>
        <vt:i4>1638451</vt:i4>
      </vt:variant>
      <vt:variant>
        <vt:i4>17</vt:i4>
      </vt:variant>
      <vt:variant>
        <vt:i4>0</vt:i4>
      </vt:variant>
      <vt:variant>
        <vt:i4>5</vt:i4>
      </vt:variant>
      <vt:variant>
        <vt:lpwstr/>
      </vt:variant>
      <vt:variant>
        <vt:lpwstr>_Toc312049661</vt:lpwstr>
      </vt:variant>
      <vt:variant>
        <vt:i4>1638451</vt:i4>
      </vt:variant>
      <vt:variant>
        <vt:i4>14</vt:i4>
      </vt:variant>
      <vt:variant>
        <vt:i4>0</vt:i4>
      </vt:variant>
      <vt:variant>
        <vt:i4>5</vt:i4>
      </vt:variant>
      <vt:variant>
        <vt:lpwstr/>
      </vt:variant>
      <vt:variant>
        <vt:lpwstr>_Toc312049660</vt:lpwstr>
      </vt:variant>
      <vt:variant>
        <vt:i4>1703987</vt:i4>
      </vt:variant>
      <vt:variant>
        <vt:i4>11</vt:i4>
      </vt:variant>
      <vt:variant>
        <vt:i4>0</vt:i4>
      </vt:variant>
      <vt:variant>
        <vt:i4>5</vt:i4>
      </vt:variant>
      <vt:variant>
        <vt:lpwstr/>
      </vt:variant>
      <vt:variant>
        <vt:lpwstr>_Toc312049659</vt:lpwstr>
      </vt:variant>
      <vt:variant>
        <vt:i4>1703987</vt:i4>
      </vt:variant>
      <vt:variant>
        <vt:i4>8</vt:i4>
      </vt:variant>
      <vt:variant>
        <vt:i4>0</vt:i4>
      </vt:variant>
      <vt:variant>
        <vt:i4>5</vt:i4>
      </vt:variant>
      <vt:variant>
        <vt:lpwstr/>
      </vt:variant>
      <vt:variant>
        <vt:lpwstr>_Toc312049658</vt:lpwstr>
      </vt:variant>
      <vt:variant>
        <vt:i4>1703987</vt:i4>
      </vt:variant>
      <vt:variant>
        <vt:i4>5</vt:i4>
      </vt:variant>
      <vt:variant>
        <vt:i4>0</vt:i4>
      </vt:variant>
      <vt:variant>
        <vt:i4>5</vt:i4>
      </vt:variant>
      <vt:variant>
        <vt:lpwstr/>
      </vt:variant>
      <vt:variant>
        <vt:lpwstr>_Toc312049657</vt:lpwstr>
      </vt:variant>
      <vt:variant>
        <vt:i4>1703987</vt:i4>
      </vt:variant>
      <vt:variant>
        <vt:i4>2</vt:i4>
      </vt:variant>
      <vt:variant>
        <vt:i4>0</vt:i4>
      </vt:variant>
      <vt:variant>
        <vt:i4>5</vt:i4>
      </vt:variant>
      <vt:variant>
        <vt:lpwstr/>
      </vt:variant>
      <vt:variant>
        <vt:lpwstr>_Toc312049656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Павличенко</cp:lastModifiedBy>
  <cp:revision>3</cp:revision>
  <cp:lastPrinted>2012-08-10T13:53:00Z</cp:lastPrinted>
  <dcterms:created xsi:type="dcterms:W3CDTF">2013-07-15T09:24:00Z</dcterms:created>
  <dcterms:modified xsi:type="dcterms:W3CDTF">2013-07-19T13:04:00Z</dcterms:modified>
</cp:coreProperties>
</file>